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59D1F" w14:textId="28913505" w:rsidR="007D5AF8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rial" w:hAnsi="Arial"/>
          <w:b/>
          <w:spacing w:val="-3"/>
          <w:u w:val="single"/>
        </w:rPr>
      </w:pPr>
    </w:p>
    <w:p w14:paraId="20D48C8B" w14:textId="77777777" w:rsidR="009918DC" w:rsidRPr="009D1895" w:rsidRDefault="009918DC" w:rsidP="009918DC">
      <w:pPr>
        <w:jc w:val="center"/>
        <w:rPr>
          <w:rFonts w:ascii="Avenir Next LT Pro" w:hAnsi="Avenir Next LT Pro"/>
          <w:sz w:val="22"/>
          <w:szCs w:val="22"/>
        </w:rPr>
      </w:pPr>
      <w:r w:rsidRPr="009D1895">
        <w:rPr>
          <w:rFonts w:ascii="Avenir Next LT Pro" w:hAnsi="Avenir Next LT Pro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3E418B2A" wp14:editId="738495A2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1788166440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520773B" w14:textId="77777777" w:rsidR="009918DC" w:rsidRPr="009D1895" w:rsidRDefault="009918DC" w:rsidP="009918DC">
      <w:pPr>
        <w:jc w:val="center"/>
        <w:rPr>
          <w:rFonts w:ascii="Avenir Next LT Pro" w:hAnsi="Avenir Next LT Pro"/>
          <w:b/>
          <w:bCs/>
          <w:sz w:val="22"/>
          <w:szCs w:val="22"/>
        </w:rPr>
      </w:pPr>
    </w:p>
    <w:p w14:paraId="198AD7E5" w14:textId="77777777" w:rsidR="009918DC" w:rsidRPr="009D1895" w:rsidRDefault="009918DC" w:rsidP="009918DC">
      <w:pPr>
        <w:jc w:val="center"/>
        <w:rPr>
          <w:rFonts w:ascii="Avenir Next LT Pro" w:hAnsi="Avenir Next LT Pro"/>
          <w:b/>
          <w:bCs/>
          <w:sz w:val="22"/>
          <w:szCs w:val="22"/>
        </w:rPr>
      </w:pPr>
    </w:p>
    <w:p w14:paraId="7E892E46" w14:textId="77777777" w:rsidR="009918DC" w:rsidRPr="00F33318" w:rsidRDefault="009918DC" w:rsidP="009918DC">
      <w:pPr>
        <w:pStyle w:val="NoSpacing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F33318">
        <w:rPr>
          <w:rFonts w:ascii="Avenir Next LT Pro" w:hAnsi="Avenir Next LT Pro"/>
          <w:b/>
          <w:bCs/>
          <w:sz w:val="24"/>
          <w:szCs w:val="24"/>
        </w:rPr>
        <w:t>STOWE ELECTRIC DEPARTMENT</w:t>
      </w:r>
    </w:p>
    <w:p w14:paraId="6FC13B92" w14:textId="77777777" w:rsidR="009918DC" w:rsidRPr="00F33318" w:rsidRDefault="009918DC" w:rsidP="009918DC">
      <w:pPr>
        <w:pStyle w:val="NoSpacing"/>
        <w:jc w:val="center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>PO BOX 190 | 435 MOSCOW ROAD</w:t>
      </w:r>
    </w:p>
    <w:p w14:paraId="631751E3" w14:textId="77777777" w:rsidR="009918DC" w:rsidRPr="00F33318" w:rsidRDefault="009918DC" w:rsidP="009918DC">
      <w:pPr>
        <w:pStyle w:val="NoSpacing"/>
        <w:ind w:right="396"/>
        <w:jc w:val="center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>STOWE, VT 05672</w:t>
      </w:r>
    </w:p>
    <w:p w14:paraId="10AD696E" w14:textId="77777777" w:rsidR="009918DC" w:rsidRPr="00F33318" w:rsidRDefault="009918DC" w:rsidP="009918DC">
      <w:pPr>
        <w:ind w:right="396"/>
        <w:rPr>
          <w:rFonts w:ascii="Avenir Next LT Pro" w:hAnsi="Avenir Next LT Pro"/>
          <w:szCs w:val="24"/>
        </w:rPr>
      </w:pPr>
      <w:r w:rsidRPr="00F33318">
        <w:rPr>
          <w:rFonts w:ascii="Avenir Next LT Pro" w:hAnsi="Avenir Next LT Pro"/>
          <w:noProof/>
          <w:szCs w:val="24"/>
        </w:rPr>
        <w:drawing>
          <wp:inline distT="0" distB="0" distL="0" distR="0" wp14:anchorId="406D5DB7" wp14:editId="3EB104AE">
            <wp:extent cx="5943600" cy="10932"/>
            <wp:effectExtent l="0" t="0" r="0" b="0"/>
            <wp:docPr id="20725220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B24D04" w14:textId="77777777" w:rsidR="009918DC" w:rsidRPr="00F33318" w:rsidRDefault="009918DC" w:rsidP="009918DC">
      <w:pPr>
        <w:rPr>
          <w:rFonts w:ascii="Avenir Next LT Pro" w:hAnsi="Avenir Next LT Pro"/>
          <w:szCs w:val="24"/>
        </w:rPr>
      </w:pPr>
      <w:r>
        <w:rPr>
          <w:rFonts w:ascii="Avenir Next LT Pro" w:hAnsi="Avenir Next LT Pro"/>
          <w:szCs w:val="24"/>
        </w:rPr>
        <w:t xml:space="preserve"> </w:t>
      </w:r>
    </w:p>
    <w:p w14:paraId="2CED109A" w14:textId="77777777" w:rsidR="005B666F" w:rsidRPr="00800C2C" w:rsidRDefault="005B666F" w:rsidP="005B666F">
      <w:pPr>
        <w:ind w:firstLine="720"/>
        <w:jc w:val="center"/>
        <w:rPr>
          <w:rFonts w:ascii="Avenir Next LT Pro" w:hAnsi="Avenir Next LT Pro"/>
          <w:b/>
          <w:bCs/>
          <w:szCs w:val="24"/>
        </w:rPr>
      </w:pPr>
      <w:r w:rsidRPr="00800C2C">
        <w:rPr>
          <w:rFonts w:ascii="Avenir Next LT Pro" w:hAnsi="Avenir Next LT Pro"/>
          <w:b/>
          <w:bCs/>
          <w:szCs w:val="24"/>
        </w:rPr>
        <w:t>TOWN OF STOWE ELECTRIC DEPARTMENT</w:t>
      </w:r>
    </w:p>
    <w:p w14:paraId="1DA29E8B" w14:textId="77997BB3" w:rsidR="005B666F" w:rsidRPr="00800C2C" w:rsidRDefault="005B666F" w:rsidP="005B666F">
      <w:pPr>
        <w:ind w:firstLine="720"/>
        <w:jc w:val="center"/>
        <w:rPr>
          <w:rFonts w:ascii="Avenir Next LT Pro" w:hAnsi="Avenir Next LT Pro"/>
          <w:b/>
          <w:bCs/>
          <w:szCs w:val="24"/>
        </w:rPr>
      </w:pPr>
      <w:r w:rsidRPr="00800C2C">
        <w:rPr>
          <w:rFonts w:ascii="Avenir Next LT Pro" w:hAnsi="Avenir Next LT Pro"/>
          <w:b/>
          <w:bCs/>
          <w:szCs w:val="24"/>
        </w:rPr>
        <w:t xml:space="preserve">RESIDENTIAL SERVICE RATE SCHEDULE </w:t>
      </w:r>
    </w:p>
    <w:p w14:paraId="02A8EFA0" w14:textId="6B7F1489" w:rsidR="005B666F" w:rsidRPr="00800C2C" w:rsidRDefault="009918DC" w:rsidP="005B666F">
      <w:pPr>
        <w:ind w:firstLine="720"/>
        <w:jc w:val="center"/>
        <w:rPr>
          <w:rFonts w:ascii="Avenir Next LT Pro" w:hAnsi="Avenir Next LT Pro"/>
          <w:szCs w:val="24"/>
        </w:rPr>
      </w:pPr>
      <w:r>
        <w:rPr>
          <w:rFonts w:ascii="Avenir Next LT Pro" w:hAnsi="Avenir Next LT Pro"/>
          <w:b/>
          <w:bCs/>
          <w:szCs w:val="24"/>
        </w:rPr>
        <w:t xml:space="preserve">SED </w:t>
      </w:r>
      <w:r w:rsidR="005B666F" w:rsidRPr="00800C2C">
        <w:rPr>
          <w:rFonts w:ascii="Avenir Next LT Pro" w:hAnsi="Avenir Next LT Pro"/>
          <w:b/>
          <w:bCs/>
          <w:szCs w:val="24"/>
        </w:rPr>
        <w:t>RATE 01</w:t>
      </w:r>
      <w:r w:rsidR="005B666F" w:rsidRPr="00800C2C">
        <w:rPr>
          <w:rFonts w:ascii="Avenir Next LT Pro" w:hAnsi="Avenir Next LT Pro"/>
          <w:szCs w:val="24"/>
        </w:rPr>
        <w:t xml:space="preserve"> </w:t>
      </w:r>
    </w:p>
    <w:p w14:paraId="02299272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  <w:u w:val="single"/>
        </w:rPr>
      </w:pPr>
    </w:p>
    <w:p w14:paraId="0FE3CD46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  <w:u w:val="single"/>
        </w:rPr>
      </w:pPr>
    </w:p>
    <w:p w14:paraId="3146B034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</w:rPr>
      </w:pPr>
      <w:r w:rsidRPr="005A15BD">
        <w:rPr>
          <w:rFonts w:ascii="Avenir Next LT Pro" w:hAnsi="Avenir Next LT Pro"/>
          <w:b/>
          <w:spacing w:val="-3"/>
          <w:u w:val="single"/>
        </w:rPr>
        <w:t>AVAILABILITY</w:t>
      </w:r>
      <w:r w:rsidRPr="005A15BD">
        <w:rPr>
          <w:rFonts w:ascii="Avenir Next LT Pro" w:hAnsi="Avenir Next LT Pro"/>
          <w:b/>
          <w:spacing w:val="-3"/>
        </w:rPr>
        <w:t>:</w:t>
      </w:r>
    </w:p>
    <w:p w14:paraId="7FE28717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30657325" w14:textId="2E5D4503" w:rsidR="007D5AF8" w:rsidRPr="005A15BD" w:rsidRDefault="007D5AF8" w:rsidP="005A15BD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5A15BD">
        <w:rPr>
          <w:rFonts w:ascii="Avenir Next LT Pro" w:hAnsi="Avenir Next LT Pro"/>
          <w:spacing w:val="-3"/>
        </w:rPr>
        <w:t>This rate is available for single-phase electric service at secondary voltage in single-family dwellings and apartments and for agricultural production within the service territory of the Stowe Electric Department</w:t>
      </w:r>
      <w:r w:rsidR="009B31CB" w:rsidRPr="005A15BD">
        <w:rPr>
          <w:rFonts w:ascii="Avenir Next LT Pro" w:hAnsi="Avenir Next LT Pro"/>
          <w:spacing w:val="-3"/>
        </w:rPr>
        <w:t xml:space="preserve">. </w:t>
      </w:r>
    </w:p>
    <w:p w14:paraId="3EFF1A99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BAC3659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8ADDB35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</w:rPr>
      </w:pPr>
      <w:r w:rsidRPr="005A15BD">
        <w:rPr>
          <w:rFonts w:ascii="Avenir Next LT Pro" w:hAnsi="Avenir Next LT Pro"/>
          <w:b/>
          <w:spacing w:val="-3"/>
          <w:u w:val="single"/>
        </w:rPr>
        <w:t>MONTHLY RATE</w:t>
      </w:r>
      <w:r w:rsidRPr="005A15BD">
        <w:rPr>
          <w:rFonts w:ascii="Avenir Next LT Pro" w:hAnsi="Avenir Next LT Pro"/>
          <w:b/>
          <w:spacing w:val="-3"/>
        </w:rPr>
        <w:t>:</w:t>
      </w:r>
    </w:p>
    <w:p w14:paraId="40BF6927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0A31E266" w14:textId="77777777" w:rsidR="008951EC" w:rsidRPr="005A15BD" w:rsidRDefault="007D5AF8" w:rsidP="008951E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spacing w:val="-3"/>
        </w:rPr>
      </w:pPr>
      <w:r w:rsidRPr="005A15BD">
        <w:rPr>
          <w:rFonts w:ascii="Avenir Next LT Pro" w:hAnsi="Avenir Next LT Pro"/>
          <w:spacing w:val="-3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3"/>
        <w:gridCol w:w="4963"/>
      </w:tblGrid>
      <w:tr w:rsidR="008951EC" w:rsidRPr="00800C2C" w14:paraId="0146856C" w14:textId="77777777" w:rsidTr="008D5E73">
        <w:tc>
          <w:tcPr>
            <w:tcW w:w="4963" w:type="dxa"/>
          </w:tcPr>
          <w:p w14:paraId="36C725BE" w14:textId="77777777" w:rsidR="008951EC" w:rsidRPr="005A15BD" w:rsidRDefault="008951EC" w:rsidP="005A15BD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outlineLvl w:val="0"/>
              <w:rPr>
                <w:rFonts w:ascii="Avenir Next LT Pro" w:hAnsi="Avenir Next LT Pro"/>
                <w:spacing w:val="-3"/>
              </w:rPr>
            </w:pPr>
            <w:r w:rsidRPr="005A15BD">
              <w:rPr>
                <w:rFonts w:ascii="Avenir Next LT Pro" w:hAnsi="Avenir Next LT Pro"/>
                <w:spacing w:val="-3"/>
              </w:rPr>
              <w:t>Customer Charge</w:t>
            </w:r>
          </w:p>
          <w:p w14:paraId="10FFB6D4" w14:textId="77777777" w:rsidR="008951EC" w:rsidRPr="005A15BD" w:rsidRDefault="008951EC" w:rsidP="009D3748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outlineLvl w:val="0"/>
              <w:rPr>
                <w:rFonts w:ascii="Avenir Next LT Pro" w:hAnsi="Avenir Next LT Pro"/>
                <w:spacing w:val="-3"/>
              </w:rPr>
            </w:pPr>
          </w:p>
        </w:tc>
        <w:tc>
          <w:tcPr>
            <w:tcW w:w="4963" w:type="dxa"/>
          </w:tcPr>
          <w:p w14:paraId="3D159D76" w14:textId="0869E178" w:rsidR="008951EC" w:rsidRPr="005A15BD" w:rsidRDefault="00554E9F" w:rsidP="008951EC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ind w:left="720"/>
              <w:jc w:val="both"/>
              <w:outlineLvl w:val="0"/>
              <w:rPr>
                <w:rFonts w:ascii="Avenir Next LT Pro" w:hAnsi="Avenir Next LT Pro"/>
                <w:spacing w:val="-3"/>
              </w:rPr>
            </w:pPr>
            <w:r w:rsidRPr="005A15BD">
              <w:rPr>
                <w:rFonts w:ascii="Avenir Next LT Pro" w:hAnsi="Avenir Next LT Pro"/>
                <w:spacing w:val="-3"/>
              </w:rPr>
              <w:t xml:space="preserve"> $</w:t>
            </w:r>
            <w:r w:rsidR="00EC336C">
              <w:rPr>
                <w:rFonts w:ascii="Avenir Next LT Pro" w:hAnsi="Avenir Next LT Pro"/>
                <w:spacing w:val="-3"/>
              </w:rPr>
              <w:t>20.56</w:t>
            </w:r>
            <w:r w:rsidR="008951EC" w:rsidRPr="005A15BD">
              <w:rPr>
                <w:rFonts w:ascii="Avenir Next LT Pro" w:hAnsi="Avenir Next LT Pro"/>
                <w:spacing w:val="-3"/>
              </w:rPr>
              <w:t>/</w:t>
            </w:r>
            <w:r w:rsidR="00EC336C">
              <w:rPr>
                <w:rFonts w:ascii="Avenir Next LT Pro" w:hAnsi="Avenir Next LT Pro"/>
                <w:spacing w:val="-3"/>
              </w:rPr>
              <w:t>Month</w:t>
            </w:r>
          </w:p>
        </w:tc>
      </w:tr>
      <w:tr w:rsidR="008951EC" w:rsidRPr="00800C2C" w14:paraId="5B605A19" w14:textId="77777777" w:rsidTr="008D5E73">
        <w:tc>
          <w:tcPr>
            <w:tcW w:w="4963" w:type="dxa"/>
          </w:tcPr>
          <w:p w14:paraId="097933A4" w14:textId="77777777" w:rsidR="008951EC" w:rsidRPr="005A15BD" w:rsidRDefault="008951EC" w:rsidP="005A15BD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jc w:val="both"/>
              <w:outlineLvl w:val="0"/>
              <w:rPr>
                <w:rFonts w:ascii="Avenir Next LT Pro" w:hAnsi="Avenir Next LT Pro"/>
                <w:spacing w:val="-3"/>
              </w:rPr>
            </w:pPr>
            <w:r w:rsidRPr="005A15BD">
              <w:rPr>
                <w:rFonts w:ascii="Avenir Next LT Pro" w:hAnsi="Avenir Next LT Pro"/>
                <w:spacing w:val="-3"/>
              </w:rPr>
              <w:t>First 76 kWh per Month</w:t>
            </w:r>
          </w:p>
          <w:p w14:paraId="09BEBEEC" w14:textId="77777777" w:rsidR="008951EC" w:rsidRPr="005A15BD" w:rsidRDefault="008951EC" w:rsidP="009D3748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jc w:val="both"/>
              <w:outlineLvl w:val="0"/>
              <w:rPr>
                <w:rFonts w:ascii="Avenir Next LT Pro" w:hAnsi="Avenir Next LT Pro"/>
                <w:spacing w:val="-3"/>
              </w:rPr>
            </w:pPr>
          </w:p>
        </w:tc>
        <w:tc>
          <w:tcPr>
            <w:tcW w:w="4963" w:type="dxa"/>
          </w:tcPr>
          <w:p w14:paraId="75AF2661" w14:textId="6DC9F370" w:rsidR="008951EC" w:rsidRPr="005A15BD" w:rsidRDefault="00554E9F" w:rsidP="008951EC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ind w:left="720"/>
              <w:jc w:val="both"/>
              <w:outlineLvl w:val="0"/>
              <w:rPr>
                <w:rFonts w:ascii="Avenir Next LT Pro" w:hAnsi="Avenir Next LT Pro"/>
                <w:spacing w:val="-3"/>
              </w:rPr>
            </w:pPr>
            <w:r w:rsidRPr="005A15BD">
              <w:rPr>
                <w:rFonts w:ascii="Avenir Next LT Pro" w:hAnsi="Avenir Next LT Pro"/>
                <w:spacing w:val="-3"/>
              </w:rPr>
              <w:t xml:space="preserve"> $0.</w:t>
            </w:r>
            <w:r w:rsidR="004B0815">
              <w:rPr>
                <w:rFonts w:ascii="Avenir Next LT Pro" w:hAnsi="Avenir Next LT Pro"/>
                <w:spacing w:val="-3"/>
              </w:rPr>
              <w:t>1153</w:t>
            </w:r>
            <w:r w:rsidR="008951EC" w:rsidRPr="005A15BD">
              <w:rPr>
                <w:rFonts w:ascii="Avenir Next LT Pro" w:hAnsi="Avenir Next LT Pro"/>
                <w:spacing w:val="-3"/>
              </w:rPr>
              <w:t>/kWh</w:t>
            </w:r>
          </w:p>
        </w:tc>
      </w:tr>
      <w:tr w:rsidR="008951EC" w:rsidRPr="00800C2C" w14:paraId="6C0A7EEE" w14:textId="77777777" w:rsidTr="008D5E73">
        <w:tc>
          <w:tcPr>
            <w:tcW w:w="4963" w:type="dxa"/>
          </w:tcPr>
          <w:p w14:paraId="1A6D673F" w14:textId="77777777" w:rsidR="008951EC" w:rsidRPr="005A15BD" w:rsidRDefault="008951EC" w:rsidP="005A15BD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jc w:val="both"/>
              <w:outlineLvl w:val="0"/>
              <w:rPr>
                <w:rFonts w:ascii="Avenir Next LT Pro" w:hAnsi="Avenir Next LT Pro"/>
                <w:spacing w:val="-3"/>
              </w:rPr>
            </w:pPr>
            <w:r w:rsidRPr="005A15BD">
              <w:rPr>
                <w:rFonts w:ascii="Avenir Next LT Pro" w:hAnsi="Avenir Next LT Pro"/>
                <w:spacing w:val="-3"/>
              </w:rPr>
              <w:t xml:space="preserve">All kWh over </w:t>
            </w:r>
            <w:r w:rsidR="008D5E73" w:rsidRPr="005A15BD">
              <w:rPr>
                <w:rFonts w:ascii="Avenir Next LT Pro" w:hAnsi="Avenir Next LT Pro"/>
                <w:spacing w:val="-3"/>
              </w:rPr>
              <w:t xml:space="preserve">76 </w:t>
            </w:r>
            <w:r w:rsidRPr="005A15BD">
              <w:rPr>
                <w:rFonts w:ascii="Avenir Next LT Pro" w:hAnsi="Avenir Next LT Pro"/>
                <w:spacing w:val="-3"/>
              </w:rPr>
              <w:t>per month</w:t>
            </w:r>
          </w:p>
          <w:p w14:paraId="721EA085" w14:textId="77777777" w:rsidR="008951EC" w:rsidRPr="005A15BD" w:rsidRDefault="008951EC" w:rsidP="009D3748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jc w:val="both"/>
              <w:outlineLvl w:val="0"/>
              <w:rPr>
                <w:rFonts w:ascii="Avenir Next LT Pro" w:hAnsi="Avenir Next LT Pro"/>
                <w:spacing w:val="-3"/>
              </w:rPr>
            </w:pPr>
          </w:p>
        </w:tc>
        <w:tc>
          <w:tcPr>
            <w:tcW w:w="4963" w:type="dxa"/>
          </w:tcPr>
          <w:p w14:paraId="1C00F6D8" w14:textId="274E3DDC" w:rsidR="008951EC" w:rsidRPr="005A15BD" w:rsidRDefault="00554E9F" w:rsidP="008951EC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ind w:left="720"/>
              <w:jc w:val="both"/>
              <w:outlineLvl w:val="0"/>
              <w:rPr>
                <w:rFonts w:ascii="Avenir Next LT Pro" w:hAnsi="Avenir Next LT Pro"/>
                <w:spacing w:val="-3"/>
              </w:rPr>
            </w:pPr>
            <w:r w:rsidRPr="005A15BD">
              <w:rPr>
                <w:rFonts w:ascii="Avenir Next LT Pro" w:hAnsi="Avenir Next LT Pro"/>
                <w:spacing w:val="-3"/>
              </w:rPr>
              <w:t xml:space="preserve"> $0.</w:t>
            </w:r>
            <w:r w:rsidR="00EC410D" w:rsidRPr="005A15BD" w:rsidDel="00EC410D">
              <w:rPr>
                <w:rFonts w:ascii="Avenir Next LT Pro" w:hAnsi="Avenir Next LT Pro"/>
                <w:spacing w:val="-3"/>
              </w:rPr>
              <w:t xml:space="preserve"> </w:t>
            </w:r>
            <w:r w:rsidR="004B0815">
              <w:rPr>
                <w:rFonts w:ascii="Avenir Next LT Pro" w:hAnsi="Avenir Next LT Pro"/>
                <w:spacing w:val="-3"/>
              </w:rPr>
              <w:t>2375</w:t>
            </w:r>
            <w:r w:rsidR="008951EC" w:rsidRPr="005A15BD">
              <w:rPr>
                <w:rFonts w:ascii="Avenir Next LT Pro" w:hAnsi="Avenir Next LT Pro"/>
                <w:spacing w:val="-3"/>
              </w:rPr>
              <w:t>/kWh</w:t>
            </w:r>
          </w:p>
        </w:tc>
      </w:tr>
    </w:tbl>
    <w:p w14:paraId="453CD62A" w14:textId="77777777" w:rsidR="008D5E73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5A15BD">
        <w:rPr>
          <w:rFonts w:ascii="Avenir Next LT Pro" w:hAnsi="Avenir Next LT Pro"/>
          <w:spacing w:val="-3"/>
        </w:rPr>
        <w:tab/>
      </w:r>
    </w:p>
    <w:p w14:paraId="49F0E39F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</w:rPr>
      </w:pPr>
      <w:r w:rsidRPr="005A15BD">
        <w:rPr>
          <w:rFonts w:ascii="Avenir Next LT Pro" w:hAnsi="Avenir Next LT Pro"/>
          <w:b/>
          <w:spacing w:val="-3"/>
          <w:u w:val="single"/>
        </w:rPr>
        <w:t>MINIMUM CHARGE</w:t>
      </w:r>
      <w:r w:rsidRPr="005A15BD">
        <w:rPr>
          <w:rFonts w:ascii="Avenir Next LT Pro" w:hAnsi="Avenir Next LT Pro"/>
          <w:b/>
          <w:spacing w:val="-3"/>
        </w:rPr>
        <w:t>:</w:t>
      </w:r>
    </w:p>
    <w:p w14:paraId="395926D9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C3435BD" w14:textId="7FA7E82D" w:rsidR="007D5AF8" w:rsidRPr="005A15BD" w:rsidRDefault="007D5AF8" w:rsidP="005A15BD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5A15BD">
        <w:rPr>
          <w:rFonts w:ascii="Avenir Next LT Pro" w:hAnsi="Avenir Next LT Pro"/>
          <w:spacing w:val="-3"/>
        </w:rPr>
        <w:t>The minimum charge shall be the customer charge or fraction thereof, unless a higher minimum applies as provided in these rules and regulations.</w:t>
      </w:r>
    </w:p>
    <w:p w14:paraId="69FE6481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F62A8B0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p w14:paraId="66EE637E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</w:rPr>
      </w:pPr>
      <w:r w:rsidRPr="005A15BD">
        <w:rPr>
          <w:rFonts w:ascii="Avenir Next LT Pro" w:hAnsi="Avenir Next LT Pro"/>
          <w:b/>
          <w:spacing w:val="-3"/>
          <w:u w:val="single"/>
        </w:rPr>
        <w:t>DURATION OF CONTRACT:</w:t>
      </w:r>
    </w:p>
    <w:p w14:paraId="626BC6C4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BB53FEB" w14:textId="6782FC95" w:rsidR="007D5AF8" w:rsidRPr="005A15BD" w:rsidRDefault="007D5AF8" w:rsidP="005A15BD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5A15BD">
        <w:rPr>
          <w:rFonts w:ascii="Avenir Next LT Pro" w:hAnsi="Avenir Next LT Pro"/>
          <w:spacing w:val="-3"/>
        </w:rPr>
        <w:t xml:space="preserve">Subject to termination upon notice unless a longer term is applicable under the Stowe Electric Department terms and conditions. </w:t>
      </w:r>
    </w:p>
    <w:p w14:paraId="5361F7BB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069A735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0409A23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</w:rPr>
      </w:pPr>
      <w:r w:rsidRPr="005A15BD">
        <w:rPr>
          <w:rFonts w:ascii="Avenir Next LT Pro" w:hAnsi="Avenir Next LT Pro"/>
          <w:b/>
          <w:spacing w:val="-3"/>
          <w:u w:val="single"/>
        </w:rPr>
        <w:t>TERMS AND CONDITIONS:</w:t>
      </w:r>
    </w:p>
    <w:p w14:paraId="6965EA2F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05D5F321" w14:textId="2720D23F" w:rsidR="007D5AF8" w:rsidRPr="005A15BD" w:rsidRDefault="007D5AF8" w:rsidP="005A15BD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5A15BD">
        <w:rPr>
          <w:rFonts w:ascii="Avenir Next LT Pro" w:hAnsi="Avenir Next LT Pro"/>
          <w:spacing w:val="-3"/>
        </w:rPr>
        <w:t>The above rates are net, billed monthly, and due and payable upon presentation.  Such other terms and conditions of the Stowe Electric Department, in effect from time to time, are a part of this rate.</w:t>
      </w:r>
    </w:p>
    <w:p w14:paraId="7BDCFB99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7AD08C7" w14:textId="024CC766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68A3C4A" w14:textId="77777777" w:rsidR="004E588F" w:rsidRPr="005A15BD" w:rsidRDefault="004E588F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4369F38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</w:rPr>
      </w:pPr>
      <w:r w:rsidRPr="005A15BD">
        <w:rPr>
          <w:rFonts w:ascii="Avenir Next LT Pro" w:hAnsi="Avenir Next LT Pro"/>
          <w:b/>
          <w:spacing w:val="-3"/>
          <w:u w:val="single"/>
        </w:rPr>
        <w:t>LATE PAYMENT CHARGE:</w:t>
      </w:r>
    </w:p>
    <w:p w14:paraId="6E871AE1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01F2D89" w14:textId="312E86DE" w:rsidR="007D5AF8" w:rsidRPr="005A15BD" w:rsidRDefault="007D5AF8" w:rsidP="005A15BD">
      <w:pPr>
        <w:tabs>
          <w:tab w:val="left" w:pos="-720"/>
          <w:tab w:val="left" w:pos="0"/>
        </w:tabs>
        <w:suppressAutoHyphens/>
        <w:snapToGrid w:val="0"/>
        <w:jc w:val="both"/>
        <w:rPr>
          <w:rFonts w:ascii="Avenir Next LT Pro" w:hAnsi="Avenir Next LT Pro"/>
          <w:snapToGrid/>
          <w:spacing w:val="-3"/>
        </w:rPr>
      </w:pPr>
      <w:r w:rsidRPr="005A15BD">
        <w:rPr>
          <w:rFonts w:ascii="Avenir Next LT Pro" w:hAnsi="Avenir Next LT Pro"/>
          <w:spacing w:val="-3"/>
        </w:rPr>
        <w:t xml:space="preserve">A </w:t>
      </w:r>
      <w:r w:rsidR="00700359" w:rsidRPr="005A15BD">
        <w:rPr>
          <w:rFonts w:ascii="Avenir Next LT Pro" w:hAnsi="Avenir Next LT Pro"/>
          <w:spacing w:val="-3"/>
        </w:rPr>
        <w:t xml:space="preserve">monthly </w:t>
      </w:r>
      <w:r w:rsidRPr="005A15BD">
        <w:rPr>
          <w:rFonts w:ascii="Avenir Next LT Pro" w:hAnsi="Avenir Next LT Pro"/>
          <w:spacing w:val="-3"/>
        </w:rPr>
        <w:t xml:space="preserve">penalty charge of 1% shall be </w:t>
      </w:r>
      <w:r w:rsidR="00DB7DCC" w:rsidRPr="005A15BD">
        <w:rPr>
          <w:rFonts w:ascii="Avenir Next LT Pro" w:hAnsi="Avenir Next LT Pro"/>
          <w:spacing w:val="-3"/>
        </w:rPr>
        <w:t>assessed on delinquent balances</w:t>
      </w:r>
      <w:r w:rsidRPr="005A15BD">
        <w:rPr>
          <w:rFonts w:ascii="Avenir Next LT Pro" w:hAnsi="Avenir Next LT Pro"/>
          <w:spacing w:val="-3"/>
        </w:rPr>
        <w:t>.  This charge shall continue on the unpaid balance until the account is brought to current.</w:t>
      </w:r>
    </w:p>
    <w:p w14:paraId="5722CE17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D4922B7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9C5C8EF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</w:rPr>
      </w:pPr>
      <w:r w:rsidRPr="005A15BD">
        <w:rPr>
          <w:rFonts w:ascii="Avenir Next LT Pro" w:hAnsi="Avenir Next LT Pro"/>
          <w:b/>
          <w:spacing w:val="-3"/>
          <w:u w:val="single"/>
        </w:rPr>
        <w:t>EFFECTIVE:</w:t>
      </w:r>
    </w:p>
    <w:p w14:paraId="23BA3571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39A107DE" w14:textId="1B6F7DB9" w:rsidR="007D5AF8" w:rsidRPr="005A15BD" w:rsidRDefault="007D5AF8" w:rsidP="005A15BD">
      <w:pPr>
        <w:tabs>
          <w:tab w:val="left" w:pos="0"/>
          <w:tab w:val="left" w:pos="270"/>
          <w:tab w:val="left" w:pos="63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5A15BD">
        <w:rPr>
          <w:rFonts w:ascii="Avenir Next LT Pro" w:hAnsi="Avenir Next LT Pro"/>
          <w:spacing w:val="-3"/>
        </w:rPr>
        <w:tab/>
      </w:r>
      <w:r w:rsidR="0074516C" w:rsidRPr="005A15BD">
        <w:rPr>
          <w:rFonts w:ascii="Avenir Next LT Pro" w:hAnsi="Avenir Next LT Pro"/>
          <w:spacing w:val="-3"/>
        </w:rPr>
        <w:t xml:space="preserve">Effective for </w:t>
      </w:r>
      <w:r w:rsidR="002F56C1" w:rsidRPr="005A15BD">
        <w:rPr>
          <w:rFonts w:ascii="Avenir Next LT Pro" w:hAnsi="Avenir Next LT Pro"/>
          <w:spacing w:val="-3"/>
        </w:rPr>
        <w:t xml:space="preserve">service rendered </w:t>
      </w:r>
      <w:r w:rsidR="0074516C" w:rsidRPr="005A15BD">
        <w:rPr>
          <w:rFonts w:ascii="Avenir Next LT Pro" w:hAnsi="Avenir Next LT Pro"/>
          <w:spacing w:val="-3"/>
        </w:rPr>
        <w:t xml:space="preserve">on or after </w:t>
      </w:r>
      <w:r w:rsidR="002F56C1" w:rsidRPr="005A15BD">
        <w:rPr>
          <w:rFonts w:ascii="Avenir Next LT Pro" w:hAnsi="Avenir Next LT Pro"/>
          <w:spacing w:val="-3"/>
        </w:rPr>
        <w:t xml:space="preserve">August </w:t>
      </w:r>
      <w:r w:rsidR="0074516C" w:rsidRPr="005A15BD">
        <w:rPr>
          <w:rFonts w:ascii="Avenir Next LT Pro" w:hAnsi="Avenir Next LT Pro"/>
          <w:spacing w:val="-3"/>
        </w:rPr>
        <w:t>1, 202</w:t>
      </w:r>
      <w:r w:rsidR="00D951C2" w:rsidRPr="005A15BD">
        <w:rPr>
          <w:rFonts w:ascii="Avenir Next LT Pro" w:hAnsi="Avenir Next LT Pro"/>
          <w:spacing w:val="-3"/>
        </w:rPr>
        <w:t>6</w:t>
      </w:r>
      <w:r w:rsidR="0074516C" w:rsidRPr="005A15BD">
        <w:rPr>
          <w:rFonts w:ascii="Avenir Next LT Pro" w:hAnsi="Avenir Next LT Pro"/>
          <w:spacing w:val="-3"/>
        </w:rPr>
        <w:t xml:space="preserve">. </w:t>
      </w:r>
    </w:p>
    <w:p w14:paraId="71B7A4FD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D4179D8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3EC17BA" w14:textId="77777777" w:rsidR="007D5AF8" w:rsidRPr="005A15BD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sectPr w:rsidR="007D5AF8" w:rsidRPr="005A15BD" w:rsidSect="005A15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2240" w:h="15840"/>
      <w:pgMar w:top="720" w:right="1152" w:bottom="1440" w:left="1152" w:header="1440" w:footer="72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58A6B" w14:textId="77777777" w:rsidR="00820032" w:rsidRDefault="00820032">
      <w:pPr>
        <w:spacing w:line="20" w:lineRule="exact"/>
      </w:pPr>
    </w:p>
  </w:endnote>
  <w:endnote w:type="continuationSeparator" w:id="0">
    <w:p w14:paraId="658CDFA6" w14:textId="77777777" w:rsidR="00820032" w:rsidRDefault="00820032">
      <w:r>
        <w:t xml:space="preserve"> </w:t>
      </w:r>
    </w:p>
  </w:endnote>
  <w:endnote w:type="continuationNotice" w:id="1">
    <w:p w14:paraId="2EFFE1D9" w14:textId="77777777" w:rsidR="00820032" w:rsidRDefault="00820032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11D3F" w14:textId="77777777" w:rsidR="008344E9" w:rsidRDefault="008344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D7AC1" w14:textId="77777777" w:rsidR="00D46226" w:rsidRDefault="00D46226" w:rsidP="00D46226">
    <w:pPr>
      <w:pStyle w:val="Footer"/>
      <w:rPr>
        <w:rFonts w:ascii="Aptos" w:hAnsi="Aptos"/>
      </w:rPr>
    </w:pPr>
  </w:p>
  <w:p w14:paraId="646841CE" w14:textId="2F66897A" w:rsidR="007D5AF8" w:rsidRPr="004E353D" w:rsidRDefault="00D46226" w:rsidP="004E353D">
    <w:pPr>
      <w:pStyle w:val="Footer"/>
      <w:rPr>
        <w:rFonts w:ascii="Aptos" w:hAnsi="Aptos"/>
      </w:rPr>
    </w:pPr>
    <w:r>
      <w:rPr>
        <w:rFonts w:ascii="Aptos" w:hAnsi="Aptos"/>
      </w:rPr>
      <w:t>(</w:t>
    </w:r>
    <w:r w:rsidRPr="005A15BD">
      <w:rPr>
        <w:rFonts w:ascii="Aptos" w:hAnsi="Aptos"/>
      </w:rPr>
      <w:t>802) 253-7215</w:t>
    </w:r>
    <w:r w:rsidRPr="005A15BD">
      <w:rPr>
        <w:rFonts w:ascii="Aptos" w:hAnsi="Aptos"/>
      </w:rPr>
      <w:tab/>
      <w:t>Stowe_Electric@StoweElectric.com</w:t>
    </w:r>
    <w:r w:rsidRPr="005A15BD">
      <w:rPr>
        <w:rFonts w:ascii="Aptos" w:hAnsi="Aptos"/>
      </w:rPr>
      <w:ptab w:relativeTo="margin" w:alignment="right" w:leader="none"/>
    </w:r>
    <w:r w:rsidRPr="005A15BD">
      <w:rPr>
        <w:rFonts w:ascii="Aptos" w:hAnsi="Aptos"/>
      </w:rPr>
      <w:t>www.StoweElectric.com</w:t>
    </w:r>
    <w:r w:rsidR="00C1739A">
      <w:rPr>
        <w:rFonts w:ascii="Arial" w:hAnsi="Arial"/>
        <w:noProof/>
        <w:snapToGrid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226848EF" wp14:editId="15C2AF9A">
              <wp:simplePos x="0" y="0"/>
              <wp:positionH relativeFrom="margin">
                <wp:posOffset>10529570</wp:posOffset>
              </wp:positionH>
              <wp:positionV relativeFrom="paragraph">
                <wp:posOffset>152400</wp:posOffset>
              </wp:positionV>
              <wp:extent cx="5791200" cy="15240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912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8D751F4" w14:textId="063D3F81" w:rsidR="007D5AF8" w:rsidRDefault="007D5AF8">
                          <w:pPr>
                            <w:tabs>
                              <w:tab w:val="center" w:pos="4560"/>
                            </w:tabs>
                            <w:suppressAutoHyphens/>
                            <w:jc w:val="both"/>
                            <w:rPr>
                              <w:spacing w:val="-3"/>
                            </w:rPr>
                          </w:pPr>
                          <w:r>
                            <w:rPr>
                              <w:spacing w:val="-3"/>
                            </w:rPr>
                            <w:tab/>
                          </w:r>
                          <w:r>
                            <w:rPr>
                              <w:spacing w:val="-3"/>
                            </w:rPr>
                            <w:fldChar w:fldCharType="begin"/>
                          </w:r>
                          <w:r>
                            <w:rPr>
                              <w:spacing w:val="-3"/>
                            </w:rPr>
                            <w:instrText>page \* arabic</w:instrText>
                          </w:r>
                          <w:r>
                            <w:rPr>
                              <w:spacing w:val="-3"/>
                            </w:rPr>
                            <w:fldChar w:fldCharType="separate"/>
                          </w:r>
                          <w:r w:rsidR="00F514EB">
                            <w:rPr>
                              <w:noProof/>
                              <w:spacing w:val="-3"/>
                            </w:rPr>
                            <w:t>2</w:t>
                          </w:r>
                          <w:r>
                            <w:rPr>
                              <w:spacing w:val="-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26848EF" id="Rectangle 1" o:spid="_x0000_s1026" style="position:absolute;margin-left:829.1pt;margin-top:12pt;width:456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" o:allowincell="f" filled="f" stroked="f" strokeweight="0">
              <v:textbox inset="0,0,0,0">
                <w:txbxContent>
                  <w:p w14:paraId="68D751F4" w14:textId="063D3F81" w:rsidR="007D5AF8" w:rsidRDefault="007D5AF8">
                    <w:pPr>
                      <w:tabs>
                        <w:tab w:val="center" w:pos="4560"/>
                      </w:tabs>
                      <w:suppressAutoHyphens/>
                      <w:jc w:val="both"/>
                      <w:rPr>
                        <w:spacing w:val="-3"/>
                      </w:rPr>
                    </w:pPr>
                    <w:r>
                      <w:rPr>
                        <w:spacing w:val="-3"/>
                      </w:rPr>
                      <w:tab/>
                    </w:r>
                    <w:r>
                      <w:rPr>
                        <w:spacing w:val="-3"/>
                      </w:rPr>
                      <w:fldChar w:fldCharType="begin"/>
                    </w:r>
                    <w:r>
                      <w:rPr>
                        <w:spacing w:val="-3"/>
                      </w:rPr>
                      <w:instrText>page \* arabic</w:instrText>
                    </w:r>
                    <w:r>
                      <w:rPr>
                        <w:spacing w:val="-3"/>
                      </w:rPr>
                      <w:fldChar w:fldCharType="separate"/>
                    </w:r>
                    <w:r w:rsidR="00F514EB">
                      <w:rPr>
                        <w:noProof/>
                        <w:spacing w:val="-3"/>
                      </w:rPr>
                      <w:t>2</w:t>
                    </w:r>
                    <w:r>
                      <w:rPr>
                        <w:spacing w:val="-3"/>
                      </w:rP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EC631" w14:textId="116455E8" w:rsidR="008344E9" w:rsidRPr="005A15BD" w:rsidRDefault="008344E9">
    <w:pPr>
      <w:pStyle w:val="Footer"/>
      <w:rPr>
        <w:rFonts w:ascii="Aptos" w:hAnsi="Aptos"/>
      </w:rPr>
    </w:pPr>
    <w:r>
      <w:rPr>
        <w:rFonts w:ascii="Aptos" w:hAnsi="Aptos"/>
      </w:rPr>
      <w:t>(</w:t>
    </w:r>
    <w:r w:rsidRPr="005A15BD">
      <w:rPr>
        <w:rFonts w:ascii="Aptos" w:hAnsi="Aptos"/>
      </w:rPr>
      <w:t>802) 253-7215</w:t>
    </w:r>
    <w:r w:rsidRPr="005A15BD">
      <w:rPr>
        <w:rFonts w:ascii="Aptos" w:hAnsi="Aptos"/>
      </w:rPr>
      <w:tab/>
      <w:t>Stowe_Electric@StoweElectric.com</w:t>
    </w:r>
    <w:r w:rsidRPr="005A15BD">
      <w:rPr>
        <w:rFonts w:ascii="Aptos" w:hAnsi="Aptos"/>
      </w:rPr>
      <w:ptab w:relativeTo="margin" w:alignment="right" w:leader="none"/>
    </w:r>
    <w:r w:rsidRPr="005A15BD">
      <w:rPr>
        <w:rFonts w:ascii="Aptos" w:hAnsi="Aptos"/>
      </w:rPr>
      <w:t>www.StoweElectric.com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78CBC" w14:textId="77777777" w:rsidR="00820032" w:rsidRDefault="00820032">
      <w:r>
        <w:separator/>
      </w:r>
    </w:p>
  </w:footnote>
  <w:footnote w:type="continuationSeparator" w:id="0">
    <w:p w14:paraId="30F80B15" w14:textId="77777777" w:rsidR="00820032" w:rsidRDefault="00820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3513B" w14:textId="77777777" w:rsidR="008344E9" w:rsidRDefault="008344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24A1C" w14:textId="78277A28" w:rsidR="007D5AF8" w:rsidRPr="005A15BD" w:rsidRDefault="008344E9" w:rsidP="005A15BD">
    <w:pPr>
      <w:tabs>
        <w:tab w:val="center" w:pos="4968"/>
        <w:tab w:val="left" w:pos="5415"/>
      </w:tabs>
      <w:spacing w:after="428" w:line="100" w:lineRule="exact"/>
      <w:rPr>
        <w:rFonts w:ascii="Aptos" w:hAnsi="Aptos"/>
        <w:bCs/>
        <w:sz w:val="10"/>
      </w:rPr>
    </w:pPr>
    <w:r>
      <w:rPr>
        <w:rFonts w:ascii="Arial" w:hAnsi="Arial"/>
        <w:b/>
        <w:spacing w:val="-3"/>
      </w:rPr>
      <w:tab/>
    </w:r>
    <w:r w:rsidR="00DE03ED">
      <w:rPr>
        <w:rFonts w:ascii="Arial" w:hAnsi="Arial"/>
        <w:b/>
        <w:spacing w:val="-3"/>
      </w:rPr>
      <w:t>2</w:t>
    </w:r>
    <w:r>
      <w:rPr>
        <w:rFonts w:ascii="Arial" w:hAnsi="Arial"/>
        <w:b/>
        <w:spacing w:val="-3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09D39" w14:textId="77777777" w:rsidR="007D5AF8" w:rsidRDefault="007D5AF8"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rFonts w:ascii="Arial" w:hAnsi="Arial"/>
        <w:spacing w:val="-3"/>
      </w:rPr>
    </w:pPr>
  </w:p>
  <w:p w14:paraId="01360B40" w14:textId="77777777" w:rsidR="007D5AF8" w:rsidRDefault="007D5A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867"/>
    <w:rsid w:val="00085A96"/>
    <w:rsid w:val="000A4867"/>
    <w:rsid w:val="000B7A83"/>
    <w:rsid w:val="001476A5"/>
    <w:rsid w:val="00185497"/>
    <w:rsid w:val="001C651C"/>
    <w:rsid w:val="0020709D"/>
    <w:rsid w:val="00214686"/>
    <w:rsid w:val="00225F45"/>
    <w:rsid w:val="002F56C1"/>
    <w:rsid w:val="00350A35"/>
    <w:rsid w:val="00352771"/>
    <w:rsid w:val="00353EFE"/>
    <w:rsid w:val="0036514C"/>
    <w:rsid w:val="003B2870"/>
    <w:rsid w:val="003C3323"/>
    <w:rsid w:val="00454FAD"/>
    <w:rsid w:val="004865A7"/>
    <w:rsid w:val="004A44BA"/>
    <w:rsid w:val="004B0815"/>
    <w:rsid w:val="004E353D"/>
    <w:rsid w:val="004E588F"/>
    <w:rsid w:val="00544F98"/>
    <w:rsid w:val="00554E9F"/>
    <w:rsid w:val="00591AB2"/>
    <w:rsid w:val="00595B32"/>
    <w:rsid w:val="005A15BD"/>
    <w:rsid w:val="005B666F"/>
    <w:rsid w:val="005D4B42"/>
    <w:rsid w:val="006A3BDB"/>
    <w:rsid w:val="006E212C"/>
    <w:rsid w:val="006E368F"/>
    <w:rsid w:val="00700359"/>
    <w:rsid w:val="00707B38"/>
    <w:rsid w:val="00731735"/>
    <w:rsid w:val="0074516C"/>
    <w:rsid w:val="00750DC3"/>
    <w:rsid w:val="007D5AF8"/>
    <w:rsid w:val="00800C2C"/>
    <w:rsid w:val="00820032"/>
    <w:rsid w:val="00833900"/>
    <w:rsid w:val="008344E9"/>
    <w:rsid w:val="00893DC2"/>
    <w:rsid w:val="008951EC"/>
    <w:rsid w:val="008B4876"/>
    <w:rsid w:val="008B4E71"/>
    <w:rsid w:val="008D5E73"/>
    <w:rsid w:val="008E4C4E"/>
    <w:rsid w:val="008F0241"/>
    <w:rsid w:val="0098285E"/>
    <w:rsid w:val="009918DC"/>
    <w:rsid w:val="009A56EE"/>
    <w:rsid w:val="009B31CB"/>
    <w:rsid w:val="00A316BB"/>
    <w:rsid w:val="00A94766"/>
    <w:rsid w:val="00AA15A1"/>
    <w:rsid w:val="00AD1A3E"/>
    <w:rsid w:val="00AE5274"/>
    <w:rsid w:val="00B8241B"/>
    <w:rsid w:val="00BD2920"/>
    <w:rsid w:val="00BF03AD"/>
    <w:rsid w:val="00C1739A"/>
    <w:rsid w:val="00CC26AF"/>
    <w:rsid w:val="00CD3296"/>
    <w:rsid w:val="00D30F3D"/>
    <w:rsid w:val="00D46226"/>
    <w:rsid w:val="00D50847"/>
    <w:rsid w:val="00D77DE6"/>
    <w:rsid w:val="00D951C2"/>
    <w:rsid w:val="00DB7DCC"/>
    <w:rsid w:val="00DE03ED"/>
    <w:rsid w:val="00E064E3"/>
    <w:rsid w:val="00E75AC9"/>
    <w:rsid w:val="00EA1F2A"/>
    <w:rsid w:val="00EA479F"/>
    <w:rsid w:val="00EC336C"/>
    <w:rsid w:val="00EC3759"/>
    <w:rsid w:val="00EC410D"/>
    <w:rsid w:val="00EE325D"/>
    <w:rsid w:val="00F12A1C"/>
    <w:rsid w:val="00F45D08"/>
    <w:rsid w:val="00F514EB"/>
    <w:rsid w:val="00F66E1B"/>
    <w:rsid w:val="00FA294A"/>
    <w:rsid w:val="00FB6D52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07842D"/>
  <w15:chartTrackingRefBased/>
  <w15:docId w15:val="{B1962497-9009-4D19-B01A-ACF5B5076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89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54E9F"/>
    <w:rPr>
      <w:rFonts w:ascii="Courier" w:hAnsi="Courier"/>
      <w:snapToGrid w:val="0"/>
      <w:sz w:val="24"/>
    </w:rPr>
  </w:style>
  <w:style w:type="paragraph" w:styleId="NoSpacing">
    <w:name w:val="No Spacing"/>
    <w:uiPriority w:val="1"/>
    <w:qFormat/>
    <w:rsid w:val="005B666F"/>
    <w:rPr>
      <w:rFonts w:asciiTheme="minorHAnsi" w:eastAsiaTheme="minorEastAsia" w:hAnsiTheme="minorHAnsi" w:cstheme="minorBidi"/>
      <w:sz w:val="21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DE03ED"/>
    <w:rPr>
      <w:rFonts w:ascii="Courier" w:hAnsi="Courier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E81F6-5832-4B07-AA8F-76FF9B3A5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RES01.STO</vt:lpstr>
    </vt:vector>
  </TitlesOfParts>
  <Company>VPPSA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RES01.STO</dc:title>
  <dc:subject>Stowe Residential Rate 01</dc:subject>
  <dc:creator>Lily King</dc:creator>
  <cp:keywords/>
  <dc:description>Village of Stowe  Residential Rate 01</dc:description>
  <cp:lastModifiedBy>Lily King</cp:lastModifiedBy>
  <cp:revision>4</cp:revision>
  <cp:lastPrinted>2014-12-29T21:05:00Z</cp:lastPrinted>
  <dcterms:created xsi:type="dcterms:W3CDTF">2026-07-22T12:45:00Z</dcterms:created>
  <dcterms:modified xsi:type="dcterms:W3CDTF">2026-07-22T16:20:00Z</dcterms:modified>
</cp:coreProperties>
</file>