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8A94D" w14:textId="77777777" w:rsidR="00205490" w:rsidRPr="006A3F19" w:rsidRDefault="00205490" w:rsidP="00205490">
      <w:pPr>
        <w:pStyle w:val="Header"/>
        <w:jc w:val="center"/>
        <w:rPr>
          <w:rFonts w:ascii="Avenir Next LT Pro" w:hAnsi="Avenir Next LT Pro"/>
          <w:b/>
          <w:spacing w:val="-3"/>
          <w:u w:val="single"/>
        </w:rPr>
      </w:pPr>
      <w:r w:rsidRPr="006A3F19">
        <w:rPr>
          <w:rFonts w:ascii="Avenir Next LT Pro" w:hAnsi="Avenir Next LT Pro"/>
          <w:b/>
          <w:spacing w:val="-3"/>
          <w:u w:val="single"/>
        </w:rPr>
        <w:t>RESIDENTIAL STORAGE HEATING RATE 11</w:t>
      </w:r>
    </w:p>
    <w:p w14:paraId="40B3CC69" w14:textId="77777777" w:rsidR="00205490" w:rsidRPr="006A3F19" w:rsidRDefault="00205490" w:rsidP="00205490">
      <w:pPr>
        <w:pStyle w:val="Header"/>
        <w:jc w:val="center"/>
        <w:rPr>
          <w:rFonts w:ascii="Avenir Next LT Pro" w:hAnsi="Avenir Next LT Pro"/>
          <w:b/>
        </w:rPr>
      </w:pPr>
      <w:r w:rsidRPr="006A3F19">
        <w:rPr>
          <w:rFonts w:ascii="Avenir Next LT Pro" w:hAnsi="Avenir Next LT Pro"/>
          <w:b/>
          <w:spacing w:val="-3"/>
        </w:rPr>
        <w:t>(Not available to New Customer Accounts)</w:t>
      </w:r>
    </w:p>
    <w:p w14:paraId="6776717F" w14:textId="77777777" w:rsidR="00957C8A" w:rsidRPr="003E25BE" w:rsidRDefault="00957C8A">
      <w:pPr>
        <w:tabs>
          <w:tab w:val="center" w:pos="468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5ECF9B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F33CC0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AVAILABILITY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7125E786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630037A" w14:textId="45F9544E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This rate is available for single-phase electric service at secondary voltage in single family dwellings and apartments and for agricultural production within the service territory of the Stowe Electric Department that </w:t>
      </w:r>
      <w:proofErr w:type="gramStart"/>
      <w:r w:rsidRPr="003E25BE">
        <w:rPr>
          <w:rFonts w:ascii="Avenir Next LT Pro" w:hAnsi="Avenir Next LT Pro"/>
          <w:spacing w:val="-3"/>
        </w:rPr>
        <w:t>have</w:t>
      </w:r>
      <w:proofErr w:type="gramEnd"/>
      <w:r w:rsidRPr="003E25BE">
        <w:rPr>
          <w:rFonts w:ascii="Avenir Next LT Pro" w:hAnsi="Avenir Next LT Pro"/>
          <w:spacing w:val="-3"/>
        </w:rPr>
        <w:t xml:space="preserve"> controlled storage electric heating equipment.  The daily off-peak period shall be eight hours as specified and controlled by the Stowe Electric Department.</w:t>
      </w:r>
    </w:p>
    <w:p w14:paraId="0B024CA5" w14:textId="77777777" w:rsidR="003F3798" w:rsidRPr="003E25BE" w:rsidRDefault="003F37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724309F0" w14:textId="09241AD7" w:rsidR="003F3798" w:rsidRPr="003E25BE" w:rsidRDefault="00780378" w:rsidP="0002154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This rate is available only to</w:t>
      </w:r>
      <w:r w:rsidRPr="00021543">
        <w:rPr>
          <w:rFonts w:ascii="Avenir Next LT Pro" w:hAnsi="Avenir Next LT Pro"/>
          <w:spacing w:val="-3"/>
        </w:rPr>
        <w:t xml:space="preserve"> </w:t>
      </w:r>
      <w:r w:rsidRPr="003E25BE">
        <w:rPr>
          <w:rFonts w:ascii="Avenir Next LT Pro" w:hAnsi="Avenir Next LT Pro"/>
          <w:spacing w:val="-3"/>
        </w:rPr>
        <w:t>customer</w:t>
      </w:r>
      <w:r w:rsidR="00021543">
        <w:rPr>
          <w:rFonts w:ascii="Avenir Next LT Pro" w:hAnsi="Avenir Next LT Pro"/>
          <w:spacing w:val="-3"/>
        </w:rPr>
        <w:t>s</w:t>
      </w:r>
      <w:r w:rsidRPr="003E25BE">
        <w:rPr>
          <w:rFonts w:ascii="Avenir Next LT Pro" w:hAnsi="Avenir Next LT Pro"/>
          <w:spacing w:val="-3"/>
        </w:rPr>
        <w:t xml:space="preserve"> already being served under this rate as of the effective date of </w:t>
      </w:r>
      <w:r w:rsidR="008755D1" w:rsidRPr="001E0472">
        <w:rPr>
          <w:rFonts w:ascii="Arial" w:hAnsi="Arial"/>
          <w:spacing w:val="-3"/>
        </w:rPr>
        <w:t>October</w:t>
      </w:r>
      <w:r w:rsidRPr="001E0472">
        <w:rPr>
          <w:rFonts w:ascii="Arial" w:hAnsi="Arial"/>
          <w:spacing w:val="-3"/>
        </w:rPr>
        <w:t xml:space="preserve"> </w:t>
      </w:r>
      <w:r w:rsidRPr="003E25BE">
        <w:rPr>
          <w:rFonts w:ascii="Avenir Next LT Pro" w:hAnsi="Avenir Next LT Pro"/>
          <w:spacing w:val="-3"/>
        </w:rPr>
        <w:t>1, 2015</w:t>
      </w:r>
      <w:r w:rsidR="003F3798" w:rsidRPr="003E25BE">
        <w:rPr>
          <w:rFonts w:ascii="Avenir Next LT Pro" w:hAnsi="Avenir Next LT Pro"/>
          <w:spacing w:val="-3"/>
        </w:rPr>
        <w:t>.</w:t>
      </w:r>
    </w:p>
    <w:p w14:paraId="10E13EA4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C2CD63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F2213FB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MONTHLY RATE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7028659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</w:r>
    </w:p>
    <w:p w14:paraId="58CEFC25" w14:textId="7E2C0F07" w:rsidR="00957C8A" w:rsidRPr="003E25BE" w:rsidRDefault="00957C8A" w:rsidP="001A37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  <w:t>Customer Charge</w:t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="00100812" w:rsidRPr="003E25BE">
        <w:rPr>
          <w:rFonts w:ascii="Avenir Next LT Pro" w:hAnsi="Avenir Next LT Pro"/>
          <w:spacing w:val="-3"/>
        </w:rPr>
        <w:tab/>
      </w:r>
      <w:r w:rsidR="001A3798">
        <w:rPr>
          <w:rFonts w:ascii="Avenir Next LT Pro" w:hAnsi="Avenir Next LT Pro"/>
          <w:spacing w:val="-3"/>
        </w:rPr>
        <w:tab/>
      </w:r>
      <w:r w:rsidR="00EB1333" w:rsidRPr="003E25BE">
        <w:rPr>
          <w:rFonts w:ascii="Avenir Next LT Pro" w:hAnsi="Avenir Next LT Pro"/>
          <w:spacing w:val="-3"/>
        </w:rPr>
        <w:t>$</w:t>
      </w:r>
      <w:r w:rsidR="00462E18">
        <w:rPr>
          <w:rFonts w:ascii="Avenir Next LT Pro" w:hAnsi="Avenir Next LT Pro"/>
          <w:spacing w:val="-3"/>
        </w:rPr>
        <w:t>2</w:t>
      </w:r>
      <w:r w:rsidR="00BB4C74">
        <w:rPr>
          <w:rFonts w:ascii="Avenir Next LT Pro" w:hAnsi="Avenir Next LT Pro"/>
          <w:spacing w:val="-3"/>
        </w:rPr>
        <w:t>6</w:t>
      </w:r>
      <w:r w:rsidR="00462E18">
        <w:rPr>
          <w:rFonts w:ascii="Avenir Next LT Pro" w:hAnsi="Avenir Next LT Pro"/>
          <w:spacing w:val="-3"/>
        </w:rPr>
        <w:t>.</w:t>
      </w:r>
      <w:r w:rsidR="00BB4C74">
        <w:rPr>
          <w:rFonts w:ascii="Avenir Next LT Pro" w:hAnsi="Avenir Next LT Pro"/>
          <w:spacing w:val="-3"/>
        </w:rPr>
        <w:t>28</w:t>
      </w:r>
      <w:r w:rsidR="00A02738" w:rsidRPr="003E25BE">
        <w:rPr>
          <w:rFonts w:ascii="Avenir Next LT Pro" w:hAnsi="Avenir Next LT Pro"/>
          <w:spacing w:val="-3"/>
        </w:rPr>
        <w:t>/</w:t>
      </w:r>
      <w:r w:rsidR="00462E18">
        <w:rPr>
          <w:rFonts w:ascii="Avenir Next LT Pro" w:hAnsi="Avenir Next LT Pro"/>
          <w:spacing w:val="-3"/>
        </w:rPr>
        <w:t>Month</w:t>
      </w:r>
    </w:p>
    <w:p w14:paraId="17ABF5A1" w14:textId="131E621B" w:rsidR="00957C8A" w:rsidRPr="003E25BE" w:rsidRDefault="00957C8A" w:rsidP="001A37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  <w:t>Storage Heating kWh</w:t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="00460084" w:rsidRPr="003E25BE">
        <w:rPr>
          <w:rFonts w:ascii="Avenir Next LT Pro" w:hAnsi="Avenir Next LT Pro"/>
          <w:spacing w:val="-3"/>
        </w:rPr>
        <w:t>$</w:t>
      </w:r>
      <w:r w:rsidR="00895CC4" w:rsidRPr="003E25BE">
        <w:rPr>
          <w:rFonts w:ascii="Avenir Next LT Pro" w:hAnsi="Avenir Next LT Pro"/>
          <w:spacing w:val="-3"/>
        </w:rPr>
        <w:t>0.</w:t>
      </w:r>
      <w:r w:rsidR="00BE5B4C" w:rsidRPr="003E25BE">
        <w:rPr>
          <w:rFonts w:ascii="Avenir Next LT Pro" w:hAnsi="Avenir Next LT Pro"/>
          <w:spacing w:val="-3"/>
        </w:rPr>
        <w:t>18</w:t>
      </w:r>
      <w:r w:rsidR="009B7F2E">
        <w:rPr>
          <w:rFonts w:ascii="Avenir Next LT Pro" w:hAnsi="Avenir Next LT Pro"/>
          <w:spacing w:val="-3"/>
        </w:rPr>
        <w:t>14</w:t>
      </w:r>
      <w:r w:rsidR="00A02738" w:rsidRPr="003E25BE">
        <w:rPr>
          <w:rFonts w:ascii="Avenir Next LT Pro" w:hAnsi="Avenir Next LT Pro"/>
          <w:spacing w:val="-3"/>
        </w:rPr>
        <w:t>/</w:t>
      </w:r>
      <w:r w:rsidRPr="003E25BE">
        <w:rPr>
          <w:rFonts w:ascii="Avenir Next LT Pro" w:hAnsi="Avenir Next LT Pro"/>
          <w:spacing w:val="-3"/>
        </w:rPr>
        <w:t>kWh</w:t>
      </w:r>
    </w:p>
    <w:p w14:paraId="3AFAE154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5A3241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  <w:r w:rsidRPr="003E25BE">
        <w:rPr>
          <w:rFonts w:ascii="Avenir Next LT Pro" w:hAnsi="Avenir Next LT Pro"/>
          <w:spacing w:val="-3"/>
        </w:rPr>
        <w:tab/>
      </w:r>
    </w:p>
    <w:p w14:paraId="1EAB5DC5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MINIMUM CHARGE:</w:t>
      </w:r>
    </w:p>
    <w:p w14:paraId="2F390DE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AD65D3C" w14:textId="0FA65A90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4CC3A13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80D5DDB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3D652F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DURATION OF CONTRACT:</w:t>
      </w:r>
    </w:p>
    <w:p w14:paraId="503A3868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492C3B9" w14:textId="7BECF4FD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Subject </w:t>
      </w:r>
      <w:proofErr w:type="gramStart"/>
      <w:r w:rsidRPr="003E25BE">
        <w:rPr>
          <w:rFonts w:ascii="Avenir Next LT Pro" w:hAnsi="Avenir Next LT Pro"/>
          <w:spacing w:val="-3"/>
        </w:rPr>
        <w:t>to</w:t>
      </w:r>
      <w:proofErr w:type="gramEnd"/>
      <w:r w:rsidRPr="003E25BE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13FE4B3C" w14:textId="77777777" w:rsidR="00EF4CE3" w:rsidRDefault="00EF4CE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3146F776" w14:textId="77777777" w:rsidR="00FF5667" w:rsidRPr="003E25BE" w:rsidRDefault="00FF566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D6B7728" w14:textId="54073C32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lastRenderedPageBreak/>
        <w:t>TERMS AND CONDITIONS:</w:t>
      </w:r>
    </w:p>
    <w:p w14:paraId="4EC72966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98C0F3D" w14:textId="4C7F9455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0B612D34" w14:textId="3FDAD66A" w:rsidR="00957C8A" w:rsidRPr="003E25BE" w:rsidRDefault="00957C8A" w:rsidP="004F28EB">
      <w:pPr>
        <w:widowControl/>
        <w:rPr>
          <w:rFonts w:ascii="Avenir Next LT Pro" w:hAnsi="Avenir Next LT Pro"/>
          <w:spacing w:val="-3"/>
        </w:rPr>
      </w:pPr>
    </w:p>
    <w:p w14:paraId="0A6A59F7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D09FEF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LATE PAYMENT CHARGE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738655D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3970CD8" w14:textId="16298A32" w:rsidR="00957C8A" w:rsidRPr="003E25BE" w:rsidRDefault="00957C8A" w:rsidP="00051208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A </w:t>
      </w:r>
      <w:r w:rsidR="002E6E0C" w:rsidRPr="003E25BE">
        <w:rPr>
          <w:rFonts w:ascii="Avenir Next LT Pro" w:hAnsi="Avenir Next LT Pro"/>
          <w:spacing w:val="-3"/>
        </w:rPr>
        <w:t xml:space="preserve">monthly </w:t>
      </w:r>
      <w:r w:rsidRPr="003E25BE">
        <w:rPr>
          <w:rFonts w:ascii="Avenir Next LT Pro" w:hAnsi="Avenir Next LT Pro"/>
          <w:spacing w:val="-3"/>
        </w:rPr>
        <w:t>penalty ch</w:t>
      </w:r>
      <w:r w:rsidR="00CF69D1" w:rsidRPr="003E25BE">
        <w:rPr>
          <w:rFonts w:ascii="Avenir Next LT Pro" w:hAnsi="Avenir Next LT Pro"/>
          <w:spacing w:val="-3"/>
        </w:rPr>
        <w:t>arge of 1% shall be assessed on</w:t>
      </w:r>
      <w:r w:rsidR="002E6E0C" w:rsidRPr="003E25BE">
        <w:rPr>
          <w:rFonts w:ascii="Avenir Next LT Pro" w:hAnsi="Avenir Next LT Pro"/>
          <w:spacing w:val="-3"/>
        </w:rPr>
        <w:t xml:space="preserve"> delinquent balances. </w:t>
      </w:r>
      <w:r w:rsidRPr="003E25BE">
        <w:rPr>
          <w:rFonts w:ascii="Avenir Next LT Pro" w:hAnsi="Avenir Next LT Pro"/>
          <w:spacing w:val="-3"/>
        </w:rPr>
        <w:t xml:space="preserve">This charge shall </w:t>
      </w:r>
      <w:proofErr w:type="gramStart"/>
      <w:r w:rsidRPr="003E25BE">
        <w:rPr>
          <w:rFonts w:ascii="Avenir Next LT Pro" w:hAnsi="Avenir Next LT Pro"/>
          <w:spacing w:val="-3"/>
        </w:rPr>
        <w:t>continue on</w:t>
      </w:r>
      <w:proofErr w:type="gramEnd"/>
      <w:r w:rsidRPr="003E25BE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54D46CBF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45CB0A7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22F1EBA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EFFECTIVE:</w:t>
      </w:r>
    </w:p>
    <w:p w14:paraId="35E96E29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59C4483" w14:textId="1C6EC21D" w:rsidR="00100812" w:rsidRPr="003E25BE" w:rsidRDefault="00F52548" w:rsidP="0005120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trike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Effective for </w:t>
      </w:r>
      <w:r w:rsidR="000B59FF" w:rsidRPr="003E25BE">
        <w:rPr>
          <w:rFonts w:ascii="Avenir Next LT Pro" w:hAnsi="Avenir Next LT Pro"/>
          <w:spacing w:val="-3"/>
        </w:rPr>
        <w:t xml:space="preserve">service rendered </w:t>
      </w:r>
      <w:r w:rsidRPr="003E25BE">
        <w:rPr>
          <w:rFonts w:ascii="Avenir Next LT Pro" w:hAnsi="Avenir Next LT Pro"/>
          <w:spacing w:val="-3"/>
        </w:rPr>
        <w:t xml:space="preserve">on or after </w:t>
      </w:r>
      <w:r w:rsidR="000B59FF" w:rsidRPr="003E25BE">
        <w:rPr>
          <w:rFonts w:ascii="Avenir Next LT Pro" w:hAnsi="Avenir Next LT Pro"/>
          <w:spacing w:val="-3"/>
        </w:rPr>
        <w:t>August</w:t>
      </w:r>
      <w:r w:rsidR="00BE5B4C" w:rsidRPr="003E25BE">
        <w:rPr>
          <w:rFonts w:ascii="Avenir Next LT Pro" w:hAnsi="Avenir Next LT Pro"/>
          <w:spacing w:val="-3"/>
        </w:rPr>
        <w:t xml:space="preserve"> </w:t>
      </w:r>
      <w:r w:rsidRPr="003E25BE">
        <w:rPr>
          <w:rFonts w:ascii="Avenir Next LT Pro" w:hAnsi="Avenir Next LT Pro"/>
          <w:spacing w:val="-3"/>
        </w:rPr>
        <w:t>1, 202</w:t>
      </w:r>
      <w:r w:rsidR="00BE5B4C" w:rsidRPr="003E25BE">
        <w:rPr>
          <w:rFonts w:ascii="Avenir Next LT Pro" w:hAnsi="Avenir Next LT Pro"/>
          <w:spacing w:val="-3"/>
        </w:rPr>
        <w:t>6</w:t>
      </w:r>
      <w:r w:rsidRPr="003E25BE">
        <w:rPr>
          <w:rFonts w:ascii="Avenir Next LT Pro" w:hAnsi="Avenir Next LT Pro"/>
          <w:spacing w:val="-3"/>
        </w:rPr>
        <w:t xml:space="preserve">. </w:t>
      </w:r>
    </w:p>
    <w:p w14:paraId="5733D93C" w14:textId="06FD45D6" w:rsidR="00957C8A" w:rsidRPr="003E25BE" w:rsidRDefault="00957C8A" w:rsidP="0013167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7B21B16E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6A0B29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DF0E90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  <w:u w:val="single"/>
        </w:rPr>
        <w:t xml:space="preserve">                                                 </w:t>
      </w:r>
    </w:p>
    <w:p w14:paraId="4E27BF8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           </w:t>
      </w:r>
    </w:p>
    <w:p w14:paraId="65EA805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       </w:t>
      </w:r>
    </w:p>
    <w:sectPr w:rsidR="00957C8A" w:rsidRPr="003E25BE" w:rsidSect="000215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2240" w:h="15840"/>
      <w:pgMar w:top="1440" w:right="1152" w:bottom="1440" w:left="1152" w:header="1440" w:footer="97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6C438" w14:textId="77777777" w:rsidR="00EF4EC6" w:rsidRDefault="00EF4EC6">
      <w:pPr>
        <w:spacing w:line="20" w:lineRule="exact"/>
      </w:pPr>
    </w:p>
  </w:endnote>
  <w:endnote w:type="continuationSeparator" w:id="0">
    <w:p w14:paraId="042C0778" w14:textId="77777777" w:rsidR="00EF4EC6" w:rsidRDefault="00EF4EC6">
      <w:r>
        <w:t xml:space="preserve"> </w:t>
      </w:r>
    </w:p>
  </w:endnote>
  <w:endnote w:type="continuationNotice" w:id="1">
    <w:p w14:paraId="04DFEB39" w14:textId="77777777" w:rsidR="00EF4EC6" w:rsidRDefault="00EF4EC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E6CB" w14:textId="77777777" w:rsidR="00F145DB" w:rsidRDefault="00F145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4BAF1" w14:textId="145E61A3" w:rsidR="00957C8A" w:rsidRPr="00F145DB" w:rsidRDefault="003E25BE" w:rsidP="00F145DB">
    <w:pPr>
      <w:pStyle w:val="Footer"/>
    </w:pPr>
    <w:r>
      <w:rPr>
        <w:rFonts w:ascii="Aptos" w:hAnsi="Aptos"/>
      </w:rPr>
      <w:t>(</w:t>
    </w:r>
    <w:r w:rsidRPr="006A3F19">
      <w:rPr>
        <w:rFonts w:ascii="Aptos" w:hAnsi="Aptos"/>
      </w:rPr>
      <w:t>802) 253-7215</w:t>
    </w:r>
    <w:r w:rsidRPr="006A3F19">
      <w:rPr>
        <w:rFonts w:ascii="Aptos" w:hAnsi="Aptos"/>
      </w:rPr>
      <w:tab/>
      <w:t>Stowe_Electric@StoweElectric.com</w:t>
    </w:r>
    <w:r w:rsidRPr="006A3F19">
      <w:rPr>
        <w:rFonts w:ascii="Aptos" w:hAnsi="Aptos"/>
      </w:rPr>
      <w:ptab w:relativeTo="margin" w:alignment="right" w:leader="none"/>
    </w:r>
    <w:r w:rsidRPr="006A3F19">
      <w:rPr>
        <w:rFonts w:ascii="Aptos" w:hAnsi="Aptos"/>
      </w:rPr>
      <w:t>www.StoweElectric.com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12587" w14:textId="255C6598" w:rsidR="00205490" w:rsidRDefault="005B1F30">
    <w:pPr>
      <w:pStyle w:val="Footer"/>
    </w:pPr>
    <w:r>
      <w:rPr>
        <w:rFonts w:ascii="Aptos" w:hAnsi="Aptos"/>
      </w:rPr>
      <w:t>(</w:t>
    </w:r>
    <w:r w:rsidRPr="006A3F19">
      <w:rPr>
        <w:rFonts w:ascii="Aptos" w:hAnsi="Aptos"/>
      </w:rPr>
      <w:t>802) 253-7215</w:t>
    </w:r>
    <w:r w:rsidRPr="006A3F19">
      <w:rPr>
        <w:rFonts w:ascii="Aptos" w:hAnsi="Aptos"/>
      </w:rPr>
      <w:tab/>
      <w:t>Stowe_Electric@StoweElectric.com</w:t>
    </w:r>
    <w:r w:rsidRPr="006A3F19">
      <w:rPr>
        <w:rFonts w:ascii="Aptos" w:hAnsi="Aptos"/>
      </w:rPr>
      <w:ptab w:relativeTo="margin" w:alignment="right" w:leader="none"/>
    </w:r>
    <w:r w:rsidRPr="006A3F19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422AC" w14:textId="77777777" w:rsidR="00EF4EC6" w:rsidRDefault="00EF4EC6">
      <w:r>
        <w:separator/>
      </w:r>
    </w:p>
  </w:footnote>
  <w:footnote w:type="continuationSeparator" w:id="0">
    <w:p w14:paraId="3B952155" w14:textId="77777777" w:rsidR="00EF4EC6" w:rsidRDefault="00EF4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13741" w14:textId="77777777" w:rsidR="00F145DB" w:rsidRDefault="00F145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328E" w14:textId="5C142571" w:rsidR="00957C8A" w:rsidRPr="003E25BE" w:rsidRDefault="00FC3557" w:rsidP="003E25BE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ptos" w:hAnsi="Aptos"/>
        <w:spacing w:val="-3"/>
      </w:rPr>
    </w:pPr>
    <w:r>
      <w:rPr>
        <w:rFonts w:ascii="Arial" w:hAnsi="Arial"/>
        <w:b/>
        <w:spacing w:val="-3"/>
      </w:rPr>
      <w:t>2</w:t>
    </w:r>
  </w:p>
  <w:p w14:paraId="7E306AAB" w14:textId="77777777" w:rsidR="00957C8A" w:rsidRDefault="00957C8A">
    <w:pPr>
      <w:spacing w:after="428" w:line="100" w:lineRule="exact"/>
      <w:rPr>
        <w:rFonts w:ascii="Arial" w:hAnsi="Arial"/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B275" w14:textId="01DD27D6" w:rsidR="001E0472" w:rsidRPr="001E0472" w:rsidRDefault="001E0472" w:rsidP="001E0472">
    <w:pPr>
      <w:jc w:val="center"/>
      <w:rPr>
        <w:rFonts w:ascii="Avenir Next LT Pro" w:hAnsi="Avenir Next LT Pro"/>
        <w:sz w:val="22"/>
        <w:szCs w:val="22"/>
      </w:rPr>
    </w:pPr>
    <w:r w:rsidRPr="001E0472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776" behindDoc="0" locked="0" layoutInCell="1" allowOverlap="1" wp14:anchorId="38D66670" wp14:editId="1424B420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165135425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FD3FA23" w14:textId="77777777" w:rsidR="001E0472" w:rsidRPr="001E0472" w:rsidRDefault="001E0472" w:rsidP="001E0472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22FDD12" w14:textId="77777777" w:rsidR="001E0472" w:rsidRPr="001E0472" w:rsidRDefault="001E0472" w:rsidP="001E0472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140B28A" w14:textId="77777777" w:rsidR="001E0472" w:rsidRPr="001E0472" w:rsidRDefault="001E0472" w:rsidP="001E0472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1E0472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4A0E180C" w14:textId="77777777" w:rsidR="001E0472" w:rsidRPr="001E0472" w:rsidRDefault="001E0472" w:rsidP="001E0472">
    <w:pPr>
      <w:pStyle w:val="NoSpacing"/>
      <w:jc w:val="center"/>
      <w:rPr>
        <w:rFonts w:ascii="Avenir Next LT Pro" w:hAnsi="Avenir Next LT Pro"/>
        <w:sz w:val="24"/>
        <w:szCs w:val="24"/>
      </w:rPr>
    </w:pPr>
    <w:r w:rsidRPr="001E0472">
      <w:rPr>
        <w:rFonts w:ascii="Avenir Next LT Pro" w:hAnsi="Avenir Next LT Pro"/>
        <w:sz w:val="24"/>
        <w:szCs w:val="24"/>
      </w:rPr>
      <w:t>PO BOX 190 | 435 MOSCOW ROAD</w:t>
    </w:r>
  </w:p>
  <w:p w14:paraId="19BD5BE1" w14:textId="77777777" w:rsidR="001E0472" w:rsidRPr="001E0472" w:rsidRDefault="001E0472" w:rsidP="001E0472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1E0472">
      <w:rPr>
        <w:rFonts w:ascii="Avenir Next LT Pro" w:hAnsi="Avenir Next LT Pro"/>
        <w:sz w:val="24"/>
        <w:szCs w:val="24"/>
      </w:rPr>
      <w:t>STOWE, VT 05672</w:t>
    </w:r>
  </w:p>
  <w:p w14:paraId="107A8036" w14:textId="77777777" w:rsidR="001E0472" w:rsidRPr="001E0472" w:rsidRDefault="001E0472" w:rsidP="001E0472">
    <w:pPr>
      <w:ind w:right="396"/>
      <w:rPr>
        <w:rFonts w:ascii="Avenir Next LT Pro" w:hAnsi="Avenir Next LT Pro"/>
        <w:szCs w:val="24"/>
      </w:rPr>
    </w:pPr>
    <w:r w:rsidRPr="001E0472">
      <w:rPr>
        <w:rFonts w:ascii="Avenir Next LT Pro" w:hAnsi="Avenir Next LT Pro"/>
        <w:noProof/>
        <w:szCs w:val="24"/>
      </w:rPr>
      <w:drawing>
        <wp:inline distT="0" distB="0" distL="0" distR="0" wp14:anchorId="5F1EF681" wp14:editId="41E3AC9F">
          <wp:extent cx="5943600" cy="10932"/>
          <wp:effectExtent l="0" t="0" r="0" b="0"/>
          <wp:docPr id="1077978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695574E" w14:textId="77777777" w:rsidR="001E0472" w:rsidRPr="001E0472" w:rsidRDefault="001E0472" w:rsidP="001E0472">
    <w:pPr>
      <w:rPr>
        <w:rFonts w:ascii="Avenir Next LT Pro" w:hAnsi="Avenir Next LT Pro"/>
        <w:szCs w:val="24"/>
      </w:rPr>
    </w:pPr>
    <w:r w:rsidRPr="001E0472">
      <w:rPr>
        <w:rFonts w:ascii="Avenir Next LT Pro" w:hAnsi="Avenir Next LT Pro"/>
        <w:szCs w:val="24"/>
      </w:rPr>
      <w:t xml:space="preserve"> </w:t>
    </w:r>
  </w:p>
  <w:p w14:paraId="6A43344F" w14:textId="77777777" w:rsidR="001E0472" w:rsidRPr="001E0472" w:rsidRDefault="001E0472" w:rsidP="001E0472">
    <w:pPr>
      <w:ind w:firstLine="720"/>
      <w:jc w:val="center"/>
      <w:rPr>
        <w:rFonts w:ascii="Avenir Next LT Pro" w:hAnsi="Avenir Next LT Pro"/>
        <w:b/>
        <w:bCs/>
        <w:szCs w:val="24"/>
      </w:rPr>
    </w:pPr>
    <w:r w:rsidRPr="001E0472">
      <w:rPr>
        <w:rFonts w:ascii="Avenir Next LT Pro" w:hAnsi="Avenir Next LT Pro"/>
        <w:b/>
        <w:bCs/>
        <w:szCs w:val="24"/>
      </w:rPr>
      <w:t>TOWN OF STOWE ELECTRIC DEPARTMENT</w:t>
    </w:r>
  </w:p>
  <w:p w14:paraId="205A3DD4" w14:textId="394212CD" w:rsidR="00F13F12" w:rsidRPr="00205490" w:rsidRDefault="00F13F12" w:rsidP="00205490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venir Next LT Pro" w:hAnsi="Avenir Next LT Pro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9D1"/>
    <w:rsid w:val="00021543"/>
    <w:rsid w:val="000239D8"/>
    <w:rsid w:val="000338F1"/>
    <w:rsid w:val="00051208"/>
    <w:rsid w:val="000B59FF"/>
    <w:rsid w:val="000F0594"/>
    <w:rsid w:val="00100812"/>
    <w:rsid w:val="00131675"/>
    <w:rsid w:val="00185B5F"/>
    <w:rsid w:val="001A191B"/>
    <w:rsid w:val="001A3798"/>
    <w:rsid w:val="001B6874"/>
    <w:rsid w:val="001E0472"/>
    <w:rsid w:val="001F55CB"/>
    <w:rsid w:val="00204ABB"/>
    <w:rsid w:val="00205490"/>
    <w:rsid w:val="002869F9"/>
    <w:rsid w:val="002A0DCF"/>
    <w:rsid w:val="002E056E"/>
    <w:rsid w:val="002E6E0C"/>
    <w:rsid w:val="002F37CD"/>
    <w:rsid w:val="00301231"/>
    <w:rsid w:val="00335EEA"/>
    <w:rsid w:val="0036514C"/>
    <w:rsid w:val="003D0C0A"/>
    <w:rsid w:val="003E25BE"/>
    <w:rsid w:val="003F3798"/>
    <w:rsid w:val="00454FAD"/>
    <w:rsid w:val="00460084"/>
    <w:rsid w:val="00462E18"/>
    <w:rsid w:val="004F28EB"/>
    <w:rsid w:val="00596347"/>
    <w:rsid w:val="005B1F30"/>
    <w:rsid w:val="005F7807"/>
    <w:rsid w:val="006545C6"/>
    <w:rsid w:val="00685378"/>
    <w:rsid w:val="00726AF9"/>
    <w:rsid w:val="00771ECA"/>
    <w:rsid w:val="0077665F"/>
    <w:rsid w:val="00780378"/>
    <w:rsid w:val="007D5680"/>
    <w:rsid w:val="00866668"/>
    <w:rsid w:val="00872378"/>
    <w:rsid w:val="008755D1"/>
    <w:rsid w:val="00895CC4"/>
    <w:rsid w:val="008A2EA1"/>
    <w:rsid w:val="008F4D29"/>
    <w:rsid w:val="00957C8A"/>
    <w:rsid w:val="009A4FDD"/>
    <w:rsid w:val="009B7F2E"/>
    <w:rsid w:val="009E1236"/>
    <w:rsid w:val="00A02738"/>
    <w:rsid w:val="00A04938"/>
    <w:rsid w:val="00A71540"/>
    <w:rsid w:val="00A91C65"/>
    <w:rsid w:val="00AA75E5"/>
    <w:rsid w:val="00B40888"/>
    <w:rsid w:val="00B73C8B"/>
    <w:rsid w:val="00BB4C74"/>
    <w:rsid w:val="00BE5B4C"/>
    <w:rsid w:val="00C17E66"/>
    <w:rsid w:val="00C83556"/>
    <w:rsid w:val="00CD3296"/>
    <w:rsid w:val="00CF69D1"/>
    <w:rsid w:val="00D47602"/>
    <w:rsid w:val="00D862B0"/>
    <w:rsid w:val="00DF18EC"/>
    <w:rsid w:val="00E74DFF"/>
    <w:rsid w:val="00E85124"/>
    <w:rsid w:val="00EB1333"/>
    <w:rsid w:val="00EE61BB"/>
    <w:rsid w:val="00EF4CE3"/>
    <w:rsid w:val="00EF4EC6"/>
    <w:rsid w:val="00F13F12"/>
    <w:rsid w:val="00F145DB"/>
    <w:rsid w:val="00F45D08"/>
    <w:rsid w:val="00F52548"/>
    <w:rsid w:val="00F66E1B"/>
    <w:rsid w:val="00F817A2"/>
    <w:rsid w:val="00FC3557"/>
    <w:rsid w:val="00FF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500ECF"/>
  <w15:chartTrackingRefBased/>
  <w15:docId w15:val="{37815762-81AA-481F-B44C-7085E45F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B1333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1E0472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FC3557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ressto11.sto</vt:lpstr>
    </vt:vector>
  </TitlesOfParts>
  <Company>University of Vermont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ressto11.sto</dc:title>
  <dc:subject>Stowe Res. Storage Heat Rate 11</dc:subject>
  <dc:creator>Lily King</dc:creator>
  <cp:keywords/>
  <dc:description>Village of Stowe  Residential Storage Heating Rate 11</dc:description>
  <cp:lastModifiedBy>Lily King</cp:lastModifiedBy>
  <cp:revision>8</cp:revision>
  <cp:lastPrinted>2010-09-09T20:19:00Z</cp:lastPrinted>
  <dcterms:created xsi:type="dcterms:W3CDTF">2026-07-22T12:53:00Z</dcterms:created>
  <dcterms:modified xsi:type="dcterms:W3CDTF">2026-07-22T17:48:00Z</dcterms:modified>
</cp:coreProperties>
</file>