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4AEE2" w14:textId="77777777" w:rsidR="00F2141A" w:rsidRPr="00D11D43" w:rsidRDefault="00F2141A" w:rsidP="006303FD">
      <w:pPr>
        <w:tabs>
          <w:tab w:val="center" w:pos="4680"/>
        </w:tabs>
        <w:suppressAutoHyphens/>
        <w:jc w:val="center"/>
        <w:rPr>
          <w:rFonts w:ascii="Avenir Next LT Pro" w:hAnsi="Avenir Next LT Pro"/>
          <w:b/>
          <w:bCs/>
          <w:szCs w:val="24"/>
        </w:rPr>
      </w:pPr>
      <w:r w:rsidRPr="00D11D43">
        <w:rPr>
          <w:rFonts w:ascii="Avenir Next LT Pro" w:hAnsi="Avenir Next LT Pro"/>
          <w:b/>
          <w:bCs/>
          <w:szCs w:val="24"/>
        </w:rPr>
        <w:t>TOWN OF STOWE ELECTRIC DEPARTMENT</w:t>
      </w:r>
    </w:p>
    <w:p w14:paraId="029D5757" w14:textId="77777777" w:rsidR="00F2141A" w:rsidRPr="006303FD" w:rsidRDefault="00F2141A" w:rsidP="00F2141A">
      <w:pPr>
        <w:pStyle w:val="Header"/>
        <w:jc w:val="center"/>
        <w:rPr>
          <w:rFonts w:ascii="Arial" w:hAnsi="Arial"/>
          <w:b/>
          <w:spacing w:val="-3"/>
        </w:rPr>
      </w:pPr>
      <w:r w:rsidRPr="006303FD">
        <w:rPr>
          <w:rFonts w:ascii="Arial" w:hAnsi="Arial"/>
          <w:b/>
          <w:spacing w:val="-3"/>
        </w:rPr>
        <w:t>STREET LIGHTING SERVICE RATE SCHEDULE</w:t>
      </w:r>
    </w:p>
    <w:p w14:paraId="692C43EC" w14:textId="77777777" w:rsidR="00F2141A" w:rsidRPr="002D1445" w:rsidRDefault="00F2141A" w:rsidP="00F2141A">
      <w:pPr>
        <w:pStyle w:val="Header"/>
        <w:jc w:val="center"/>
      </w:pPr>
      <w:r w:rsidRPr="006303FD">
        <w:rPr>
          <w:rFonts w:ascii="Arial" w:hAnsi="Arial"/>
          <w:b/>
          <w:spacing w:val="-3"/>
        </w:rPr>
        <w:t>SED RATE 30</w:t>
      </w:r>
    </w:p>
    <w:p w14:paraId="53E20797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</w:p>
    <w:p w14:paraId="214A1535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321C5491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AVAILABILITY:</w:t>
      </w:r>
    </w:p>
    <w:p w14:paraId="057D420E" w14:textId="57D63A59" w:rsidR="00FE4CF3" w:rsidRPr="006303FD" w:rsidRDefault="00FE4CF3" w:rsidP="006303FD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 xml:space="preserve">Within the service territory of the Stowe Electric Department for the purpose of </w:t>
      </w:r>
      <w:r w:rsidR="004F36B8" w:rsidRPr="006303FD">
        <w:rPr>
          <w:rFonts w:ascii="Avenir Next LT Pro" w:hAnsi="Avenir Next LT Pro"/>
          <w:spacing w:val="-3"/>
        </w:rPr>
        <w:t xml:space="preserve">utility, </w:t>
      </w:r>
      <w:r w:rsidRPr="006303FD">
        <w:rPr>
          <w:rFonts w:ascii="Avenir Next LT Pro" w:hAnsi="Avenir Next LT Pro"/>
          <w:spacing w:val="-3"/>
        </w:rPr>
        <w:t xml:space="preserve">municipal </w:t>
      </w:r>
      <w:r w:rsidR="00420946" w:rsidRPr="006303FD">
        <w:rPr>
          <w:rFonts w:ascii="Avenir Next LT Pro" w:hAnsi="Avenir Next LT Pro"/>
          <w:spacing w:val="-3"/>
        </w:rPr>
        <w:t xml:space="preserve">and </w:t>
      </w:r>
      <w:r w:rsidR="00CF54FC" w:rsidRPr="006303FD">
        <w:rPr>
          <w:rFonts w:ascii="Avenir Next LT Pro" w:hAnsi="Avenir Next LT Pro"/>
          <w:spacing w:val="-3"/>
        </w:rPr>
        <w:t xml:space="preserve">customer owned </w:t>
      </w:r>
      <w:r w:rsidRPr="006303FD">
        <w:rPr>
          <w:rFonts w:ascii="Avenir Next LT Pro" w:hAnsi="Avenir Next LT Pro"/>
          <w:spacing w:val="-3"/>
        </w:rPr>
        <w:t>street lighting</w:t>
      </w:r>
      <w:r w:rsidR="00420946" w:rsidRPr="006303FD">
        <w:rPr>
          <w:rFonts w:ascii="Avenir Next LT Pro" w:hAnsi="Avenir Next LT Pro"/>
          <w:spacing w:val="-3"/>
        </w:rPr>
        <w:t xml:space="preserve"> utilizing Metal Halide </w:t>
      </w:r>
      <w:r w:rsidR="00F107D4" w:rsidRPr="006303FD">
        <w:rPr>
          <w:rFonts w:ascii="Avenir Next LT Pro" w:hAnsi="Avenir Next LT Pro"/>
          <w:spacing w:val="-3"/>
        </w:rPr>
        <w:t xml:space="preserve">or Mercury Vapor </w:t>
      </w:r>
      <w:r w:rsidR="00420946" w:rsidRPr="006303FD">
        <w:rPr>
          <w:rFonts w:ascii="Avenir Next LT Pro" w:hAnsi="Avenir Next LT Pro"/>
          <w:spacing w:val="-3"/>
        </w:rPr>
        <w:t>fixtures</w:t>
      </w:r>
      <w:r w:rsidRPr="006303FD">
        <w:rPr>
          <w:rFonts w:ascii="Avenir Next LT Pro" w:hAnsi="Avenir Next LT Pro"/>
          <w:spacing w:val="-3"/>
        </w:rPr>
        <w:t>.</w:t>
      </w:r>
    </w:p>
    <w:p w14:paraId="26BE0C6E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3EF9699" w14:textId="77777777" w:rsidR="00420946" w:rsidRPr="006303FD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</w:rPr>
      </w:pPr>
      <w:r w:rsidRPr="006303FD">
        <w:rPr>
          <w:rFonts w:ascii="Avenir Next LT Pro" w:hAnsi="Avenir Next LT Pro"/>
          <w:b/>
          <w:spacing w:val="-3"/>
          <w:u w:val="single"/>
        </w:rPr>
        <w:t>TERMS:</w:t>
      </w:r>
    </w:p>
    <w:p w14:paraId="0E665986" w14:textId="1F13A8FF" w:rsidR="00420946" w:rsidRPr="006303FD" w:rsidRDefault="00420946" w:rsidP="006303FD">
      <w:pPr>
        <w:tabs>
          <w:tab w:val="left" w:pos="-144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 xml:space="preserve">Service will be provided to customer-owned Metal Halide </w:t>
      </w:r>
      <w:r w:rsidR="00F107D4" w:rsidRPr="006303FD">
        <w:rPr>
          <w:rFonts w:ascii="Avenir Next LT Pro" w:hAnsi="Avenir Next LT Pro"/>
          <w:spacing w:val="-3"/>
        </w:rPr>
        <w:t xml:space="preserve">or Mercury Vapor </w:t>
      </w:r>
      <w:r w:rsidRPr="006303FD">
        <w:rPr>
          <w:rFonts w:ascii="Avenir Next LT Pro" w:hAnsi="Avenir Next LT Pro"/>
          <w:spacing w:val="-3"/>
        </w:rPr>
        <w:t>lighting fixtures</w:t>
      </w:r>
      <w:r w:rsidR="00F107D4" w:rsidRPr="006303FD">
        <w:rPr>
          <w:rFonts w:ascii="Avenir Next LT Pro" w:hAnsi="Avenir Next LT Pro"/>
          <w:spacing w:val="-3"/>
        </w:rPr>
        <w:t xml:space="preserve"> installed on or before 01/31/2023</w:t>
      </w:r>
      <w:r w:rsidR="000854BE" w:rsidRPr="006303FD">
        <w:rPr>
          <w:rFonts w:ascii="Avenir Next LT Pro" w:hAnsi="Avenir Next LT Pro"/>
          <w:spacing w:val="-3"/>
        </w:rPr>
        <w:t xml:space="preserve"> that are associated with a customer’s meter</w:t>
      </w:r>
      <w:r w:rsidRPr="006303FD">
        <w:rPr>
          <w:rFonts w:ascii="Avenir Next LT Pro" w:hAnsi="Avenir Next LT Pro"/>
          <w:spacing w:val="-3"/>
        </w:rPr>
        <w:t>.</w:t>
      </w:r>
      <w:r w:rsidR="00F107D4" w:rsidRPr="006303FD">
        <w:rPr>
          <w:rFonts w:ascii="Avenir Next LT Pro" w:hAnsi="Avenir Next LT Pro"/>
          <w:spacing w:val="-3"/>
        </w:rPr>
        <w:t xml:space="preserve"> Any replacement of a light fixture subject to this tariff will be replaced with an LED fixture and take effect under SED Street Lighting Rate 31.</w:t>
      </w:r>
      <w:r w:rsidR="00CF54FC" w:rsidRPr="006303FD">
        <w:rPr>
          <w:rFonts w:ascii="Avenir Next LT Pro" w:hAnsi="Avenir Next LT Pro"/>
          <w:spacing w:val="-3"/>
        </w:rPr>
        <w:t xml:space="preserve"> Any maintenance, relocation, or replacement of street lighting fixtures under this Rate 30 that occurs on or after 02/01/2023 shall take effect under SED Street Lighting Rate 31 and with LED light fixtures. </w:t>
      </w:r>
    </w:p>
    <w:p w14:paraId="07852327" w14:textId="77777777" w:rsidR="00420946" w:rsidRPr="006303FD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19A24EDC" w14:textId="77777777" w:rsidR="00420946" w:rsidRPr="006303FD" w:rsidRDefault="00420946" w:rsidP="006303F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>The total monthly amount billed to the customer shall consist of a per-meter Customer charge as well as an Electricity Charge for metered usage billed at the applicable rate.</w:t>
      </w:r>
    </w:p>
    <w:p w14:paraId="02B8108A" w14:textId="77777777" w:rsidR="00420946" w:rsidRPr="006303FD" w:rsidRDefault="00420946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/>
        <w:jc w:val="both"/>
        <w:rPr>
          <w:rFonts w:ascii="Avenir Next LT Pro" w:hAnsi="Avenir Next LT Pro"/>
          <w:spacing w:val="-3"/>
        </w:rPr>
      </w:pPr>
    </w:p>
    <w:p w14:paraId="113F444C" w14:textId="7F63CAA0" w:rsidR="00F107D4" w:rsidRPr="006303FD" w:rsidRDefault="00420946" w:rsidP="006303F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>Multiple street lighting fixtures may be connected to a single meter without the customer incurring an additional Customer Charge</w:t>
      </w:r>
      <w:r w:rsidR="00F107D4" w:rsidRPr="006303FD">
        <w:rPr>
          <w:rFonts w:ascii="Avenir Next LT Pro" w:hAnsi="Avenir Next LT Pro"/>
          <w:spacing w:val="-3"/>
        </w:rPr>
        <w:t xml:space="preserve"> for each fixture</w:t>
      </w:r>
      <w:r w:rsidRPr="006303FD">
        <w:rPr>
          <w:rFonts w:ascii="Avenir Next LT Pro" w:hAnsi="Avenir Next LT Pro"/>
          <w:spacing w:val="-3"/>
        </w:rPr>
        <w:t>.</w:t>
      </w:r>
    </w:p>
    <w:p w14:paraId="3B31EFF8" w14:textId="77777777" w:rsidR="00420946" w:rsidRDefault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</w:rPr>
      </w:pPr>
    </w:p>
    <w:p w14:paraId="60018716" w14:textId="77777777" w:rsidR="008D602C" w:rsidRPr="006303FD" w:rsidRDefault="008D602C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</w:rPr>
      </w:pPr>
    </w:p>
    <w:p w14:paraId="05CFD8A9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MONTHLY RATE:</w:t>
      </w:r>
    </w:p>
    <w:p w14:paraId="11B77D86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7574503" w14:textId="77E02BBB" w:rsidR="00420946" w:rsidRPr="006303FD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  <w:t>Permitted Fixture Types</w:t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="00CF54FC" w:rsidRPr="006303FD">
        <w:rPr>
          <w:rFonts w:ascii="Avenir Next LT Pro" w:hAnsi="Avenir Next LT Pro"/>
          <w:spacing w:val="-3"/>
        </w:rPr>
        <w:t xml:space="preserve">100, </w:t>
      </w:r>
      <w:r w:rsidRPr="006303FD">
        <w:rPr>
          <w:rFonts w:ascii="Avenir Next LT Pro" w:hAnsi="Avenir Next LT Pro"/>
          <w:spacing w:val="-3"/>
        </w:rPr>
        <w:t>175, 250, or 400 Watt MH</w:t>
      </w:r>
    </w:p>
    <w:p w14:paraId="79FF5AEE" w14:textId="2C4EA4AC" w:rsidR="00420946" w:rsidRPr="006303FD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</w:p>
    <w:p w14:paraId="54504A4E" w14:textId="7F2B3293" w:rsidR="00FE4CF3" w:rsidRPr="006303FD" w:rsidRDefault="00420946" w:rsidP="005E2E3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  <w:t>Customer Charge</w:t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="003B0FC4" w:rsidRPr="006303FD">
        <w:rPr>
          <w:rFonts w:ascii="Avenir Next LT Pro" w:hAnsi="Avenir Next LT Pro"/>
          <w:spacing w:val="-3"/>
        </w:rPr>
        <w:tab/>
      </w:r>
      <w:r w:rsidR="0004565B" w:rsidRPr="006303FD">
        <w:rPr>
          <w:rFonts w:ascii="Avenir Next LT Pro" w:hAnsi="Avenir Next LT Pro"/>
          <w:spacing w:val="-3"/>
        </w:rPr>
        <w:t xml:space="preserve"> $</w:t>
      </w:r>
      <w:r w:rsidR="0050757F">
        <w:rPr>
          <w:rFonts w:ascii="Avenir Next LT Pro" w:hAnsi="Avenir Next LT Pro"/>
          <w:spacing w:val="-3"/>
        </w:rPr>
        <w:t>1.16</w:t>
      </w:r>
      <w:r w:rsidRPr="006303FD">
        <w:rPr>
          <w:rFonts w:ascii="Avenir Next LT Pro" w:hAnsi="Avenir Next LT Pro"/>
          <w:spacing w:val="-3"/>
        </w:rPr>
        <w:t>/</w:t>
      </w:r>
      <w:r w:rsidR="0038073F" w:rsidRPr="006303FD">
        <w:rPr>
          <w:rFonts w:ascii="Avenir Next LT Pro" w:hAnsi="Avenir Next LT Pro"/>
          <w:spacing w:val="-3"/>
        </w:rPr>
        <w:t>Day</w:t>
      </w:r>
    </w:p>
    <w:p w14:paraId="273F7744" w14:textId="0AB8084F" w:rsidR="00FE4CF3" w:rsidRPr="006303FD" w:rsidRDefault="00FE4CF3" w:rsidP="005E2E3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8CF38E1" w14:textId="340C8105" w:rsidR="00FE4CF3" w:rsidRPr="006303FD" w:rsidRDefault="00420946" w:rsidP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  <w:t>All kWh</w:t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Pr="006303FD">
        <w:rPr>
          <w:rFonts w:ascii="Avenir Next LT Pro" w:hAnsi="Avenir Next LT Pro"/>
          <w:spacing w:val="-3"/>
        </w:rPr>
        <w:tab/>
      </w:r>
      <w:r w:rsidR="0004565B" w:rsidRPr="006303FD">
        <w:rPr>
          <w:rFonts w:ascii="Avenir Next LT Pro" w:hAnsi="Avenir Next LT Pro"/>
          <w:spacing w:val="-3"/>
        </w:rPr>
        <w:t xml:space="preserve"> $0.</w:t>
      </w:r>
      <w:r w:rsidR="00803B89" w:rsidRPr="006303FD">
        <w:rPr>
          <w:rFonts w:ascii="Avenir Next LT Pro" w:hAnsi="Avenir Next LT Pro"/>
          <w:spacing w:val="-3"/>
        </w:rPr>
        <w:t>2</w:t>
      </w:r>
      <w:r w:rsidR="0050757F">
        <w:rPr>
          <w:rFonts w:ascii="Avenir Next LT Pro" w:hAnsi="Avenir Next LT Pro"/>
          <w:spacing w:val="-3"/>
        </w:rPr>
        <w:t>353</w:t>
      </w:r>
      <w:r w:rsidR="00FE4CF3" w:rsidRPr="006303FD">
        <w:rPr>
          <w:rFonts w:ascii="Avenir Next LT Pro" w:hAnsi="Avenir Next LT Pro"/>
          <w:spacing w:val="-3"/>
        </w:rPr>
        <w:t>/kWh</w:t>
      </w:r>
    </w:p>
    <w:p w14:paraId="1452C750" w14:textId="77777777" w:rsidR="000854BE" w:rsidRDefault="000854BE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106ECCAA" w14:textId="77777777" w:rsidR="008D602C" w:rsidRDefault="008D602C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0E10885F" w14:textId="77777777" w:rsidR="008D602C" w:rsidRPr="006303FD" w:rsidRDefault="008D602C" w:rsidP="00420946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0C71935" w14:textId="77777777" w:rsidR="000854BE" w:rsidRPr="006303FD" w:rsidRDefault="000854BE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58BE3D0C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lastRenderedPageBreak/>
        <w:t>MINIMUM CHARGE:</w:t>
      </w:r>
    </w:p>
    <w:p w14:paraId="1538D4D2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0493F80" w14:textId="5EBE72FB" w:rsidR="00FE4CF3" w:rsidRPr="006303FD" w:rsidRDefault="00FE4CF3" w:rsidP="00EE74A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>The minimum charge shall be the customer charge or fraction thereof, unless a higher minimum applies as provided in these rules and regulations.</w:t>
      </w:r>
    </w:p>
    <w:p w14:paraId="5515E8B7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448D9ECE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08121503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DURATION OF CONTRACT</w:t>
      </w:r>
      <w:r w:rsidRPr="006303FD">
        <w:rPr>
          <w:rFonts w:ascii="Avenir Next LT Pro" w:hAnsi="Avenir Next LT Pro"/>
          <w:b/>
          <w:spacing w:val="-3"/>
        </w:rPr>
        <w:t>:</w:t>
      </w:r>
    </w:p>
    <w:p w14:paraId="38BCD534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3F4BFFD0" w14:textId="4B4E030A" w:rsidR="00FE4CF3" w:rsidRPr="006303FD" w:rsidRDefault="00FE4CF3" w:rsidP="00EE74A8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  <w:r w:rsidRPr="006303FD">
        <w:rPr>
          <w:rFonts w:ascii="Avenir Next LT Pro" w:hAnsi="Avenir Next LT Pro"/>
          <w:spacing w:val="-3"/>
        </w:rPr>
        <w:t xml:space="preserve">Subject </w:t>
      </w:r>
      <w:proofErr w:type="gramStart"/>
      <w:r w:rsidRPr="006303FD">
        <w:rPr>
          <w:rFonts w:ascii="Avenir Next LT Pro" w:hAnsi="Avenir Next LT Pro"/>
          <w:spacing w:val="-3"/>
        </w:rPr>
        <w:t>to</w:t>
      </w:r>
      <w:proofErr w:type="gramEnd"/>
      <w:r w:rsidRPr="006303FD">
        <w:rPr>
          <w:rFonts w:ascii="Avenir Next LT Pro" w:hAnsi="Avenir Next LT Pro"/>
          <w:spacing w:val="-3"/>
        </w:rPr>
        <w:t xml:space="preserve"> termination upon notice unless a longer term is applicable under the Stowe Electric Department's terms and conditions. </w:t>
      </w:r>
    </w:p>
    <w:p w14:paraId="61A192D2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0E8A6E57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u w:val="single"/>
        </w:rPr>
      </w:pPr>
    </w:p>
    <w:p w14:paraId="6FB7B03B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TERMS AND CONDITIONS:</w:t>
      </w:r>
    </w:p>
    <w:p w14:paraId="74F0C336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537DF184" w14:textId="0AD77A24" w:rsidR="00FE4CF3" w:rsidRPr="006303FD" w:rsidRDefault="00FE4CF3" w:rsidP="006303FD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  <w:r w:rsidRPr="006303FD">
        <w:rPr>
          <w:rFonts w:ascii="Avenir Next LT Pro" w:hAnsi="Avenir Next LT Pro"/>
          <w:spacing w:val="-3"/>
        </w:rPr>
        <w:t xml:space="preserve">The above rates are net, billed monthly, and due and payable upon presentation. </w:t>
      </w:r>
      <w:r w:rsidR="00420946" w:rsidRPr="006303FD">
        <w:rPr>
          <w:rFonts w:ascii="Avenir Next LT Pro" w:hAnsi="Avenir Next LT Pro"/>
          <w:spacing w:val="-3"/>
        </w:rPr>
        <w:t xml:space="preserve"> </w:t>
      </w:r>
      <w:r w:rsidRPr="006303FD">
        <w:rPr>
          <w:rFonts w:ascii="Avenir Next LT Pro" w:hAnsi="Avenir Next LT Pro"/>
          <w:spacing w:val="-3"/>
        </w:rPr>
        <w:t>Such other terms and conditions of the Stowe Electric Department, in effect from</w:t>
      </w:r>
      <w:r w:rsidR="00F63205" w:rsidRPr="006303FD">
        <w:rPr>
          <w:rFonts w:ascii="Avenir Next LT Pro" w:hAnsi="Avenir Next LT Pro"/>
          <w:spacing w:val="-3"/>
        </w:rPr>
        <w:t xml:space="preserve"> </w:t>
      </w:r>
      <w:r w:rsidRPr="006303FD">
        <w:rPr>
          <w:rFonts w:ascii="Avenir Next LT Pro" w:hAnsi="Avenir Next LT Pro"/>
          <w:spacing w:val="-3"/>
        </w:rPr>
        <w:t>time to time, are a part of this rate.</w:t>
      </w:r>
    </w:p>
    <w:p w14:paraId="21A73B62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279DDDB1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6E4EA6E4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LATE PAYMENT CHARGE:</w:t>
      </w:r>
    </w:p>
    <w:p w14:paraId="5A655FA1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7E12856B" w14:textId="077572F3" w:rsidR="00FE4CF3" w:rsidRPr="006303FD" w:rsidRDefault="005D44AD" w:rsidP="008F0C8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napToGrid/>
          <w:spacing w:val="-3"/>
        </w:rPr>
      </w:pPr>
      <w:r w:rsidRPr="006303FD">
        <w:rPr>
          <w:rFonts w:ascii="Avenir Next LT Pro" w:hAnsi="Avenir Next LT Pro"/>
          <w:spacing w:val="-3"/>
        </w:rPr>
        <w:t xml:space="preserve">A monthly penalty charge of 1% shall be assessed on delinquent balances.  This charge shall </w:t>
      </w:r>
      <w:proofErr w:type="gramStart"/>
      <w:r w:rsidRPr="006303FD">
        <w:rPr>
          <w:rFonts w:ascii="Avenir Next LT Pro" w:hAnsi="Avenir Next LT Pro"/>
          <w:spacing w:val="-3"/>
        </w:rPr>
        <w:t>continue on</w:t>
      </w:r>
      <w:proofErr w:type="gramEnd"/>
      <w:r w:rsidRPr="006303FD">
        <w:rPr>
          <w:rFonts w:ascii="Avenir Next LT Pro" w:hAnsi="Avenir Next LT Pro"/>
          <w:spacing w:val="-3"/>
        </w:rPr>
        <w:t xml:space="preserve"> the unpaid balance until the account is brought to current.</w:t>
      </w:r>
    </w:p>
    <w:p w14:paraId="27954339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2440A42C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</w:rPr>
      </w:pPr>
    </w:p>
    <w:p w14:paraId="5EE6E3E1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</w:rPr>
      </w:pPr>
      <w:r w:rsidRPr="006303FD">
        <w:rPr>
          <w:rFonts w:ascii="Avenir Next LT Pro" w:hAnsi="Avenir Next LT Pro"/>
          <w:b/>
          <w:spacing w:val="-3"/>
          <w:u w:val="single"/>
        </w:rPr>
        <w:t>EFFECTIVE:</w:t>
      </w:r>
    </w:p>
    <w:p w14:paraId="5AC11BE8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p w14:paraId="15EC42E9" w14:textId="442DA7F5" w:rsidR="00422D52" w:rsidRPr="006303FD" w:rsidRDefault="001C654A" w:rsidP="006303FD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trike/>
          <w:spacing w:val="-3"/>
        </w:rPr>
      </w:pPr>
      <w:r w:rsidRPr="006303FD">
        <w:rPr>
          <w:rFonts w:ascii="Avenir Next LT Pro" w:hAnsi="Avenir Next LT Pro"/>
          <w:spacing w:val="-3"/>
        </w:rPr>
        <w:t xml:space="preserve">Effective for </w:t>
      </w:r>
      <w:r w:rsidR="0038073F" w:rsidRPr="006303FD">
        <w:rPr>
          <w:rFonts w:ascii="Avenir Next LT Pro" w:hAnsi="Avenir Next LT Pro"/>
          <w:spacing w:val="-3"/>
        </w:rPr>
        <w:t>service</w:t>
      </w:r>
      <w:r w:rsidR="0038073F">
        <w:rPr>
          <w:rFonts w:ascii="Avenir Next LT Pro" w:hAnsi="Avenir Next LT Pro"/>
          <w:spacing w:val="-3"/>
        </w:rPr>
        <w:t xml:space="preserve"> rendered </w:t>
      </w:r>
      <w:r w:rsidRPr="006303FD">
        <w:rPr>
          <w:rFonts w:ascii="Avenir Next LT Pro" w:hAnsi="Avenir Next LT Pro"/>
          <w:spacing w:val="-3"/>
        </w:rPr>
        <w:t xml:space="preserve">on or after </w:t>
      </w:r>
      <w:r w:rsidR="0038073F">
        <w:rPr>
          <w:rFonts w:ascii="Avenir Next LT Pro" w:hAnsi="Avenir Next LT Pro"/>
          <w:spacing w:val="-3"/>
        </w:rPr>
        <w:t>August</w:t>
      </w:r>
      <w:r w:rsidRPr="006303FD">
        <w:rPr>
          <w:rFonts w:ascii="Avenir Next LT Pro" w:hAnsi="Avenir Next LT Pro"/>
          <w:spacing w:val="-3"/>
        </w:rPr>
        <w:t xml:space="preserve"> 1, 202</w:t>
      </w:r>
      <w:r w:rsidR="0038073F">
        <w:rPr>
          <w:rFonts w:ascii="Avenir Next LT Pro" w:hAnsi="Avenir Next LT Pro"/>
          <w:spacing w:val="-3"/>
        </w:rPr>
        <w:t>6</w:t>
      </w:r>
      <w:r w:rsidRPr="006303FD">
        <w:rPr>
          <w:rFonts w:ascii="Avenir Next LT Pro" w:hAnsi="Avenir Next LT Pro"/>
          <w:spacing w:val="-3"/>
        </w:rPr>
        <w:t xml:space="preserve">. </w:t>
      </w:r>
    </w:p>
    <w:p w14:paraId="3D588612" w14:textId="23CF9FEA" w:rsidR="00FE4CF3" w:rsidRPr="006303FD" w:rsidRDefault="00FE4CF3" w:rsidP="00680681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</w:rPr>
      </w:pPr>
    </w:p>
    <w:p w14:paraId="081C44DF" w14:textId="77777777" w:rsidR="00FE4CF3" w:rsidRPr="006303FD" w:rsidRDefault="00FE4CF3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</w:rPr>
      </w:pPr>
    </w:p>
    <w:sectPr w:rsidR="00FE4CF3" w:rsidRPr="006303FD" w:rsidSect="006303FD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2240" w:h="15840"/>
      <w:pgMar w:top="1440" w:right="1152" w:bottom="1440" w:left="1152" w:header="720" w:footer="24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ED513" w14:textId="77777777" w:rsidR="00464FA6" w:rsidRDefault="00464FA6">
      <w:pPr>
        <w:spacing w:line="20" w:lineRule="exact"/>
      </w:pPr>
    </w:p>
  </w:endnote>
  <w:endnote w:type="continuationSeparator" w:id="0">
    <w:p w14:paraId="6CADFCDF" w14:textId="77777777" w:rsidR="00464FA6" w:rsidRDefault="00464FA6">
      <w:r>
        <w:t xml:space="preserve"> </w:t>
      </w:r>
    </w:p>
  </w:endnote>
  <w:endnote w:type="continuationNotice" w:id="1">
    <w:p w14:paraId="28B77F1C" w14:textId="77777777" w:rsidR="00464FA6" w:rsidRDefault="00464FA6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6AAA1" w14:textId="567B2142" w:rsidR="0038073F" w:rsidRPr="006303FD" w:rsidRDefault="0038073F" w:rsidP="0038073F">
    <w:pPr>
      <w:pStyle w:val="Footer"/>
      <w:rPr>
        <w:rFonts w:ascii="Aptos" w:hAnsi="Aptos"/>
      </w:rPr>
    </w:pPr>
    <w:r w:rsidRPr="006303FD">
      <w:rPr>
        <w:rFonts w:ascii="Aptos" w:hAnsi="Aptos"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09402DF" wp14:editId="793F1C4B">
              <wp:simplePos x="0" y="0"/>
              <wp:positionH relativeFrom="column">
                <wp:posOffset>-270456</wp:posOffset>
              </wp:positionH>
              <wp:positionV relativeFrom="page">
                <wp:posOffset>9247031</wp:posOffset>
              </wp:positionV>
              <wp:extent cx="6555105" cy="0"/>
              <wp:effectExtent l="0" t="0" r="0" b="0"/>
              <wp:wrapNone/>
              <wp:docPr id="131664010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55105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3C37CB0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a5a5a5 [3206]" strokeweight="1pt">
              <v:stroke joinstyle="miter"/>
              <w10:wrap anchory="page"/>
            </v:line>
          </w:pict>
        </mc:Fallback>
      </mc:AlternateContent>
    </w:r>
    <w:r w:rsidRPr="006303FD">
      <w:rPr>
        <w:rFonts w:ascii="Aptos" w:hAnsi="Aptos"/>
      </w:rPr>
      <w:t>(802) 253-7215</w:t>
    </w:r>
    <w:r w:rsidRPr="006303FD">
      <w:rPr>
        <w:rFonts w:ascii="Aptos" w:hAnsi="Aptos"/>
      </w:rPr>
      <w:tab/>
      <w:t>Stowe_Electric@StoweElectric.com</w:t>
    </w:r>
    <w:r w:rsidRPr="006303FD">
      <w:rPr>
        <w:rFonts w:ascii="Aptos" w:hAnsi="Aptos"/>
      </w:rPr>
      <w:ptab w:relativeTo="margin" w:alignment="right" w:leader="none"/>
    </w:r>
    <w:r w:rsidRPr="006303FD">
      <w:rPr>
        <w:rFonts w:ascii="Aptos" w:hAnsi="Aptos"/>
      </w:rPr>
      <w:t>www.StoweElectric.com</w:t>
    </w:r>
  </w:p>
  <w:p w14:paraId="40017D89" w14:textId="250CA148" w:rsidR="00FE4CF3" w:rsidRDefault="00FE4CF3">
    <w:pPr>
      <w:spacing w:before="140" w:line="100" w:lineRule="exact"/>
      <w:jc w:val="center"/>
      <w:rPr>
        <w:rFonts w:ascii="Arial" w:hAnsi="Arial"/>
        <w:sz w:val="10"/>
      </w:rPr>
    </w:pPr>
  </w:p>
  <w:p w14:paraId="1439D015" w14:textId="77777777" w:rsidR="00FE4CF3" w:rsidRDefault="00FE4CF3"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95E7E" w14:textId="0457CDE3" w:rsidR="0038073F" w:rsidRPr="006303FD" w:rsidRDefault="0038073F" w:rsidP="0038073F">
    <w:pPr>
      <w:pStyle w:val="Footer"/>
      <w:rPr>
        <w:rFonts w:ascii="Aptos" w:hAnsi="Aptos"/>
      </w:rPr>
    </w:pPr>
    <w:r w:rsidRPr="006303FD">
      <w:rPr>
        <w:rFonts w:ascii="Aptos" w:hAnsi="Aptos"/>
      </w:rPr>
      <w:t>(802) 253-7215</w:t>
    </w:r>
    <w:r w:rsidRPr="006303FD">
      <w:rPr>
        <w:rFonts w:ascii="Aptos" w:hAnsi="Aptos"/>
      </w:rPr>
      <w:tab/>
      <w:t>Stowe_Electric@StoweElectric.com</w:t>
    </w:r>
    <w:r w:rsidRPr="006303FD">
      <w:rPr>
        <w:rFonts w:ascii="Aptos" w:hAnsi="Aptos"/>
      </w:rPr>
      <w:ptab w:relativeTo="margin" w:alignment="right" w:leader="none"/>
    </w:r>
    <w:r w:rsidRPr="006303FD">
      <w:rPr>
        <w:rFonts w:ascii="Aptos" w:hAnsi="Aptos"/>
      </w:rPr>
      <w:t>www.StoweElectric.com</w:t>
    </w:r>
  </w:p>
  <w:p w14:paraId="06864E5B" w14:textId="77777777" w:rsidR="0038073F" w:rsidRPr="0038073F" w:rsidRDefault="0038073F" w:rsidP="003807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5A7E5" w14:textId="77777777" w:rsidR="00464FA6" w:rsidRDefault="00464FA6">
      <w:r>
        <w:separator/>
      </w:r>
    </w:p>
  </w:footnote>
  <w:footnote w:type="continuationSeparator" w:id="0">
    <w:p w14:paraId="6FB1D11E" w14:textId="77777777" w:rsidR="00464FA6" w:rsidRDefault="00464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267F0" w14:textId="6D802434" w:rsidR="00FE4CF3" w:rsidRPr="006303FD" w:rsidRDefault="00F2141A" w:rsidP="006303FD">
    <w:pPr>
      <w:spacing w:after="140" w:line="100" w:lineRule="exact"/>
      <w:jc w:val="center"/>
      <w:rPr>
        <w:rFonts w:ascii="Aptos" w:hAnsi="Aptos"/>
        <w:szCs w:val="24"/>
      </w:rPr>
    </w:pPr>
    <w:r>
      <w:rPr>
        <w:rFonts w:ascii="Aptos" w:hAnsi="Aptos"/>
        <w:szCs w:val="24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A93F" w14:textId="77777777" w:rsidR="00F2141A" w:rsidRDefault="00F2141A" w:rsidP="0038073F">
    <w:pPr>
      <w:jc w:val="center"/>
      <w:rPr>
        <w:rFonts w:ascii="Avenir Next LT Pro" w:hAnsi="Avenir Next LT Pro"/>
        <w:sz w:val="22"/>
        <w:szCs w:val="22"/>
      </w:rPr>
    </w:pPr>
  </w:p>
  <w:p w14:paraId="21D6BC97" w14:textId="77777777" w:rsidR="00F2141A" w:rsidRDefault="00F2141A" w:rsidP="0038073F">
    <w:pPr>
      <w:jc w:val="center"/>
      <w:rPr>
        <w:rFonts w:ascii="Avenir Next LT Pro" w:hAnsi="Avenir Next LT Pro"/>
        <w:sz w:val="22"/>
        <w:szCs w:val="22"/>
      </w:rPr>
    </w:pPr>
  </w:p>
  <w:p w14:paraId="642DE2FA" w14:textId="77777777" w:rsidR="00F2141A" w:rsidRDefault="00F2141A" w:rsidP="0038073F">
    <w:pPr>
      <w:jc w:val="center"/>
      <w:rPr>
        <w:rFonts w:ascii="Avenir Next LT Pro" w:hAnsi="Avenir Next LT Pro"/>
        <w:sz w:val="22"/>
        <w:szCs w:val="22"/>
      </w:rPr>
    </w:pPr>
  </w:p>
  <w:p w14:paraId="15698B57" w14:textId="0DA73F23" w:rsidR="0038073F" w:rsidRPr="009D1895" w:rsidRDefault="0038073F" w:rsidP="0038073F">
    <w:pPr>
      <w:jc w:val="center"/>
      <w:rPr>
        <w:rFonts w:ascii="Avenir Next LT Pro" w:hAnsi="Avenir Next LT Pro"/>
        <w:sz w:val="22"/>
        <w:szCs w:val="22"/>
      </w:rPr>
    </w:pPr>
    <w:r w:rsidRPr="009D1895">
      <w:rPr>
        <w:rFonts w:ascii="Avenir Next LT Pro" w:hAnsi="Avenir Next LT Pro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62CDEDBE" wp14:editId="1126893D">
          <wp:simplePos x="0" y="0"/>
          <wp:positionH relativeFrom="column">
            <wp:posOffset>2137410</wp:posOffset>
          </wp:positionH>
          <wp:positionV relativeFrom="paragraph">
            <wp:posOffset>-659130</wp:posOffset>
          </wp:positionV>
          <wp:extent cx="1657985" cy="1162050"/>
          <wp:effectExtent l="0" t="0" r="0" b="0"/>
          <wp:wrapNone/>
          <wp:docPr id="1063755373" name="Picture 2" descr="A diamond shaped logo with buildings and mountain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6527665" name="Picture 2" descr="A diamond shaped logo with buildings and mountain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D1353C3" w14:textId="77777777" w:rsidR="0038073F" w:rsidRPr="009D1895" w:rsidRDefault="0038073F" w:rsidP="0038073F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39811A6F" w14:textId="77777777" w:rsidR="0038073F" w:rsidRPr="009D1895" w:rsidRDefault="0038073F" w:rsidP="0038073F">
    <w:pPr>
      <w:jc w:val="center"/>
      <w:rPr>
        <w:rFonts w:ascii="Avenir Next LT Pro" w:hAnsi="Avenir Next LT Pro"/>
        <w:b/>
        <w:bCs/>
        <w:sz w:val="22"/>
        <w:szCs w:val="22"/>
      </w:rPr>
    </w:pPr>
  </w:p>
  <w:p w14:paraId="28DFEFD0" w14:textId="77777777" w:rsidR="0038073F" w:rsidRPr="00F33318" w:rsidRDefault="0038073F" w:rsidP="0038073F">
    <w:pPr>
      <w:pStyle w:val="NoSpacing"/>
      <w:jc w:val="center"/>
      <w:rPr>
        <w:rFonts w:ascii="Avenir Next LT Pro" w:hAnsi="Avenir Next LT Pro"/>
        <w:b/>
        <w:bCs/>
        <w:sz w:val="24"/>
        <w:szCs w:val="24"/>
      </w:rPr>
    </w:pPr>
    <w:r w:rsidRPr="00F33318">
      <w:rPr>
        <w:rFonts w:ascii="Avenir Next LT Pro" w:hAnsi="Avenir Next LT Pro"/>
        <w:b/>
        <w:bCs/>
        <w:sz w:val="24"/>
        <w:szCs w:val="24"/>
      </w:rPr>
      <w:t>STOWE ELECTRIC DEPARTMENT</w:t>
    </w:r>
  </w:p>
  <w:p w14:paraId="31FFD016" w14:textId="77777777" w:rsidR="0038073F" w:rsidRPr="00F33318" w:rsidRDefault="0038073F" w:rsidP="0038073F">
    <w:pPr>
      <w:pStyle w:val="NoSpacing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PO BOX 190 | 435 MOSCOW ROAD</w:t>
    </w:r>
  </w:p>
  <w:p w14:paraId="3DDEA772" w14:textId="77777777" w:rsidR="0038073F" w:rsidRPr="00F33318" w:rsidRDefault="0038073F" w:rsidP="0038073F">
    <w:pPr>
      <w:pStyle w:val="NoSpacing"/>
      <w:ind w:right="396"/>
      <w:jc w:val="center"/>
      <w:rPr>
        <w:rFonts w:ascii="Avenir Next LT Pro" w:hAnsi="Avenir Next LT Pro"/>
        <w:sz w:val="24"/>
        <w:szCs w:val="24"/>
      </w:rPr>
    </w:pPr>
    <w:r w:rsidRPr="00F33318">
      <w:rPr>
        <w:rFonts w:ascii="Avenir Next LT Pro" w:hAnsi="Avenir Next LT Pro"/>
        <w:sz w:val="24"/>
        <w:szCs w:val="24"/>
      </w:rPr>
      <w:t>STOWE, VT 05672</w:t>
    </w:r>
  </w:p>
  <w:p w14:paraId="21CA96E2" w14:textId="77777777" w:rsidR="0038073F" w:rsidRPr="00F33318" w:rsidRDefault="0038073F" w:rsidP="0038073F">
    <w:pPr>
      <w:ind w:right="396"/>
      <w:rPr>
        <w:rFonts w:ascii="Avenir Next LT Pro" w:hAnsi="Avenir Next LT Pro"/>
        <w:szCs w:val="24"/>
      </w:rPr>
    </w:pPr>
    <w:r w:rsidRPr="00F33318">
      <w:rPr>
        <w:rFonts w:ascii="Avenir Next LT Pro" w:hAnsi="Avenir Next LT Pro"/>
        <w:noProof/>
        <w:szCs w:val="24"/>
      </w:rPr>
      <w:drawing>
        <wp:inline distT="0" distB="0" distL="0" distR="0" wp14:anchorId="0E6B9C44" wp14:editId="51568B88">
          <wp:extent cx="5943600" cy="10932"/>
          <wp:effectExtent l="0" t="0" r="0" b="0"/>
          <wp:docPr id="128099961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9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40B271A" w14:textId="77777777" w:rsidR="0038073F" w:rsidRPr="00F33318" w:rsidRDefault="0038073F" w:rsidP="0038073F">
    <w:pPr>
      <w:rPr>
        <w:rFonts w:ascii="Avenir Next LT Pro" w:hAnsi="Avenir Next LT Pro"/>
        <w:szCs w:val="24"/>
      </w:rPr>
    </w:pPr>
    <w:r>
      <w:rPr>
        <w:rFonts w:ascii="Avenir Next LT Pro" w:hAnsi="Avenir Next LT Pro"/>
        <w:szCs w:val="24"/>
      </w:rPr>
      <w:t xml:space="preserve"> </w:t>
    </w:r>
  </w:p>
  <w:p w14:paraId="09AC3FBE" w14:textId="3B033CA9" w:rsidR="00FE4CF3" w:rsidRDefault="00FE4CF3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643"/>
    <w:rsid w:val="00043A20"/>
    <w:rsid w:val="0004565B"/>
    <w:rsid w:val="00083D3D"/>
    <w:rsid w:val="000854BE"/>
    <w:rsid w:val="000B4882"/>
    <w:rsid w:val="000C43D8"/>
    <w:rsid w:val="000D05CA"/>
    <w:rsid w:val="00187655"/>
    <w:rsid w:val="001B19C4"/>
    <w:rsid w:val="001C654A"/>
    <w:rsid w:val="002A0D87"/>
    <w:rsid w:val="002B68A2"/>
    <w:rsid w:val="002D1445"/>
    <w:rsid w:val="00311BC2"/>
    <w:rsid w:val="00331930"/>
    <w:rsid w:val="0033567F"/>
    <w:rsid w:val="00363EF1"/>
    <w:rsid w:val="0036514C"/>
    <w:rsid w:val="00372FF1"/>
    <w:rsid w:val="0038073F"/>
    <w:rsid w:val="003850CE"/>
    <w:rsid w:val="003928D8"/>
    <w:rsid w:val="00394602"/>
    <w:rsid w:val="003B0FC4"/>
    <w:rsid w:val="00420946"/>
    <w:rsid w:val="00422D52"/>
    <w:rsid w:val="00427171"/>
    <w:rsid w:val="00454888"/>
    <w:rsid w:val="004548C9"/>
    <w:rsid w:val="00454FAD"/>
    <w:rsid w:val="00464FA6"/>
    <w:rsid w:val="004C5CF6"/>
    <w:rsid w:val="004D0E59"/>
    <w:rsid w:val="004F36B8"/>
    <w:rsid w:val="0050757F"/>
    <w:rsid w:val="0052400D"/>
    <w:rsid w:val="0053565E"/>
    <w:rsid w:val="00560295"/>
    <w:rsid w:val="005836A9"/>
    <w:rsid w:val="0059025F"/>
    <w:rsid w:val="005A1608"/>
    <w:rsid w:val="005D44AD"/>
    <w:rsid w:val="005E2E3A"/>
    <w:rsid w:val="00606997"/>
    <w:rsid w:val="006303FD"/>
    <w:rsid w:val="00680681"/>
    <w:rsid w:val="00682F0B"/>
    <w:rsid w:val="006A7BC1"/>
    <w:rsid w:val="006B0757"/>
    <w:rsid w:val="006D155A"/>
    <w:rsid w:val="00704694"/>
    <w:rsid w:val="00705973"/>
    <w:rsid w:val="00783D43"/>
    <w:rsid w:val="00803B89"/>
    <w:rsid w:val="00815784"/>
    <w:rsid w:val="008172A5"/>
    <w:rsid w:val="00851D1C"/>
    <w:rsid w:val="008D602C"/>
    <w:rsid w:val="008F0C82"/>
    <w:rsid w:val="009731CF"/>
    <w:rsid w:val="009A28FE"/>
    <w:rsid w:val="009B1027"/>
    <w:rsid w:val="009C032C"/>
    <w:rsid w:val="009E35DB"/>
    <w:rsid w:val="00A21D5B"/>
    <w:rsid w:val="00A700A4"/>
    <w:rsid w:val="00AC61E2"/>
    <w:rsid w:val="00B276C0"/>
    <w:rsid w:val="00B315B0"/>
    <w:rsid w:val="00B82B3F"/>
    <w:rsid w:val="00C11643"/>
    <w:rsid w:val="00C625F7"/>
    <w:rsid w:val="00CF54FC"/>
    <w:rsid w:val="00D753B5"/>
    <w:rsid w:val="00DA3793"/>
    <w:rsid w:val="00DB4425"/>
    <w:rsid w:val="00DE6B1F"/>
    <w:rsid w:val="00E16093"/>
    <w:rsid w:val="00E75304"/>
    <w:rsid w:val="00EE74A8"/>
    <w:rsid w:val="00F027FA"/>
    <w:rsid w:val="00F107D4"/>
    <w:rsid w:val="00F2141A"/>
    <w:rsid w:val="00F63205"/>
    <w:rsid w:val="00F66E1B"/>
    <w:rsid w:val="00F80060"/>
    <w:rsid w:val="00FA3959"/>
    <w:rsid w:val="00FB21DB"/>
    <w:rsid w:val="00FD793E"/>
    <w:rsid w:val="00FE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E8457E"/>
  <w15:chartTrackingRefBased/>
  <w15:docId w15:val="{DDAEA60A-E01F-4AAA-8D21-0686CEADE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4565B"/>
    <w:rPr>
      <w:rFonts w:ascii="Courier" w:hAnsi="Courier"/>
      <w:snapToGrid w:val="0"/>
      <w:sz w:val="24"/>
    </w:rPr>
  </w:style>
  <w:style w:type="table" w:styleId="TableGrid">
    <w:name w:val="Table Grid"/>
    <w:basedOn w:val="TableNormal"/>
    <w:uiPriority w:val="39"/>
    <w:rsid w:val="000854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C61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C61E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61E2"/>
    <w:rPr>
      <w:rFonts w:ascii="Courier" w:hAnsi="Courier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61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61E2"/>
    <w:rPr>
      <w:rFonts w:ascii="Courier" w:hAnsi="Courier"/>
      <w:b/>
      <w:bCs/>
      <w:snapToGrid w:val="0"/>
    </w:rPr>
  </w:style>
  <w:style w:type="character" w:customStyle="1" w:styleId="FooterChar">
    <w:name w:val="Footer Char"/>
    <w:basedOn w:val="DefaultParagraphFont"/>
    <w:link w:val="Footer"/>
    <w:uiPriority w:val="99"/>
    <w:rsid w:val="00E75304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38073F"/>
    <w:rPr>
      <w:rFonts w:asciiTheme="minorHAnsi" w:eastAsiaTheme="minorEastAsia" w:hAnsiTheme="minorHAnsi" w:cstheme="minorBid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AF234-A960-45DD-8FC8-65D7F5663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1766</Characters>
  <Application>Microsoft Office Word</Application>
  <DocSecurity>0</DocSecurity>
  <Lines>67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comm20.sto</vt:lpstr>
    </vt:vector>
  </TitlesOfParts>
  <Company>VPPSA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comm20.sto</dc:title>
  <dc:subject>Stowe Commercial Rate 20</dc:subject>
  <dc:creator>Lily King</dc:creator>
  <cp:keywords/>
  <dc:description>Village of Stowe  Commercial Rate 20</dc:description>
  <cp:lastModifiedBy>Lily King</cp:lastModifiedBy>
  <cp:revision>4</cp:revision>
  <cp:lastPrinted>2009-03-03T17:07:00Z</cp:lastPrinted>
  <dcterms:created xsi:type="dcterms:W3CDTF">2026-06-05T14:44:00Z</dcterms:created>
  <dcterms:modified xsi:type="dcterms:W3CDTF">2026-06-05T15:32:00Z</dcterms:modified>
</cp:coreProperties>
</file>