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1A6" w:rsidRDefault="006E01A6" w:rsidP="00A44D0A">
      <w:pPr>
        <w:pStyle w:val="PlainText"/>
        <w:rPr>
          <w:rFonts w:ascii="Arial" w:hAnsi="Arial" w:cs="Arial"/>
        </w:rPr>
      </w:pPr>
    </w:p>
    <w:p w:rsidR="006E01A6" w:rsidRDefault="006E01A6" w:rsidP="00A44D0A">
      <w:pPr>
        <w:pStyle w:val="PlainText"/>
        <w:rPr>
          <w:rFonts w:ascii="Arial" w:hAnsi="Arial" w:cs="Arial"/>
        </w:rPr>
      </w:pPr>
    </w:p>
    <w:p w:rsidR="006E01A6" w:rsidRDefault="006E01A6" w:rsidP="00A44D0A">
      <w:pPr>
        <w:pStyle w:val="PlainTex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6777 VT Route 100</w:t>
      </w:r>
    </w:p>
    <w:p w:rsidR="006E01A6" w:rsidRDefault="006E01A6" w:rsidP="00A44D0A">
      <w:pPr>
        <w:pStyle w:val="PlainTex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Lowell, VT  05847</w:t>
      </w:r>
    </w:p>
    <w:p w:rsidR="006E01A6" w:rsidRDefault="006E01A6" w:rsidP="00A44D0A">
      <w:pPr>
        <w:pStyle w:val="PlainText"/>
        <w:rPr>
          <w:rFonts w:ascii="Arial" w:hAnsi="Arial" w:cs="Arial"/>
        </w:rPr>
      </w:pPr>
    </w:p>
    <w:p w:rsidR="009D76AB" w:rsidRPr="006E01A6" w:rsidRDefault="006E01A6" w:rsidP="00A44D0A">
      <w:pPr>
        <w:pStyle w:val="PlainTex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E01A6">
        <w:rPr>
          <w:rFonts w:ascii="Arial" w:hAnsi="Arial" w:cs="Arial"/>
        </w:rPr>
        <w:t>October 25</w:t>
      </w:r>
      <w:bookmarkStart w:id="0" w:name="_GoBack"/>
      <w:bookmarkEnd w:id="0"/>
      <w:r w:rsidRPr="006E01A6">
        <w:rPr>
          <w:rFonts w:ascii="Arial" w:hAnsi="Arial" w:cs="Arial"/>
        </w:rPr>
        <w:t>, 2025</w:t>
      </w:r>
    </w:p>
    <w:p w:rsidR="009D76AB" w:rsidRDefault="009D76AB" w:rsidP="00A44D0A">
      <w:pPr>
        <w:pStyle w:val="PlainText"/>
        <w:rPr>
          <w:rFonts w:ascii="Arial" w:hAnsi="Arial" w:cs="Arial"/>
        </w:rPr>
      </w:pP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Re: Case Number 25-2346-PE</w:t>
      </w:r>
      <w:r w:rsidR="009E283B">
        <w:rPr>
          <w:rFonts w:ascii="Arial" w:hAnsi="Arial" w:cs="Arial"/>
        </w:rPr>
        <w:t>T</w:t>
      </w: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Public Utilities Commission:</w:t>
      </w: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I'm writing for the governing board of the Lowell Cemetery Association whose mission is to manage, maintain, beautify, and protect Mountain View Cemetery located in Lowell, Vermont. The cemetery was established shortly after Lowell was incorporated in 1812 and is the final resting place for several generations of Lowell residents and many others. We are very concerned about the impact on the cemetery of the solar field proposed by Northland Solar (MHG Solar), case number 25-2346-PET.</w:t>
      </w: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Although the property for the proposed installation doesn't adjoin the cemetery, the site is in plain view of much of the cemetery so we're disappointed that the project developers made no attempt to contact us to inform and address our concerns. Although there may not be a legal requirement to do so, the special nature of a cemetery that is so close to the project recommends it. Paragraph D, Section 3 of the project's aesthetic analysis devotes two paragraphs to the project's impact on Mountain View Cemetery, which makes it particularly perplexing that no attempt was made to contact us. The analysis states "... the direction to views of prominent ridgelines and mountains from the cemetery is to the southeast, southwest and west. In contrast, views of the proposed array structures will be possible to the northwest, and will typically be screened by an intervening hedgerow that borders the southwest boundary of the proposed array...". According to that analysis, views from the cemetery will be unaffected as long as one looks away from the array, and it's obvious from a casual viewing of the project site from the northeast quadrant of the cemetery that what is being called a hedgerow will do little more than minimally screen a small portion the array.</w:t>
      </w: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We often receive positive comments about the pastoral and scenic beauty of Mountain View Cemetery. The views from the cemetery are its primary asset and we fear that the proposed project will be seen negatively by our lot owners and visitors. We are also concerned that the project will adversely affect future lot sales, which provide much needed income for the care of the cemetery. Furthermore, the lack of communication by the project developers raises questions about whether other aspects of the development have been subject to due diligence. For these reasons, we respectfully request that the Public Utilities Commission consider the interests of Mountain View Cemetery and the surrounding community when weighing the merit of the project and ensure steps are taken to mitigate negative aspects of such a large installation.</w:t>
      </w:r>
    </w:p>
    <w:p w:rsidR="009D76AB" w:rsidRPr="006E01A6" w:rsidRDefault="009D76AB" w:rsidP="00A44D0A">
      <w:pPr>
        <w:pStyle w:val="PlainText"/>
        <w:rPr>
          <w:rFonts w:ascii="Arial" w:hAnsi="Arial" w:cs="Arial"/>
        </w:rPr>
      </w:pPr>
    </w:p>
    <w:p w:rsidR="009D76AB" w:rsidRPr="006E01A6" w:rsidRDefault="006E01A6" w:rsidP="00A44D0A">
      <w:pPr>
        <w:pStyle w:val="PlainText"/>
        <w:rPr>
          <w:rFonts w:ascii="Arial" w:hAnsi="Arial" w:cs="Arial"/>
        </w:rPr>
      </w:pPr>
      <w:r w:rsidRPr="006E01A6">
        <w:rPr>
          <w:rFonts w:ascii="Arial" w:hAnsi="Arial" w:cs="Arial"/>
        </w:rPr>
        <w:t>Byron Dolan, President</w:t>
      </w:r>
    </w:p>
    <w:p w:rsidR="00A44D0A" w:rsidRPr="006E01A6" w:rsidRDefault="006E01A6" w:rsidP="00A44D0A">
      <w:pPr>
        <w:pStyle w:val="PlainText"/>
        <w:rPr>
          <w:rFonts w:ascii="Arial" w:hAnsi="Arial" w:cs="Arial"/>
        </w:rPr>
      </w:pPr>
      <w:r w:rsidRPr="006E01A6">
        <w:rPr>
          <w:rFonts w:ascii="Arial" w:hAnsi="Arial" w:cs="Arial"/>
        </w:rPr>
        <w:t>Lowell Cemetery Association</w:t>
      </w:r>
    </w:p>
    <w:sectPr w:rsidR="00A44D0A" w:rsidRPr="006E01A6" w:rsidSect="00A44D0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5E3"/>
    <w:rsid w:val="001775E3"/>
    <w:rsid w:val="006E01A6"/>
    <w:rsid w:val="009D76AB"/>
    <w:rsid w:val="009E283B"/>
    <w:rsid w:val="00A44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2964"/>
  <w15:chartTrackingRefBased/>
  <w15:docId w15:val="{A26DE92C-0344-485D-9DA6-849E9B738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44D0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44D0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edennotch@gmail.com</dc:creator>
  <cp:keywords/>
  <dc:description/>
  <cp:lastModifiedBy>edennotch@gmail.com</cp:lastModifiedBy>
  <cp:revision>3</cp:revision>
  <dcterms:created xsi:type="dcterms:W3CDTF">2025-10-25T21:08:00Z</dcterms:created>
  <dcterms:modified xsi:type="dcterms:W3CDTF">2025-11-05T02:27:00Z</dcterms:modified>
</cp:coreProperties>
</file>