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9483E4" w14:textId="093730BE" w:rsidR="005D5F97" w:rsidRDefault="00266D6E">
      <w:r>
        <w:t xml:space="preserve">I </w:t>
      </w:r>
      <w:proofErr w:type="gramStart"/>
      <w:r>
        <w:t>have  been</w:t>
      </w:r>
      <w:proofErr w:type="gramEnd"/>
      <w:r>
        <w:t xml:space="preserve"> enjoying the pastoral nature of Tinmouth since the early 90’s. I currently serve on the Planning Commission as a board member</w:t>
      </w:r>
      <w:r w:rsidR="00655B7A">
        <w:t>.</w:t>
      </w:r>
      <w:r>
        <w:t xml:space="preserve"> I was </w:t>
      </w:r>
      <w:r w:rsidR="00655B7A">
        <w:t>disappointed</w:t>
      </w:r>
      <w:r>
        <w:t xml:space="preserve"> to see the filing after the request for public comments. </w:t>
      </w:r>
      <w:proofErr w:type="gramStart"/>
      <w:r>
        <w:t>First of all</w:t>
      </w:r>
      <w:proofErr w:type="gramEnd"/>
      <w:r w:rsidR="00655B7A">
        <w:t>,</w:t>
      </w:r>
      <w:r>
        <w:t xml:space="preserve"> I would like to object to the concept that a </w:t>
      </w:r>
      <w:proofErr w:type="gramStart"/>
      <w:r>
        <w:t>170 foot</w:t>
      </w:r>
      <w:proofErr w:type="gramEnd"/>
      <w:r>
        <w:t xml:space="preserve"> tower </w:t>
      </w:r>
      <w:r w:rsidR="00ED1114">
        <w:t>being</w:t>
      </w:r>
      <w:r>
        <w:t xml:space="preserve"> modeled by a </w:t>
      </w:r>
      <w:proofErr w:type="gramStart"/>
      <w:r>
        <w:t>3 foot</w:t>
      </w:r>
      <w:proofErr w:type="gramEnd"/>
      <w:r>
        <w:t xml:space="preserve"> balloon at the end of a </w:t>
      </w:r>
      <w:proofErr w:type="gramStart"/>
      <w:r>
        <w:t xml:space="preserve">160 </w:t>
      </w:r>
      <w:r w:rsidR="00655B7A">
        <w:t>foot</w:t>
      </w:r>
      <w:proofErr w:type="gramEnd"/>
      <w:r w:rsidR="00655B7A">
        <w:t xml:space="preserve"> </w:t>
      </w:r>
      <w:r>
        <w:t>tether. The pictures included with the filing clearly show how some of Tinmouth vista</w:t>
      </w:r>
      <w:r w:rsidR="00655B7A">
        <w:t>s</w:t>
      </w:r>
      <w:r>
        <w:t xml:space="preserve"> will be altered.</w:t>
      </w:r>
    </w:p>
    <w:p w14:paraId="2B2433F7" w14:textId="77777777" w:rsidR="00266D6E" w:rsidRDefault="00266D6E"/>
    <w:p w14:paraId="131BCE7A" w14:textId="3D72FAF4" w:rsidR="00266D6E" w:rsidRDefault="00266D6E">
      <w:r>
        <w:t xml:space="preserve">The recommendations for how we should use our </w:t>
      </w:r>
      <w:r w:rsidR="00655B7A">
        <w:t>cemetery</w:t>
      </w:r>
      <w:r>
        <w:t xml:space="preserve"> were </w:t>
      </w:r>
      <w:r w:rsidR="00655B7A">
        <w:t>disrespectful</w:t>
      </w:r>
      <w:r>
        <w:t xml:space="preserve"> and uncaring. The recommendation was we </w:t>
      </w:r>
      <w:r w:rsidR="00655B7A">
        <w:t xml:space="preserve">should </w:t>
      </w:r>
      <w:r>
        <w:t>not look at the tower</w:t>
      </w:r>
      <w:r w:rsidR="00655B7A">
        <w:t xml:space="preserve">, </w:t>
      </w:r>
      <w:proofErr w:type="gramStart"/>
      <w:r w:rsidR="00655B7A">
        <w:t xml:space="preserve">then </w:t>
      </w:r>
      <w:r>
        <w:t xml:space="preserve"> we</w:t>
      </w:r>
      <w:proofErr w:type="gramEnd"/>
      <w:r>
        <w:t xml:space="preserve"> won’t see the tower</w:t>
      </w:r>
      <w:r w:rsidR="00655B7A">
        <w:t xml:space="preserve"> at the cemetery</w:t>
      </w:r>
      <w:r>
        <w:t xml:space="preserve">. That is not </w:t>
      </w:r>
      <w:r w:rsidR="00655B7A">
        <w:t>considerate</w:t>
      </w:r>
      <w:r>
        <w:t xml:space="preserve"> of people </w:t>
      </w:r>
      <w:r w:rsidR="00655B7A">
        <w:t xml:space="preserve">who </w:t>
      </w:r>
      <w:r>
        <w:t>come to pay their respects.</w:t>
      </w:r>
    </w:p>
    <w:p w14:paraId="270435D7" w14:textId="0DD4344E" w:rsidR="00266D6E" w:rsidRDefault="00266D6E">
      <w:r>
        <w:t>Next, I would like to talk about conserved or restricted land in Tinmouth</w:t>
      </w:r>
      <w:r w:rsidR="00655B7A">
        <w:t>. T</w:t>
      </w:r>
      <w:r>
        <w:t xml:space="preserve">he maps in the </w:t>
      </w:r>
      <w:r w:rsidR="00ED1114">
        <w:t>T</w:t>
      </w:r>
      <w:r>
        <w:t xml:space="preserve">own </w:t>
      </w:r>
      <w:r w:rsidR="00ED1114">
        <w:t>P</w:t>
      </w:r>
      <w:r>
        <w:t>lan and the Grand Lis</w:t>
      </w:r>
      <w:r w:rsidR="00655B7A">
        <w:t>t</w:t>
      </w:r>
      <w:r>
        <w:t xml:space="preserve"> show that more than half of the parcels are either restricted or conserved that </w:t>
      </w:r>
      <w:r w:rsidR="004973F2">
        <w:t>means they</w:t>
      </w:r>
      <w:r>
        <w:t xml:space="preserve"> can only be used for speci</w:t>
      </w:r>
      <w:r w:rsidR="00655B7A">
        <w:t>fic purposes</w:t>
      </w:r>
      <w:r>
        <w:t xml:space="preserve"> and that tends to </w:t>
      </w:r>
      <w:r w:rsidR="00655B7A">
        <w:t>diminish</w:t>
      </w:r>
      <w:r>
        <w:t xml:space="preserve"> the value of the properties for tax purposes. We have sacrificed our wallets so we can enjoy the natural features of </w:t>
      </w:r>
      <w:r w:rsidR="00655B7A">
        <w:t>Tinmouth</w:t>
      </w:r>
      <w:r>
        <w:t>.</w:t>
      </w:r>
    </w:p>
    <w:p w14:paraId="71A1F54F" w14:textId="65B4D382" w:rsidR="00266D6E" w:rsidRDefault="00266D6E">
      <w:r>
        <w:t xml:space="preserve">There was no escrow money to remove this tower when it is no longer needed. </w:t>
      </w:r>
      <w:r w:rsidR="00655B7A">
        <w:t>The negative visual impact will remain.</w:t>
      </w:r>
    </w:p>
    <w:p w14:paraId="7D953669" w14:textId="0F6E2D54" w:rsidR="00655B7A" w:rsidRDefault="00655B7A">
      <w:r>
        <w:t>If the tower company leaves town, who will be responsible to removing the tower</w:t>
      </w:r>
      <w:r w:rsidR="004973F2">
        <w:t>?</w:t>
      </w:r>
      <w:r>
        <w:t xml:space="preserve"> I would hate to see this be another unfunded expense.</w:t>
      </w:r>
    </w:p>
    <w:p w14:paraId="46D96A19" w14:textId="50ACB96A" w:rsidR="00655B7A" w:rsidRDefault="00655B7A">
      <w:r>
        <w:t xml:space="preserve">I do not </w:t>
      </w:r>
      <w:proofErr w:type="gramStart"/>
      <w:r>
        <w:t>recall ,</w:t>
      </w:r>
      <w:proofErr w:type="gramEnd"/>
      <w:r>
        <w:t xml:space="preserve"> how much power will this tower radiate?</w:t>
      </w:r>
    </w:p>
    <w:p w14:paraId="108E0F2F" w14:textId="77777777" w:rsidR="00655B7A" w:rsidRDefault="00655B7A"/>
    <w:p w14:paraId="74381C33" w14:textId="5281CACD" w:rsidR="00655B7A" w:rsidRDefault="00655B7A">
      <w:r>
        <w:t xml:space="preserve">In summary, this tower does not meet the requirements of our town plan, </w:t>
      </w:r>
      <w:r w:rsidR="004973F2">
        <w:t>concerning</w:t>
      </w:r>
      <w:r>
        <w:t xml:space="preserve"> the rural nature of Tinmouth, which the residents of Tinmouth value.</w:t>
      </w:r>
    </w:p>
    <w:p w14:paraId="4216E8CF" w14:textId="77777777" w:rsidR="00655B7A" w:rsidRPr="00266D6E" w:rsidRDefault="00655B7A">
      <w:pPr>
        <w:rPr>
          <w:i/>
          <w:iCs/>
        </w:rPr>
      </w:pPr>
    </w:p>
    <w:sectPr w:rsidR="00655B7A" w:rsidRPr="00266D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6D6E"/>
    <w:rsid w:val="00266D6E"/>
    <w:rsid w:val="004973F2"/>
    <w:rsid w:val="00527F7F"/>
    <w:rsid w:val="005D5F97"/>
    <w:rsid w:val="00655B7A"/>
    <w:rsid w:val="006F63D5"/>
    <w:rsid w:val="00775B4F"/>
    <w:rsid w:val="007C79DC"/>
    <w:rsid w:val="008F60EE"/>
    <w:rsid w:val="009C402A"/>
    <w:rsid w:val="00AB55C1"/>
    <w:rsid w:val="00AF5E94"/>
    <w:rsid w:val="00B65CAB"/>
    <w:rsid w:val="00C24AC8"/>
    <w:rsid w:val="00ED1114"/>
    <w:rsid w:val="00FD4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CDDDAB2"/>
  <w15:chartTrackingRefBased/>
  <w15:docId w15:val="{FD8876AB-3D68-A448-9469-362DE7999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66D6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66D6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6D6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66D6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66D6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66D6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66D6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66D6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66D6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66D6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66D6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6D6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66D6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66D6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66D6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66D6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66D6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66D6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66D6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66D6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66D6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66D6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66D6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66D6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66D6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66D6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66D6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66D6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66D6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235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sherry johnson</dc:creator>
  <cp:keywords/>
  <dc:description/>
  <cp:lastModifiedBy>sherry johnson</cp:lastModifiedBy>
  <cp:revision>2</cp:revision>
  <dcterms:created xsi:type="dcterms:W3CDTF">2025-09-09T19:10:00Z</dcterms:created>
  <dcterms:modified xsi:type="dcterms:W3CDTF">2025-09-09T19:32:00Z</dcterms:modified>
</cp:coreProperties>
</file>