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14F7F" w14:textId="77777777" w:rsidR="0031763B" w:rsidRPr="002E2EF1" w:rsidRDefault="0031763B" w:rsidP="0031763B">
      <w:pPr>
        <w:pStyle w:val="Heading1"/>
      </w:pPr>
      <w:bookmarkStart w:id="0" w:name="_Toc78181284"/>
      <w:r w:rsidRPr="002E2EF1">
        <w:t xml:space="preserve">2.100 </w:t>
      </w:r>
      <w:r w:rsidRPr="002E2EF1">
        <w:tab/>
      </w:r>
      <w:r w:rsidRPr="002E2EF1">
        <w:rPr>
          <w:u w:val="single"/>
        </w:rPr>
        <w:t>Scope and Construction of Rules</w:t>
      </w:r>
      <w:bookmarkEnd w:id="0"/>
    </w:p>
    <w:p w14:paraId="5A084B28" w14:textId="77777777" w:rsidR="0031763B" w:rsidRDefault="0031763B" w:rsidP="000569BA">
      <w:pPr>
        <w:autoSpaceDE w:val="0"/>
        <w:autoSpaceDN w:val="0"/>
        <w:adjustRightInd w:val="0"/>
        <w:spacing w:after="0" w:line="240" w:lineRule="auto"/>
        <w:ind w:left="720" w:hanging="720"/>
        <w:jc w:val="center"/>
        <w:rPr>
          <w:rFonts w:ascii="CG Times 10pt" w:hAnsi="CG Times 10pt"/>
          <w:b/>
          <w:bCs/>
          <w:sz w:val="24"/>
          <w:szCs w:val="24"/>
          <w:u w:val="single"/>
        </w:rPr>
      </w:pPr>
    </w:p>
    <w:p w14:paraId="452D6854" w14:textId="0288CD13" w:rsidR="00D165EF" w:rsidRPr="00D165EF" w:rsidRDefault="00D165EF" w:rsidP="002E2EF1">
      <w:pPr>
        <w:pStyle w:val="Heading1"/>
      </w:pPr>
      <w:bookmarkStart w:id="1" w:name="_Toc78181285"/>
      <w:r w:rsidRPr="00D165EF">
        <w:t xml:space="preserve">2.101 </w:t>
      </w:r>
      <w:r w:rsidR="005E0874">
        <w:tab/>
      </w:r>
      <w:r w:rsidRPr="002E2EF1">
        <w:rPr>
          <w:u w:val="single"/>
        </w:rPr>
        <w:t>Applicability</w:t>
      </w:r>
      <w:bookmarkEnd w:id="1"/>
    </w:p>
    <w:p w14:paraId="7A0826AB" w14:textId="0E03BAFD" w:rsidR="00D165EF" w:rsidRDefault="00D165EF" w:rsidP="00626750">
      <w:pPr>
        <w:autoSpaceDE w:val="0"/>
        <w:autoSpaceDN w:val="0"/>
        <w:adjustRightInd w:val="0"/>
        <w:spacing w:after="0" w:line="240" w:lineRule="auto"/>
        <w:ind w:left="720"/>
        <w:rPr>
          <w:rFonts w:ascii="CG Times 10pt" w:hAnsi="CG Times 10pt"/>
          <w:sz w:val="24"/>
          <w:szCs w:val="24"/>
        </w:rPr>
      </w:pPr>
      <w:r w:rsidRPr="00D165EF">
        <w:rPr>
          <w:rFonts w:ascii="CG Times 10pt" w:hAnsi="CG Times 10pt"/>
          <w:sz w:val="24"/>
          <w:szCs w:val="24"/>
        </w:rPr>
        <w:t>These rules apply in all proceedings before the Commission.</w:t>
      </w:r>
    </w:p>
    <w:p w14:paraId="6E53683D" w14:textId="77777777" w:rsidR="00D165EF" w:rsidRPr="00D165EF" w:rsidRDefault="00D165EF" w:rsidP="000E60FB">
      <w:pPr>
        <w:autoSpaceDE w:val="0"/>
        <w:autoSpaceDN w:val="0"/>
        <w:adjustRightInd w:val="0"/>
        <w:spacing w:after="0" w:line="240" w:lineRule="auto"/>
        <w:ind w:left="720" w:hanging="720"/>
        <w:rPr>
          <w:rFonts w:ascii="CG Times 10pt" w:hAnsi="CG Times 10pt"/>
          <w:sz w:val="24"/>
          <w:szCs w:val="24"/>
        </w:rPr>
      </w:pPr>
    </w:p>
    <w:p w14:paraId="25C06B41" w14:textId="2DC9D9F1" w:rsidR="00D165EF" w:rsidRPr="00D165EF" w:rsidRDefault="00D165EF" w:rsidP="002E2EF1">
      <w:pPr>
        <w:pStyle w:val="Heading1"/>
      </w:pPr>
      <w:bookmarkStart w:id="2" w:name="_Toc78181286"/>
      <w:r w:rsidRPr="00D165EF">
        <w:t xml:space="preserve">2.102 </w:t>
      </w:r>
      <w:r w:rsidR="005E0874">
        <w:tab/>
      </w:r>
      <w:r w:rsidRPr="002E2EF1">
        <w:rPr>
          <w:u w:val="single"/>
        </w:rPr>
        <w:t>Definitions</w:t>
      </w:r>
      <w:bookmarkEnd w:id="2"/>
    </w:p>
    <w:p w14:paraId="35DC8019" w14:textId="083D8B3B" w:rsidR="00D165EF" w:rsidRPr="000C47CF" w:rsidRDefault="00D165EF" w:rsidP="000E60FB">
      <w:pPr>
        <w:numPr>
          <w:ilvl w:val="0"/>
          <w:numId w:val="1"/>
        </w:numPr>
        <w:autoSpaceDE w:val="0"/>
        <w:autoSpaceDN w:val="0"/>
        <w:adjustRightInd w:val="0"/>
        <w:spacing w:after="0" w:line="240" w:lineRule="auto"/>
        <w:ind w:hanging="720"/>
        <w:rPr>
          <w:rFonts w:ascii="CG Times 10pt" w:hAnsi="CG Times 10pt"/>
          <w:sz w:val="24"/>
          <w:szCs w:val="24"/>
        </w:rPr>
      </w:pPr>
      <w:r w:rsidRPr="00D165EF">
        <w:rPr>
          <w:rFonts w:ascii="CG Times 10pt" w:hAnsi="CG Times 10pt"/>
          <w:sz w:val="24"/>
          <w:szCs w:val="24"/>
        </w:rPr>
        <w:t xml:space="preserve">Commission: the Vermont Public Utility Commission and any </w:t>
      </w:r>
      <w:r w:rsidR="00CF52DA">
        <w:rPr>
          <w:rFonts w:ascii="CG Times 10pt" w:hAnsi="CG Times 10pt"/>
          <w:sz w:val="24"/>
          <w:szCs w:val="24"/>
        </w:rPr>
        <w:t xml:space="preserve">Commissioner, </w:t>
      </w:r>
      <w:r w:rsidRPr="00D165EF">
        <w:rPr>
          <w:rFonts w:ascii="CG Times 10pt" w:hAnsi="CG Times 10pt"/>
          <w:sz w:val="24"/>
          <w:szCs w:val="24"/>
        </w:rPr>
        <w:t xml:space="preserve">hearing </w:t>
      </w:r>
      <w:r w:rsidR="00D61C2E">
        <w:rPr>
          <w:rFonts w:ascii="CG Times 10pt" w:hAnsi="CG Times 10pt"/>
          <w:sz w:val="24"/>
          <w:szCs w:val="24"/>
        </w:rPr>
        <w:t>officer</w:t>
      </w:r>
      <w:r w:rsidR="00CF52DA">
        <w:rPr>
          <w:rFonts w:ascii="CG Times 10pt" w:hAnsi="CG Times 10pt"/>
          <w:sz w:val="24"/>
          <w:szCs w:val="24"/>
        </w:rPr>
        <w:t>,</w:t>
      </w:r>
      <w:r w:rsidR="007D2103">
        <w:rPr>
          <w:rFonts w:ascii="CG Times 10pt" w:hAnsi="CG Times 10pt"/>
          <w:sz w:val="24"/>
          <w:szCs w:val="24"/>
        </w:rPr>
        <w:t xml:space="preserve"> clerk</w:t>
      </w:r>
      <w:r w:rsidR="00CF52DA">
        <w:rPr>
          <w:rFonts w:ascii="CG Times 10pt" w:hAnsi="CG Times 10pt"/>
          <w:sz w:val="24"/>
          <w:szCs w:val="24"/>
        </w:rPr>
        <w:t>, or other Commission employee or agent authorized to act on behalf of the Commission</w:t>
      </w:r>
      <w:r w:rsidRPr="00D165EF">
        <w:rPr>
          <w:rFonts w:ascii="CG Times 10pt" w:hAnsi="CG Times 10pt"/>
          <w:sz w:val="24"/>
          <w:szCs w:val="24"/>
        </w:rPr>
        <w:t>.</w:t>
      </w:r>
    </w:p>
    <w:p w14:paraId="658AA362" w14:textId="2FB5B6C0" w:rsidR="007E46A7" w:rsidRPr="00287A22" w:rsidRDefault="007E46A7" w:rsidP="000E60FB">
      <w:pPr>
        <w:autoSpaceDE w:val="0"/>
        <w:autoSpaceDN w:val="0"/>
        <w:adjustRightInd w:val="0"/>
        <w:spacing w:after="0" w:line="240" w:lineRule="auto"/>
        <w:rPr>
          <w:rFonts w:ascii="CG Times 10pt" w:hAnsi="CG Times 10pt"/>
          <w:sz w:val="24"/>
          <w:szCs w:val="24"/>
        </w:rPr>
      </w:pPr>
    </w:p>
    <w:p w14:paraId="237DF9AF" w14:textId="6596E980" w:rsidR="00F303B7" w:rsidRDefault="00F303B7" w:rsidP="000E60FB">
      <w:pPr>
        <w:numPr>
          <w:ilvl w:val="0"/>
          <w:numId w:val="1"/>
        </w:numPr>
        <w:autoSpaceDE w:val="0"/>
        <w:autoSpaceDN w:val="0"/>
        <w:adjustRightInd w:val="0"/>
        <w:spacing w:after="0" w:line="240" w:lineRule="auto"/>
        <w:ind w:hanging="720"/>
        <w:rPr>
          <w:rFonts w:ascii="CG Times 10pt" w:hAnsi="CG Times 10pt"/>
          <w:sz w:val="24"/>
          <w:szCs w:val="24"/>
        </w:rPr>
      </w:pPr>
      <w:r>
        <w:rPr>
          <w:rFonts w:ascii="CG Times 10pt" w:hAnsi="CG Times 10pt"/>
          <w:sz w:val="24"/>
          <w:szCs w:val="24"/>
        </w:rPr>
        <w:t xml:space="preserve">Contested case: </w:t>
      </w:r>
      <w:r w:rsidR="002D5F81" w:rsidRPr="002D5F81">
        <w:rPr>
          <w:rFonts w:ascii="CG Times 10pt" w:hAnsi="CG Times 10pt"/>
          <w:sz w:val="24"/>
          <w:szCs w:val="24"/>
        </w:rPr>
        <w:t>a proceeding, including ratemaking and licensing, in which the legal rights, duties, or privileges of a party are required by law to be determined by an agency after an opportunity for hearing.</w:t>
      </w:r>
    </w:p>
    <w:p w14:paraId="14F27ED6" w14:textId="77777777" w:rsidR="00F303B7" w:rsidRDefault="00F303B7" w:rsidP="00626750">
      <w:pPr>
        <w:autoSpaceDE w:val="0"/>
        <w:autoSpaceDN w:val="0"/>
        <w:adjustRightInd w:val="0"/>
        <w:spacing w:after="0" w:line="240" w:lineRule="auto"/>
        <w:ind w:left="720"/>
        <w:rPr>
          <w:rFonts w:ascii="CG Times 10pt" w:hAnsi="CG Times 10pt"/>
          <w:sz w:val="24"/>
          <w:szCs w:val="24"/>
        </w:rPr>
      </w:pPr>
    </w:p>
    <w:p w14:paraId="55D1D532" w14:textId="447DA70A" w:rsidR="007E46A7" w:rsidRDefault="007E46A7" w:rsidP="000E60FB">
      <w:pPr>
        <w:numPr>
          <w:ilvl w:val="0"/>
          <w:numId w:val="1"/>
        </w:numPr>
        <w:autoSpaceDE w:val="0"/>
        <w:autoSpaceDN w:val="0"/>
        <w:adjustRightInd w:val="0"/>
        <w:spacing w:after="0" w:line="240" w:lineRule="auto"/>
        <w:ind w:hanging="720"/>
        <w:rPr>
          <w:rFonts w:ascii="CG Times 10pt" w:hAnsi="CG Times 10pt"/>
          <w:sz w:val="24"/>
          <w:szCs w:val="24"/>
        </w:rPr>
      </w:pPr>
      <w:r>
        <w:rPr>
          <w:rFonts w:ascii="CG Times 10pt" w:hAnsi="CG Times 10pt"/>
          <w:sz w:val="24"/>
          <w:szCs w:val="24"/>
        </w:rPr>
        <w:t>ePUC: the Commission’s electronic case management filing system.</w:t>
      </w:r>
    </w:p>
    <w:p w14:paraId="7B7926A1" w14:textId="77777777" w:rsidR="00D165EF" w:rsidRPr="00D165EF" w:rsidRDefault="00D165EF" w:rsidP="000E60FB">
      <w:pPr>
        <w:autoSpaceDE w:val="0"/>
        <w:autoSpaceDN w:val="0"/>
        <w:adjustRightInd w:val="0"/>
        <w:spacing w:after="0" w:line="240" w:lineRule="auto"/>
        <w:rPr>
          <w:rFonts w:ascii="CG Times 10pt" w:hAnsi="CG Times 10pt"/>
          <w:sz w:val="24"/>
          <w:szCs w:val="24"/>
        </w:rPr>
      </w:pPr>
    </w:p>
    <w:p w14:paraId="2F59AEFE" w14:textId="2FF9DF53" w:rsidR="00E847BC" w:rsidRDefault="00D165EF" w:rsidP="000E60FB">
      <w:pPr>
        <w:numPr>
          <w:ilvl w:val="0"/>
          <w:numId w:val="1"/>
        </w:numPr>
        <w:autoSpaceDE w:val="0"/>
        <w:autoSpaceDN w:val="0"/>
        <w:adjustRightInd w:val="0"/>
        <w:spacing w:after="0" w:line="240" w:lineRule="auto"/>
        <w:ind w:hanging="720"/>
        <w:rPr>
          <w:rFonts w:ascii="CG Times 10pt" w:hAnsi="CG Times 10pt"/>
          <w:sz w:val="24"/>
          <w:szCs w:val="24"/>
        </w:rPr>
      </w:pPr>
      <w:r w:rsidRPr="00D165EF">
        <w:rPr>
          <w:rFonts w:ascii="CG Times 10pt" w:hAnsi="CG Times 10pt"/>
          <w:sz w:val="24"/>
          <w:szCs w:val="24"/>
        </w:rPr>
        <w:t>Filing (when used as a noun): any petition, application, complaint, motion, exhibit</w:t>
      </w:r>
      <w:r w:rsidR="007E46A7">
        <w:rPr>
          <w:rFonts w:ascii="CG Times 10pt" w:hAnsi="CG Times 10pt"/>
          <w:sz w:val="24"/>
          <w:szCs w:val="24"/>
        </w:rPr>
        <w:t>, report,</w:t>
      </w:r>
      <w:r w:rsidRPr="00D165EF">
        <w:rPr>
          <w:rFonts w:ascii="CG Times 10pt" w:hAnsi="CG Times 10pt"/>
          <w:sz w:val="24"/>
          <w:szCs w:val="24"/>
        </w:rPr>
        <w:t xml:space="preserve"> or any other document required or permitted to be filed with the Commission in connection with </w:t>
      </w:r>
      <w:r w:rsidR="007E46A7">
        <w:rPr>
          <w:rFonts w:ascii="CG Times 10pt" w:hAnsi="CG Times 10pt"/>
          <w:sz w:val="24"/>
          <w:szCs w:val="24"/>
        </w:rPr>
        <w:t xml:space="preserve">any </w:t>
      </w:r>
      <w:r w:rsidR="00C50A58">
        <w:rPr>
          <w:rFonts w:ascii="CG Times 10pt" w:hAnsi="CG Times 10pt"/>
          <w:sz w:val="24"/>
          <w:szCs w:val="24"/>
        </w:rPr>
        <w:t xml:space="preserve">proceeding </w:t>
      </w:r>
      <w:r w:rsidR="007E46A7">
        <w:rPr>
          <w:rFonts w:ascii="CG Times 10pt" w:hAnsi="CG Times 10pt"/>
          <w:sz w:val="24"/>
          <w:szCs w:val="24"/>
        </w:rPr>
        <w:t>within the Commission’s jurisdiction</w:t>
      </w:r>
      <w:r w:rsidRPr="00D165EF">
        <w:rPr>
          <w:rFonts w:ascii="CG Times 10pt" w:hAnsi="CG Times 10pt"/>
          <w:sz w:val="24"/>
          <w:szCs w:val="24"/>
        </w:rPr>
        <w:t>.</w:t>
      </w:r>
      <w:r w:rsidR="00643DCC">
        <w:rPr>
          <w:rFonts w:ascii="CG Times 10pt" w:hAnsi="CG Times 10pt"/>
          <w:sz w:val="24"/>
          <w:szCs w:val="24"/>
        </w:rPr>
        <w:t xml:space="preserve">  This includes any ePUC submission.  This does not include other electronic communications with the Commission that are not part of a </w:t>
      </w:r>
      <w:r w:rsidR="00C50A58">
        <w:rPr>
          <w:sz w:val="24"/>
          <w:szCs w:val="24"/>
        </w:rPr>
        <w:t>proceeding</w:t>
      </w:r>
      <w:r w:rsidR="00C50A58" w:rsidRPr="00E43C5E">
        <w:rPr>
          <w:sz w:val="24"/>
          <w:szCs w:val="24"/>
        </w:rPr>
        <w:t xml:space="preserve"> </w:t>
      </w:r>
      <w:r w:rsidR="00643DCC">
        <w:rPr>
          <w:rFonts w:ascii="CG Times 10pt" w:hAnsi="CG Times 10pt"/>
          <w:sz w:val="24"/>
          <w:szCs w:val="24"/>
        </w:rPr>
        <w:t>within the Commission’s jurisdiction.</w:t>
      </w:r>
      <w:r w:rsidR="00BA1294">
        <w:rPr>
          <w:rFonts w:ascii="CG Times 10pt" w:hAnsi="CG Times 10pt"/>
          <w:sz w:val="24"/>
          <w:szCs w:val="24"/>
        </w:rPr>
        <w:t xml:space="preserve">  A filing is not part of the evidentiary record unless it is admitted into evidence.</w:t>
      </w:r>
    </w:p>
    <w:p w14:paraId="0EBCD61F" w14:textId="77777777" w:rsidR="00E847BC" w:rsidRPr="00E847BC" w:rsidRDefault="00E847BC" w:rsidP="000E60FB">
      <w:pPr>
        <w:autoSpaceDE w:val="0"/>
        <w:autoSpaceDN w:val="0"/>
        <w:adjustRightInd w:val="0"/>
        <w:spacing w:after="0" w:line="240" w:lineRule="auto"/>
        <w:rPr>
          <w:rFonts w:ascii="CG Times 10pt" w:hAnsi="CG Times 10pt"/>
          <w:sz w:val="24"/>
          <w:szCs w:val="24"/>
        </w:rPr>
      </w:pPr>
    </w:p>
    <w:p w14:paraId="179F96DD" w14:textId="090EF511" w:rsidR="00C80CAC" w:rsidRDefault="00C80CAC" w:rsidP="000E60FB">
      <w:pPr>
        <w:numPr>
          <w:ilvl w:val="0"/>
          <w:numId w:val="1"/>
        </w:numPr>
        <w:autoSpaceDE w:val="0"/>
        <w:autoSpaceDN w:val="0"/>
        <w:adjustRightInd w:val="0"/>
        <w:spacing w:after="0" w:line="240" w:lineRule="auto"/>
        <w:ind w:hanging="720"/>
        <w:rPr>
          <w:rFonts w:ascii="CG Times 10pt" w:hAnsi="CG Times 10pt"/>
          <w:sz w:val="24"/>
          <w:szCs w:val="24"/>
        </w:rPr>
      </w:pPr>
      <w:r w:rsidRPr="00E17C42">
        <w:rPr>
          <w:rFonts w:ascii="CG Times 10pt" w:hAnsi="CG Times 10pt"/>
          <w:sz w:val="24"/>
          <w:szCs w:val="24"/>
        </w:rPr>
        <w:t>Final order</w:t>
      </w:r>
      <w:r>
        <w:rPr>
          <w:rFonts w:ascii="CG Times 10pt" w:hAnsi="CG Times 10pt"/>
          <w:sz w:val="24"/>
          <w:szCs w:val="24"/>
        </w:rPr>
        <w:t xml:space="preserve">: an </w:t>
      </w:r>
      <w:r w:rsidRPr="00F337CE">
        <w:rPr>
          <w:rFonts w:ascii="CG Times 10pt" w:hAnsi="CG Times 10pt"/>
          <w:sz w:val="24"/>
          <w:szCs w:val="24"/>
        </w:rPr>
        <w:t>order from which an appeal lies</w:t>
      </w:r>
      <w:r>
        <w:rPr>
          <w:rFonts w:ascii="CG Times 10pt" w:hAnsi="CG Times 10pt"/>
          <w:sz w:val="24"/>
          <w:szCs w:val="24"/>
        </w:rPr>
        <w:t>.  Unless the Commission specifies that an order is final (as to the entire matter or as to certain parties), an order is not final if there will be additional proceedings (other than compliance filings) in the same matter.</w:t>
      </w:r>
    </w:p>
    <w:p w14:paraId="67879A96" w14:textId="77777777" w:rsidR="00C80CAC" w:rsidRDefault="00C80CAC" w:rsidP="00E17C42">
      <w:pPr>
        <w:autoSpaceDE w:val="0"/>
        <w:autoSpaceDN w:val="0"/>
        <w:adjustRightInd w:val="0"/>
        <w:spacing w:after="0" w:line="240" w:lineRule="auto"/>
        <w:ind w:left="720"/>
        <w:rPr>
          <w:rFonts w:ascii="CG Times 10pt" w:hAnsi="CG Times 10pt"/>
          <w:sz w:val="24"/>
          <w:szCs w:val="24"/>
        </w:rPr>
      </w:pPr>
    </w:p>
    <w:p w14:paraId="552C6C02" w14:textId="7ACB0FEB" w:rsidR="00BF42C2" w:rsidRDefault="00BF42C2" w:rsidP="000E60FB">
      <w:pPr>
        <w:numPr>
          <w:ilvl w:val="0"/>
          <w:numId w:val="1"/>
        </w:numPr>
        <w:autoSpaceDE w:val="0"/>
        <w:autoSpaceDN w:val="0"/>
        <w:adjustRightInd w:val="0"/>
        <w:spacing w:after="0" w:line="240" w:lineRule="auto"/>
        <w:ind w:hanging="720"/>
        <w:rPr>
          <w:rFonts w:ascii="CG Times 10pt" w:hAnsi="CG Times 10pt"/>
          <w:sz w:val="24"/>
          <w:szCs w:val="24"/>
        </w:rPr>
      </w:pPr>
      <w:r>
        <w:rPr>
          <w:rFonts w:ascii="CG Times 10pt" w:hAnsi="CG Times 10pt"/>
          <w:sz w:val="24"/>
          <w:szCs w:val="24"/>
        </w:rPr>
        <w:t xml:space="preserve">Person: any </w:t>
      </w:r>
      <w:bookmarkStart w:id="3" w:name="_Hlk78807871"/>
      <w:r>
        <w:rPr>
          <w:rFonts w:ascii="CG Times 10pt" w:hAnsi="CG Times 10pt"/>
          <w:sz w:val="24"/>
          <w:szCs w:val="24"/>
        </w:rPr>
        <w:t>individual,</w:t>
      </w:r>
      <w:r w:rsidR="00892C13">
        <w:rPr>
          <w:rFonts w:ascii="CG Times 10pt" w:hAnsi="CG Times 10pt"/>
          <w:sz w:val="24"/>
          <w:szCs w:val="24"/>
        </w:rPr>
        <w:t xml:space="preserve"> group,</w:t>
      </w:r>
      <w:r>
        <w:rPr>
          <w:rFonts w:ascii="CG Times 10pt" w:hAnsi="CG Times 10pt"/>
          <w:sz w:val="24"/>
          <w:szCs w:val="24"/>
        </w:rPr>
        <w:t xml:space="preserve"> </w:t>
      </w:r>
      <w:r w:rsidRPr="00BF42C2">
        <w:rPr>
          <w:rFonts w:ascii="CG Times 10pt" w:hAnsi="CG Times 10pt"/>
          <w:sz w:val="24"/>
          <w:szCs w:val="24"/>
        </w:rPr>
        <w:t xml:space="preserve">corporation, </w:t>
      </w:r>
      <w:r w:rsidR="00892C13">
        <w:rPr>
          <w:rFonts w:ascii="CG Times 10pt" w:hAnsi="CG Times 10pt"/>
          <w:sz w:val="24"/>
          <w:szCs w:val="24"/>
        </w:rPr>
        <w:t xml:space="preserve">cooperative, </w:t>
      </w:r>
      <w:r w:rsidRPr="00BF42C2">
        <w:rPr>
          <w:rFonts w:ascii="CG Times 10pt" w:hAnsi="CG Times 10pt"/>
          <w:sz w:val="24"/>
          <w:szCs w:val="24"/>
        </w:rPr>
        <w:t>partnership,</w:t>
      </w:r>
      <w:r w:rsidR="00892C13">
        <w:rPr>
          <w:rFonts w:ascii="CG Times 10pt" w:hAnsi="CG Times 10pt"/>
          <w:sz w:val="24"/>
          <w:szCs w:val="24"/>
        </w:rPr>
        <w:t xml:space="preserve"> firm,</w:t>
      </w:r>
      <w:r w:rsidRPr="00BF42C2">
        <w:rPr>
          <w:rFonts w:ascii="CG Times 10pt" w:hAnsi="CG Times 10pt"/>
          <w:sz w:val="24"/>
          <w:szCs w:val="24"/>
        </w:rPr>
        <w:t xml:space="preserve"> </w:t>
      </w:r>
      <w:r w:rsidR="00892C13" w:rsidRPr="00BF42C2">
        <w:rPr>
          <w:rFonts w:ascii="CG Times 10pt" w:hAnsi="CG Times 10pt"/>
          <w:sz w:val="24"/>
          <w:szCs w:val="24"/>
        </w:rPr>
        <w:t>association</w:t>
      </w:r>
      <w:r w:rsidR="00892C13">
        <w:rPr>
          <w:rFonts w:ascii="CG Times 10pt" w:hAnsi="CG Times 10pt"/>
          <w:sz w:val="24"/>
          <w:szCs w:val="24"/>
        </w:rPr>
        <w:t>,</w:t>
      </w:r>
      <w:r w:rsidR="00892C13" w:rsidRPr="00BF42C2">
        <w:rPr>
          <w:rFonts w:ascii="CG Times 10pt" w:hAnsi="CG Times 10pt"/>
          <w:sz w:val="24"/>
          <w:szCs w:val="24"/>
        </w:rPr>
        <w:t xml:space="preserve"> </w:t>
      </w:r>
      <w:r w:rsidRPr="00BF42C2">
        <w:rPr>
          <w:rFonts w:ascii="CG Times 10pt" w:hAnsi="CG Times 10pt"/>
          <w:sz w:val="24"/>
          <w:szCs w:val="24"/>
        </w:rPr>
        <w:t>or other entity</w:t>
      </w:r>
      <w:r w:rsidR="00892C13">
        <w:rPr>
          <w:rFonts w:ascii="CG Times 10pt" w:hAnsi="CG Times 10pt"/>
          <w:sz w:val="24"/>
          <w:szCs w:val="24"/>
        </w:rPr>
        <w:t xml:space="preserve"> or organization</w:t>
      </w:r>
      <w:bookmarkEnd w:id="3"/>
      <w:r>
        <w:rPr>
          <w:rFonts w:ascii="CG Times 10pt" w:hAnsi="CG Times 10pt"/>
          <w:sz w:val="24"/>
          <w:szCs w:val="24"/>
        </w:rPr>
        <w:t>.</w:t>
      </w:r>
    </w:p>
    <w:p w14:paraId="1AF86FDA" w14:textId="77777777" w:rsidR="00BF42C2" w:rsidRDefault="00BF42C2" w:rsidP="00BF42C2">
      <w:pPr>
        <w:autoSpaceDE w:val="0"/>
        <w:autoSpaceDN w:val="0"/>
        <w:adjustRightInd w:val="0"/>
        <w:spacing w:after="0" w:line="240" w:lineRule="auto"/>
        <w:ind w:left="720"/>
        <w:rPr>
          <w:rFonts w:ascii="CG Times 10pt" w:hAnsi="CG Times 10pt"/>
          <w:sz w:val="24"/>
          <w:szCs w:val="24"/>
        </w:rPr>
      </w:pPr>
    </w:p>
    <w:p w14:paraId="05AF40E8" w14:textId="5692B4BC" w:rsidR="00E847BC" w:rsidRDefault="00E847BC" w:rsidP="000E60FB">
      <w:pPr>
        <w:numPr>
          <w:ilvl w:val="0"/>
          <w:numId w:val="1"/>
        </w:numPr>
        <w:autoSpaceDE w:val="0"/>
        <w:autoSpaceDN w:val="0"/>
        <w:adjustRightInd w:val="0"/>
        <w:spacing w:after="0" w:line="240" w:lineRule="auto"/>
        <w:ind w:hanging="720"/>
        <w:rPr>
          <w:rFonts w:ascii="CG Times 10pt" w:hAnsi="CG Times 10pt"/>
          <w:sz w:val="24"/>
          <w:szCs w:val="24"/>
        </w:rPr>
      </w:pPr>
      <w:r>
        <w:rPr>
          <w:rFonts w:ascii="CG Times 10pt" w:hAnsi="CG Times 10pt"/>
          <w:sz w:val="24"/>
          <w:szCs w:val="24"/>
        </w:rPr>
        <w:t xml:space="preserve">Proceeding: </w:t>
      </w:r>
      <w:r w:rsidR="00CB7B96">
        <w:rPr>
          <w:rFonts w:ascii="CG Times 10pt" w:hAnsi="CG Times 10pt"/>
          <w:sz w:val="24"/>
          <w:szCs w:val="24"/>
        </w:rPr>
        <w:t>a</w:t>
      </w:r>
      <w:r>
        <w:rPr>
          <w:rFonts w:ascii="CG Times 10pt" w:hAnsi="CG Times 10pt"/>
          <w:sz w:val="24"/>
          <w:szCs w:val="24"/>
        </w:rPr>
        <w:t xml:space="preserve">ny case, docket, </w:t>
      </w:r>
      <w:r w:rsidR="00CB7B96">
        <w:rPr>
          <w:rFonts w:ascii="CG Times 10pt" w:hAnsi="CG Times 10pt"/>
          <w:sz w:val="24"/>
          <w:szCs w:val="24"/>
        </w:rPr>
        <w:t xml:space="preserve">rulemaking, </w:t>
      </w:r>
      <w:r>
        <w:rPr>
          <w:rFonts w:ascii="CG Times 10pt" w:hAnsi="CG Times 10pt"/>
          <w:sz w:val="24"/>
          <w:szCs w:val="24"/>
        </w:rPr>
        <w:t>or other matter that is before the Commission.</w:t>
      </w:r>
    </w:p>
    <w:p w14:paraId="6363B689" w14:textId="77777777" w:rsidR="00205D5A" w:rsidRDefault="00205D5A" w:rsidP="00E17C42">
      <w:pPr>
        <w:autoSpaceDE w:val="0"/>
        <w:autoSpaceDN w:val="0"/>
        <w:adjustRightInd w:val="0"/>
        <w:spacing w:after="0" w:line="240" w:lineRule="auto"/>
        <w:ind w:left="720"/>
        <w:rPr>
          <w:rFonts w:ascii="CG Times 10pt" w:hAnsi="CG Times 10pt"/>
          <w:sz w:val="24"/>
          <w:szCs w:val="24"/>
        </w:rPr>
      </w:pPr>
    </w:p>
    <w:p w14:paraId="27966A77" w14:textId="02B5A988" w:rsidR="00205D5A" w:rsidRDefault="00205D5A" w:rsidP="000E60FB">
      <w:pPr>
        <w:numPr>
          <w:ilvl w:val="0"/>
          <w:numId w:val="1"/>
        </w:numPr>
        <w:autoSpaceDE w:val="0"/>
        <w:autoSpaceDN w:val="0"/>
        <w:adjustRightInd w:val="0"/>
        <w:spacing w:after="0" w:line="240" w:lineRule="auto"/>
        <w:ind w:hanging="720"/>
        <w:rPr>
          <w:rFonts w:ascii="CG Times 10pt" w:hAnsi="CG Times 10pt"/>
          <w:sz w:val="24"/>
          <w:szCs w:val="24"/>
        </w:rPr>
      </w:pPr>
      <w:r>
        <w:rPr>
          <w:rFonts w:ascii="CG Times 10pt" w:hAnsi="CG Times 10pt"/>
          <w:sz w:val="24"/>
          <w:szCs w:val="24"/>
        </w:rPr>
        <w:t xml:space="preserve">Reply: a filing made </w:t>
      </w:r>
      <w:r w:rsidR="00D54717">
        <w:rPr>
          <w:rFonts w:ascii="CG Times 10pt" w:hAnsi="CG Times 10pt"/>
          <w:sz w:val="24"/>
          <w:szCs w:val="24"/>
        </w:rPr>
        <w:t>in reply to another party’s response.</w:t>
      </w:r>
    </w:p>
    <w:p w14:paraId="497AC689" w14:textId="77777777" w:rsidR="00D54717" w:rsidRDefault="00D54717" w:rsidP="00E17C42">
      <w:pPr>
        <w:autoSpaceDE w:val="0"/>
        <w:autoSpaceDN w:val="0"/>
        <w:adjustRightInd w:val="0"/>
        <w:spacing w:after="0" w:line="240" w:lineRule="auto"/>
        <w:ind w:left="720"/>
        <w:rPr>
          <w:rFonts w:ascii="CG Times 10pt" w:hAnsi="CG Times 10pt"/>
          <w:sz w:val="24"/>
          <w:szCs w:val="24"/>
        </w:rPr>
      </w:pPr>
    </w:p>
    <w:p w14:paraId="58282322" w14:textId="5043C778" w:rsidR="00D54717" w:rsidRDefault="00D54717" w:rsidP="000E60FB">
      <w:pPr>
        <w:numPr>
          <w:ilvl w:val="0"/>
          <w:numId w:val="1"/>
        </w:numPr>
        <w:autoSpaceDE w:val="0"/>
        <w:autoSpaceDN w:val="0"/>
        <w:adjustRightInd w:val="0"/>
        <w:spacing w:after="0" w:line="240" w:lineRule="auto"/>
        <w:ind w:hanging="720"/>
        <w:rPr>
          <w:rFonts w:ascii="CG Times 10pt" w:hAnsi="CG Times 10pt"/>
          <w:sz w:val="24"/>
          <w:szCs w:val="24"/>
        </w:rPr>
      </w:pPr>
      <w:r>
        <w:rPr>
          <w:rFonts w:ascii="CG Times 10pt" w:hAnsi="CG Times 10pt"/>
          <w:sz w:val="24"/>
          <w:szCs w:val="24"/>
        </w:rPr>
        <w:t>Response: a filing made in response to another party’s motion or other filing.</w:t>
      </w:r>
    </w:p>
    <w:p w14:paraId="475F866E" w14:textId="77777777" w:rsidR="00255445" w:rsidRPr="006A23E9" w:rsidRDefault="00255445" w:rsidP="000E60FB">
      <w:pPr>
        <w:autoSpaceDE w:val="0"/>
        <w:autoSpaceDN w:val="0"/>
        <w:adjustRightInd w:val="0"/>
        <w:spacing w:after="0" w:line="240" w:lineRule="auto"/>
        <w:rPr>
          <w:rFonts w:ascii="CG Times 10pt" w:hAnsi="CG Times 10pt"/>
          <w:sz w:val="24"/>
          <w:szCs w:val="24"/>
        </w:rPr>
      </w:pPr>
    </w:p>
    <w:p w14:paraId="1717DC3B" w14:textId="4955A773" w:rsidR="00255445" w:rsidRDefault="00255445" w:rsidP="000E60FB">
      <w:pPr>
        <w:numPr>
          <w:ilvl w:val="0"/>
          <w:numId w:val="1"/>
        </w:numPr>
        <w:autoSpaceDE w:val="0"/>
        <w:autoSpaceDN w:val="0"/>
        <w:adjustRightInd w:val="0"/>
        <w:spacing w:after="0" w:line="240" w:lineRule="auto"/>
        <w:ind w:hanging="720"/>
        <w:rPr>
          <w:rFonts w:ascii="CG Times 10pt" w:hAnsi="CG Times 10pt"/>
          <w:sz w:val="24"/>
          <w:szCs w:val="24"/>
        </w:rPr>
      </w:pPr>
      <w:r>
        <w:rPr>
          <w:rFonts w:ascii="CG Times 10pt" w:hAnsi="CG Times 10pt"/>
          <w:sz w:val="24"/>
          <w:szCs w:val="24"/>
        </w:rPr>
        <w:t>State: the State of Vermont</w:t>
      </w:r>
      <w:r w:rsidR="00D54717">
        <w:rPr>
          <w:rFonts w:ascii="CG Times 10pt" w:hAnsi="CG Times 10pt"/>
          <w:sz w:val="24"/>
          <w:szCs w:val="24"/>
        </w:rPr>
        <w:t>.</w:t>
      </w:r>
    </w:p>
    <w:p w14:paraId="0CD28788" w14:textId="77777777" w:rsidR="00D165EF" w:rsidRPr="00D165EF" w:rsidRDefault="00D165EF" w:rsidP="000E60FB">
      <w:pPr>
        <w:autoSpaceDE w:val="0"/>
        <w:autoSpaceDN w:val="0"/>
        <w:adjustRightInd w:val="0"/>
        <w:spacing w:after="0" w:line="240" w:lineRule="auto"/>
        <w:rPr>
          <w:rFonts w:ascii="CG Times 10pt" w:hAnsi="CG Times 10pt"/>
          <w:sz w:val="24"/>
          <w:szCs w:val="24"/>
        </w:rPr>
      </w:pPr>
    </w:p>
    <w:p w14:paraId="1187E7BD" w14:textId="399BCD27" w:rsidR="00D165EF" w:rsidRPr="00D165EF" w:rsidRDefault="00D165EF" w:rsidP="002E2EF1">
      <w:pPr>
        <w:pStyle w:val="Heading1"/>
      </w:pPr>
      <w:bookmarkStart w:id="4" w:name="_Toc78181287"/>
      <w:r w:rsidRPr="00D165EF">
        <w:t xml:space="preserve">2.103 </w:t>
      </w:r>
      <w:r w:rsidR="005E0874">
        <w:tab/>
      </w:r>
      <w:r w:rsidRPr="002E2EF1">
        <w:rPr>
          <w:u w:val="single"/>
        </w:rPr>
        <w:t>Vermont Rules of Civil Procedure</w:t>
      </w:r>
      <w:r w:rsidR="00A5560F" w:rsidRPr="002E2EF1">
        <w:rPr>
          <w:u w:val="single"/>
        </w:rPr>
        <w:t xml:space="preserve"> Do Not Apply</w:t>
      </w:r>
      <w:bookmarkEnd w:id="4"/>
    </w:p>
    <w:p w14:paraId="365F2090" w14:textId="7920DFC9" w:rsidR="00D165EF" w:rsidRDefault="00901901" w:rsidP="00626750">
      <w:pPr>
        <w:autoSpaceDE w:val="0"/>
        <w:autoSpaceDN w:val="0"/>
        <w:adjustRightInd w:val="0"/>
        <w:spacing w:after="0" w:line="240" w:lineRule="auto"/>
        <w:ind w:firstLine="720"/>
        <w:rPr>
          <w:rFonts w:ascii="CG Times 10pt" w:hAnsi="CG Times 10pt"/>
          <w:sz w:val="24"/>
          <w:szCs w:val="24"/>
        </w:rPr>
      </w:pPr>
      <w:r>
        <w:rPr>
          <w:rFonts w:ascii="CG Times 10pt" w:hAnsi="CG Times 10pt"/>
          <w:sz w:val="24"/>
          <w:szCs w:val="24"/>
        </w:rPr>
        <w:t>These rules are comprehensive</w:t>
      </w:r>
      <w:r w:rsidR="00A5560F">
        <w:rPr>
          <w:rFonts w:ascii="CG Times 10pt" w:hAnsi="CG Times 10pt"/>
          <w:sz w:val="24"/>
          <w:szCs w:val="24"/>
        </w:rPr>
        <w:t>.  Where applicable, specific</w:t>
      </w:r>
      <w:r>
        <w:rPr>
          <w:rFonts w:ascii="CG Times 10pt" w:hAnsi="CG Times 10pt"/>
          <w:sz w:val="24"/>
          <w:szCs w:val="24"/>
        </w:rPr>
        <w:t xml:space="preserve"> provisions of </w:t>
      </w:r>
      <w:r w:rsidR="00D61C2E">
        <w:rPr>
          <w:rFonts w:ascii="CG Times 10pt" w:hAnsi="CG Times 10pt"/>
          <w:sz w:val="24"/>
          <w:szCs w:val="24"/>
        </w:rPr>
        <w:t xml:space="preserve">the </w:t>
      </w:r>
      <w:r w:rsidR="00D165EF" w:rsidRPr="00D165EF">
        <w:rPr>
          <w:rFonts w:ascii="CG Times 10pt" w:hAnsi="CG Times 10pt"/>
          <w:sz w:val="24"/>
          <w:szCs w:val="24"/>
        </w:rPr>
        <w:t>Vermont Rules of Civil Procedure</w:t>
      </w:r>
      <w:r w:rsidR="00A5560F">
        <w:rPr>
          <w:rFonts w:ascii="CG Times 10pt" w:hAnsi="CG Times 10pt"/>
          <w:sz w:val="24"/>
          <w:szCs w:val="24"/>
        </w:rPr>
        <w:t xml:space="preserve"> (</w:t>
      </w:r>
      <w:r w:rsidR="003B4E95">
        <w:rPr>
          <w:rFonts w:ascii="CG Times 10pt" w:hAnsi="CG Times 10pt"/>
          <w:sz w:val="24"/>
          <w:szCs w:val="24"/>
        </w:rPr>
        <w:t xml:space="preserve">including additions </w:t>
      </w:r>
      <w:r w:rsidR="00A5560F">
        <w:rPr>
          <w:rFonts w:ascii="CG Times 10pt" w:hAnsi="CG Times 10pt"/>
          <w:sz w:val="24"/>
          <w:szCs w:val="24"/>
        </w:rPr>
        <w:t>and</w:t>
      </w:r>
      <w:r w:rsidR="003B4E95">
        <w:rPr>
          <w:rFonts w:ascii="CG Times 10pt" w:hAnsi="CG Times 10pt"/>
          <w:sz w:val="24"/>
          <w:szCs w:val="24"/>
        </w:rPr>
        <w:t xml:space="preserve"> amendments to those rules from Administrative Orders of the</w:t>
      </w:r>
      <w:r w:rsidR="005A4E0F">
        <w:rPr>
          <w:rFonts w:ascii="CG Times 10pt" w:hAnsi="CG Times 10pt"/>
          <w:sz w:val="24"/>
          <w:szCs w:val="24"/>
        </w:rPr>
        <w:t xml:space="preserve"> Vermont</w:t>
      </w:r>
      <w:r w:rsidR="003B4E95">
        <w:rPr>
          <w:rFonts w:ascii="CG Times 10pt" w:hAnsi="CG Times 10pt"/>
          <w:sz w:val="24"/>
          <w:szCs w:val="24"/>
        </w:rPr>
        <w:t xml:space="preserve"> Supreme Court</w:t>
      </w:r>
      <w:r w:rsidR="00A5560F">
        <w:rPr>
          <w:rFonts w:ascii="CG Times 10pt" w:hAnsi="CG Times 10pt"/>
          <w:sz w:val="24"/>
          <w:szCs w:val="24"/>
        </w:rPr>
        <w:t xml:space="preserve">) have been adapted and written into these </w:t>
      </w:r>
      <w:r w:rsidR="00A5560F">
        <w:rPr>
          <w:rFonts w:ascii="CG Times 10pt" w:hAnsi="CG Times 10pt"/>
          <w:sz w:val="24"/>
          <w:szCs w:val="24"/>
        </w:rPr>
        <w:lastRenderedPageBreak/>
        <w:t>rules</w:t>
      </w:r>
      <w:r w:rsidR="00D165EF" w:rsidRPr="00D165EF">
        <w:rPr>
          <w:rFonts w:ascii="CG Times 10pt" w:hAnsi="CG Times 10pt"/>
          <w:sz w:val="24"/>
          <w:szCs w:val="24"/>
        </w:rPr>
        <w:t>.</w:t>
      </w:r>
      <w:r>
        <w:rPr>
          <w:rFonts w:ascii="CG Times 10pt" w:hAnsi="CG Times 10pt"/>
          <w:sz w:val="24"/>
          <w:szCs w:val="24"/>
        </w:rPr>
        <w:t xml:space="preserve">  </w:t>
      </w:r>
      <w:r w:rsidR="00A5560F">
        <w:rPr>
          <w:rFonts w:ascii="CG Times 10pt" w:hAnsi="CG Times 10pt"/>
          <w:sz w:val="24"/>
          <w:szCs w:val="24"/>
        </w:rPr>
        <w:t>T</w:t>
      </w:r>
      <w:r>
        <w:rPr>
          <w:rFonts w:ascii="CG Times 10pt" w:hAnsi="CG Times 10pt"/>
          <w:sz w:val="24"/>
          <w:szCs w:val="24"/>
        </w:rPr>
        <w:t xml:space="preserve">he Vermont Rules of Civil Procedure </w:t>
      </w:r>
      <w:r w:rsidR="00A5560F">
        <w:rPr>
          <w:rFonts w:ascii="CG Times 10pt" w:hAnsi="CG Times 10pt"/>
          <w:sz w:val="24"/>
          <w:szCs w:val="24"/>
        </w:rPr>
        <w:t xml:space="preserve">therefore </w:t>
      </w:r>
      <w:r>
        <w:rPr>
          <w:rFonts w:ascii="CG Times 10pt" w:hAnsi="CG Times 10pt"/>
          <w:sz w:val="24"/>
          <w:szCs w:val="24"/>
        </w:rPr>
        <w:t>do not apply</w:t>
      </w:r>
      <w:r w:rsidR="00A5560F">
        <w:rPr>
          <w:rFonts w:ascii="CG Times 10pt" w:hAnsi="CG Times 10pt"/>
          <w:sz w:val="24"/>
          <w:szCs w:val="24"/>
        </w:rPr>
        <w:t xml:space="preserve"> to Commission proceedings</w:t>
      </w:r>
      <w:r>
        <w:rPr>
          <w:rFonts w:ascii="CG Times 10pt" w:hAnsi="CG Times 10pt"/>
          <w:sz w:val="24"/>
          <w:szCs w:val="24"/>
        </w:rPr>
        <w:t>.</w:t>
      </w:r>
      <w:r w:rsidR="00A5560F">
        <w:rPr>
          <w:rFonts w:ascii="CG Times 10pt" w:hAnsi="CG Times 10pt"/>
          <w:sz w:val="24"/>
          <w:szCs w:val="24"/>
        </w:rPr>
        <w:t xml:space="preserve">  These rules apply instead.</w:t>
      </w:r>
      <w:r>
        <w:rPr>
          <w:rFonts w:ascii="CG Times 10pt" w:hAnsi="CG Times 10pt"/>
          <w:sz w:val="24"/>
          <w:szCs w:val="24"/>
        </w:rPr>
        <w:t xml:space="preserve">  However, any party </w:t>
      </w:r>
      <w:r w:rsidR="002974FD">
        <w:rPr>
          <w:rFonts w:ascii="CG Times 10pt" w:hAnsi="CG Times 10pt"/>
          <w:sz w:val="24"/>
          <w:szCs w:val="24"/>
        </w:rPr>
        <w:t>may</w:t>
      </w:r>
      <w:r>
        <w:rPr>
          <w:rFonts w:ascii="CG Times 10pt" w:hAnsi="CG Times 10pt"/>
          <w:sz w:val="24"/>
          <w:szCs w:val="24"/>
        </w:rPr>
        <w:t xml:space="preserve"> request the application of </w:t>
      </w:r>
      <w:r w:rsidR="002974FD">
        <w:rPr>
          <w:rFonts w:ascii="CG Times 10pt" w:hAnsi="CG Times 10pt"/>
          <w:sz w:val="24"/>
          <w:szCs w:val="24"/>
        </w:rPr>
        <w:t xml:space="preserve">the </w:t>
      </w:r>
      <w:r>
        <w:rPr>
          <w:rFonts w:ascii="CG Times 10pt" w:hAnsi="CG Times 10pt"/>
          <w:sz w:val="24"/>
          <w:szCs w:val="24"/>
        </w:rPr>
        <w:t>Vermont Rule</w:t>
      </w:r>
      <w:r w:rsidR="002974FD">
        <w:rPr>
          <w:rFonts w:ascii="CG Times 10pt" w:hAnsi="CG Times 10pt"/>
          <w:sz w:val="24"/>
          <w:szCs w:val="24"/>
        </w:rPr>
        <w:t>s</w:t>
      </w:r>
      <w:r>
        <w:rPr>
          <w:rFonts w:ascii="CG Times 10pt" w:hAnsi="CG Times 10pt"/>
          <w:sz w:val="24"/>
          <w:szCs w:val="24"/>
        </w:rPr>
        <w:t xml:space="preserve"> of Civil Procedure </w:t>
      </w:r>
      <w:r w:rsidR="002974FD">
        <w:rPr>
          <w:rFonts w:ascii="CG Times 10pt" w:hAnsi="CG Times 10pt"/>
          <w:sz w:val="24"/>
          <w:szCs w:val="24"/>
        </w:rPr>
        <w:t xml:space="preserve">(in whole or in part) </w:t>
      </w:r>
      <w:r>
        <w:rPr>
          <w:rFonts w:ascii="CG Times 10pt" w:hAnsi="CG Times 10pt"/>
          <w:sz w:val="24"/>
          <w:szCs w:val="24"/>
        </w:rPr>
        <w:t>to a particular case, and the Commission may exercise its discretion to grant or deny that request.</w:t>
      </w:r>
      <w:r w:rsidR="00D165EF" w:rsidRPr="00D165EF">
        <w:rPr>
          <w:rFonts w:ascii="CG Times 10pt" w:hAnsi="CG Times 10pt"/>
          <w:sz w:val="24"/>
          <w:szCs w:val="24"/>
        </w:rPr>
        <w:t xml:space="preserve"> </w:t>
      </w:r>
      <w:r w:rsidR="000C47CF">
        <w:rPr>
          <w:rFonts w:ascii="CG Times 10pt" w:hAnsi="CG Times 10pt"/>
          <w:sz w:val="24"/>
          <w:szCs w:val="24"/>
        </w:rPr>
        <w:t xml:space="preserve"> </w:t>
      </w:r>
      <w:r w:rsidR="00A5560F">
        <w:rPr>
          <w:rFonts w:ascii="CG Times 10pt" w:hAnsi="CG Times 10pt"/>
          <w:sz w:val="24"/>
          <w:szCs w:val="24"/>
        </w:rPr>
        <w:t xml:space="preserve">Further, to the extent that a provision of these rules is adapted from a related provision in the Vermont Rules of Civil Procedure, the Commission will look to caselaw (from the Commission and from the courts) as relevant precedent in interpreting these rules.  </w:t>
      </w:r>
      <w:r>
        <w:rPr>
          <w:rFonts w:ascii="CG Times 10pt" w:hAnsi="CG Times 10pt"/>
          <w:sz w:val="24"/>
          <w:szCs w:val="24"/>
        </w:rPr>
        <w:t>Additionally, whenever the Vermont Rules of Civil Procedure are amended or updated through</w:t>
      </w:r>
      <w:r w:rsidR="002974FD">
        <w:rPr>
          <w:rFonts w:ascii="CG Times 10pt" w:hAnsi="CG Times 10pt"/>
          <w:sz w:val="24"/>
          <w:szCs w:val="24"/>
        </w:rPr>
        <w:t xml:space="preserve"> an</w:t>
      </w:r>
      <w:r>
        <w:rPr>
          <w:rFonts w:ascii="CG Times 10pt" w:hAnsi="CG Times 10pt"/>
          <w:sz w:val="24"/>
          <w:szCs w:val="24"/>
        </w:rPr>
        <w:t xml:space="preserve"> </w:t>
      </w:r>
      <w:r w:rsidR="002974FD">
        <w:rPr>
          <w:rFonts w:ascii="CG Times 10pt" w:hAnsi="CG Times 10pt"/>
          <w:sz w:val="24"/>
          <w:szCs w:val="24"/>
        </w:rPr>
        <w:t>Administrative Order of the Vermont Supreme Court or otherwise</w:t>
      </w:r>
      <w:r>
        <w:rPr>
          <w:rFonts w:ascii="CG Times 10pt" w:hAnsi="CG Times 10pt"/>
          <w:sz w:val="24"/>
          <w:szCs w:val="24"/>
        </w:rPr>
        <w:t>, the Commission may, in its discretion, incorporate any amended or new provisions of the Vermont Rules of Civil Procedure into these rules by Commission order.</w:t>
      </w:r>
      <w:r w:rsidR="00A5560F">
        <w:rPr>
          <w:rFonts w:ascii="CG Times 10pt" w:hAnsi="CG Times 10pt"/>
          <w:sz w:val="24"/>
          <w:szCs w:val="24"/>
        </w:rPr>
        <w:t xml:space="preserve">  Unless there is a need to act immediately, the Commission will issue a proposed order for comment from stakeholders before the Commission issues a final order incorporating any amended or new provisions.</w:t>
      </w:r>
      <w:r>
        <w:rPr>
          <w:rFonts w:ascii="CG Times 10pt" w:hAnsi="CG Times 10pt"/>
          <w:sz w:val="24"/>
          <w:szCs w:val="24"/>
        </w:rPr>
        <w:t xml:space="preserve"> </w:t>
      </w:r>
    </w:p>
    <w:p w14:paraId="2B7541E1" w14:textId="77777777" w:rsidR="00D165EF" w:rsidRPr="00D165EF" w:rsidRDefault="00D165EF" w:rsidP="000E60FB">
      <w:pPr>
        <w:autoSpaceDE w:val="0"/>
        <w:autoSpaceDN w:val="0"/>
        <w:adjustRightInd w:val="0"/>
        <w:spacing w:after="0" w:line="240" w:lineRule="auto"/>
        <w:ind w:left="720" w:hanging="720"/>
        <w:rPr>
          <w:rFonts w:ascii="CG Times 10pt" w:hAnsi="CG Times 10pt"/>
          <w:sz w:val="24"/>
          <w:szCs w:val="24"/>
        </w:rPr>
      </w:pPr>
    </w:p>
    <w:p w14:paraId="7A7101DC" w14:textId="0C3FB39C" w:rsidR="00D165EF" w:rsidRPr="00D165EF" w:rsidRDefault="00D165EF" w:rsidP="002E2EF1">
      <w:pPr>
        <w:pStyle w:val="Heading1"/>
      </w:pPr>
      <w:bookmarkStart w:id="5" w:name="_Toc78181288"/>
      <w:r w:rsidRPr="00D165EF">
        <w:t xml:space="preserve">2.104 </w:t>
      </w:r>
      <w:r w:rsidR="005E0874">
        <w:tab/>
      </w:r>
      <w:r w:rsidRPr="002E2EF1">
        <w:rPr>
          <w:u w:val="single"/>
        </w:rPr>
        <w:t>Conflicting Authority</w:t>
      </w:r>
      <w:bookmarkEnd w:id="5"/>
    </w:p>
    <w:p w14:paraId="313568CE" w14:textId="53AE4A18" w:rsidR="00D165EF" w:rsidRDefault="00D165EF" w:rsidP="00626750">
      <w:pPr>
        <w:autoSpaceDE w:val="0"/>
        <w:autoSpaceDN w:val="0"/>
        <w:adjustRightInd w:val="0"/>
        <w:spacing w:after="0" w:line="240" w:lineRule="auto"/>
        <w:ind w:firstLine="720"/>
        <w:rPr>
          <w:rFonts w:ascii="CG Times 10pt" w:hAnsi="CG Times 10pt"/>
          <w:sz w:val="24"/>
          <w:szCs w:val="24"/>
        </w:rPr>
      </w:pPr>
      <w:r w:rsidRPr="00D165EF">
        <w:rPr>
          <w:rFonts w:ascii="CG Times 10pt" w:hAnsi="CG Times 10pt"/>
          <w:sz w:val="24"/>
          <w:szCs w:val="24"/>
        </w:rPr>
        <w:t>In the event of a conflict</w:t>
      </w:r>
      <w:r w:rsidR="00D61C2E">
        <w:rPr>
          <w:rFonts w:ascii="CG Times 10pt" w:hAnsi="CG Times 10pt"/>
          <w:sz w:val="24"/>
          <w:szCs w:val="24"/>
        </w:rPr>
        <w:t xml:space="preserve">, </w:t>
      </w:r>
      <w:r w:rsidRPr="00D165EF">
        <w:rPr>
          <w:rFonts w:ascii="CG Times 10pt" w:hAnsi="CG Times 10pt"/>
          <w:sz w:val="24"/>
          <w:szCs w:val="24"/>
        </w:rPr>
        <w:t xml:space="preserve">any </w:t>
      </w:r>
      <w:r w:rsidR="00513384">
        <w:rPr>
          <w:rFonts w:ascii="CG Times 10pt" w:hAnsi="CG Times 10pt"/>
          <w:sz w:val="24"/>
          <w:szCs w:val="24"/>
        </w:rPr>
        <w:t>more specific</w:t>
      </w:r>
      <w:r w:rsidR="00513384" w:rsidRPr="00D165EF">
        <w:rPr>
          <w:rFonts w:ascii="CG Times 10pt" w:hAnsi="CG Times 10pt"/>
          <w:sz w:val="24"/>
          <w:szCs w:val="24"/>
        </w:rPr>
        <w:t xml:space="preserve"> </w:t>
      </w:r>
      <w:r w:rsidR="00513384">
        <w:rPr>
          <w:rFonts w:ascii="CG Times 10pt" w:hAnsi="CG Times 10pt"/>
          <w:sz w:val="24"/>
          <w:szCs w:val="24"/>
        </w:rPr>
        <w:t>Commission r</w:t>
      </w:r>
      <w:r w:rsidRPr="00D165EF">
        <w:rPr>
          <w:rFonts w:ascii="CG Times 10pt" w:hAnsi="CG Times 10pt"/>
          <w:sz w:val="24"/>
          <w:szCs w:val="24"/>
        </w:rPr>
        <w:t xml:space="preserve">ule or </w:t>
      </w:r>
      <w:r w:rsidR="00513384">
        <w:rPr>
          <w:rFonts w:ascii="CG Times 10pt" w:hAnsi="CG Times 10pt"/>
          <w:sz w:val="24"/>
          <w:szCs w:val="24"/>
        </w:rPr>
        <w:t>Commission</w:t>
      </w:r>
      <w:r w:rsidR="00513384" w:rsidRPr="00D165EF">
        <w:rPr>
          <w:rFonts w:ascii="CG Times 10pt" w:hAnsi="CG Times 10pt"/>
          <w:sz w:val="24"/>
          <w:szCs w:val="24"/>
        </w:rPr>
        <w:t xml:space="preserve"> </w:t>
      </w:r>
      <w:r w:rsidR="00513384">
        <w:rPr>
          <w:rFonts w:ascii="CG Times 10pt" w:hAnsi="CG Times 10pt"/>
          <w:sz w:val="24"/>
          <w:szCs w:val="24"/>
        </w:rPr>
        <w:t>o</w:t>
      </w:r>
      <w:r w:rsidRPr="00D165EF">
        <w:rPr>
          <w:rFonts w:ascii="CG Times 10pt" w:hAnsi="CG Times 10pt"/>
          <w:sz w:val="24"/>
          <w:szCs w:val="24"/>
        </w:rPr>
        <w:t xml:space="preserve">rder </w:t>
      </w:r>
      <w:r w:rsidR="00D61C2E">
        <w:rPr>
          <w:rFonts w:ascii="CG Times 10pt" w:hAnsi="CG Times 10pt"/>
          <w:sz w:val="24"/>
          <w:szCs w:val="24"/>
        </w:rPr>
        <w:t>shall prevail over</w:t>
      </w:r>
      <w:r w:rsidRPr="00D165EF">
        <w:rPr>
          <w:rFonts w:ascii="CG Times 10pt" w:hAnsi="CG Times 10pt"/>
          <w:sz w:val="24"/>
          <w:szCs w:val="24"/>
        </w:rPr>
        <w:t xml:space="preserve"> these rules</w:t>
      </w:r>
      <w:r w:rsidR="00D61C2E">
        <w:rPr>
          <w:rFonts w:ascii="CG Times 10pt" w:hAnsi="CG Times 10pt"/>
          <w:sz w:val="24"/>
          <w:szCs w:val="24"/>
        </w:rPr>
        <w:t xml:space="preserve"> and over </w:t>
      </w:r>
      <w:r w:rsidRPr="00D165EF">
        <w:rPr>
          <w:rFonts w:ascii="CG Times 10pt" w:hAnsi="CG Times 10pt"/>
          <w:sz w:val="24"/>
          <w:szCs w:val="24"/>
        </w:rPr>
        <w:t>otherwise applicable provisions of the Vermont Rules of Civil Procedure.</w:t>
      </w:r>
    </w:p>
    <w:p w14:paraId="0EBB6DD4" w14:textId="77777777" w:rsidR="00D165EF" w:rsidRPr="00D165EF" w:rsidRDefault="00D165EF" w:rsidP="000E60FB">
      <w:pPr>
        <w:autoSpaceDE w:val="0"/>
        <w:autoSpaceDN w:val="0"/>
        <w:adjustRightInd w:val="0"/>
        <w:spacing w:after="0" w:line="240" w:lineRule="auto"/>
        <w:ind w:left="720" w:hanging="720"/>
        <w:rPr>
          <w:rFonts w:ascii="CG Times 10pt" w:hAnsi="CG Times 10pt"/>
          <w:sz w:val="24"/>
          <w:szCs w:val="24"/>
        </w:rPr>
      </w:pPr>
    </w:p>
    <w:p w14:paraId="690276EF" w14:textId="42786308" w:rsidR="00D165EF" w:rsidRPr="00D165EF" w:rsidRDefault="00D165EF" w:rsidP="000569BA">
      <w:pPr>
        <w:pStyle w:val="Heading1"/>
        <w:keepNext/>
      </w:pPr>
      <w:bookmarkStart w:id="6" w:name="_Toc78181289"/>
      <w:r w:rsidRPr="00D165EF">
        <w:t xml:space="preserve">2.105 </w:t>
      </w:r>
      <w:r w:rsidR="005E0874">
        <w:tab/>
      </w:r>
      <w:r w:rsidR="00C50A58" w:rsidRPr="002E2EF1">
        <w:rPr>
          <w:u w:val="single"/>
        </w:rPr>
        <w:t>Proce</w:t>
      </w:r>
      <w:r w:rsidR="008A0FCC" w:rsidRPr="002E2EF1">
        <w:rPr>
          <w:u w:val="single"/>
        </w:rPr>
        <w:t>e</w:t>
      </w:r>
      <w:r w:rsidR="00C50A58" w:rsidRPr="002E2EF1">
        <w:rPr>
          <w:u w:val="single"/>
        </w:rPr>
        <w:t xml:space="preserve">dings </w:t>
      </w:r>
      <w:r w:rsidRPr="002E2EF1">
        <w:rPr>
          <w:u w:val="single"/>
        </w:rPr>
        <w:t>Governed</w:t>
      </w:r>
      <w:r w:rsidR="005A4E0F" w:rsidRPr="002E2EF1">
        <w:rPr>
          <w:u w:val="single"/>
        </w:rPr>
        <w:t xml:space="preserve"> by These Rules</w:t>
      </w:r>
      <w:bookmarkEnd w:id="6"/>
    </w:p>
    <w:p w14:paraId="041C87EC" w14:textId="65319F0F" w:rsidR="00D165EF" w:rsidRDefault="009235C8" w:rsidP="000569BA">
      <w:pPr>
        <w:keepNext/>
        <w:autoSpaceDE w:val="0"/>
        <w:autoSpaceDN w:val="0"/>
        <w:adjustRightInd w:val="0"/>
        <w:spacing w:after="0" w:line="240" w:lineRule="auto"/>
        <w:ind w:firstLine="720"/>
        <w:rPr>
          <w:rFonts w:ascii="CG Times 10pt" w:hAnsi="CG Times 10pt"/>
          <w:sz w:val="24"/>
          <w:szCs w:val="24"/>
        </w:rPr>
      </w:pPr>
      <w:r>
        <w:rPr>
          <w:rFonts w:ascii="CG Times 10pt" w:hAnsi="CG Times 10pt"/>
          <w:sz w:val="24"/>
          <w:szCs w:val="24"/>
        </w:rPr>
        <w:t xml:space="preserve">All </w:t>
      </w:r>
      <w:r w:rsidR="00C50A58">
        <w:rPr>
          <w:rFonts w:ascii="CG Times 10pt" w:hAnsi="CG Times 10pt"/>
          <w:sz w:val="24"/>
          <w:szCs w:val="24"/>
        </w:rPr>
        <w:t xml:space="preserve">proceedings </w:t>
      </w:r>
      <w:r>
        <w:rPr>
          <w:rFonts w:ascii="CG Times 10pt" w:hAnsi="CG Times 10pt"/>
          <w:sz w:val="24"/>
          <w:szCs w:val="24"/>
        </w:rPr>
        <w:t xml:space="preserve">are presumed to be governed by these rules. </w:t>
      </w:r>
      <w:r w:rsidR="001B45F7">
        <w:rPr>
          <w:rFonts w:ascii="CG Times 10pt" w:hAnsi="CG Times 10pt"/>
          <w:sz w:val="24"/>
          <w:szCs w:val="24"/>
        </w:rPr>
        <w:t xml:space="preserve"> </w:t>
      </w:r>
      <w:r w:rsidR="00C50A58">
        <w:rPr>
          <w:rFonts w:ascii="CG Times 10pt" w:hAnsi="CG Times 10pt"/>
          <w:sz w:val="24"/>
          <w:szCs w:val="24"/>
        </w:rPr>
        <w:t>Proceedings</w:t>
      </w:r>
      <w:r w:rsidR="00C50A58" w:rsidRPr="00D165EF">
        <w:rPr>
          <w:rFonts w:ascii="CG Times 10pt" w:hAnsi="CG Times 10pt"/>
          <w:sz w:val="24"/>
          <w:szCs w:val="24"/>
        </w:rPr>
        <w:t xml:space="preserve"> </w:t>
      </w:r>
      <w:r w:rsidR="005A4E0F">
        <w:rPr>
          <w:rFonts w:ascii="CG Times 10pt" w:hAnsi="CG Times 10pt"/>
          <w:sz w:val="24"/>
          <w:szCs w:val="24"/>
        </w:rPr>
        <w:t>may also be</w:t>
      </w:r>
      <w:r w:rsidR="00D165EF" w:rsidRPr="00D165EF">
        <w:rPr>
          <w:rFonts w:ascii="CG Times 10pt" w:hAnsi="CG Times 10pt"/>
          <w:sz w:val="24"/>
          <w:szCs w:val="24"/>
        </w:rPr>
        <w:t xml:space="preserve"> governed </w:t>
      </w:r>
      <w:r w:rsidR="00D61C2E">
        <w:rPr>
          <w:rFonts w:ascii="CG Times 10pt" w:hAnsi="CG Times 10pt"/>
          <w:sz w:val="24"/>
          <w:szCs w:val="24"/>
        </w:rPr>
        <w:t xml:space="preserve">by </w:t>
      </w:r>
      <w:r w:rsidR="005A4E0F">
        <w:rPr>
          <w:rFonts w:ascii="CG Times 10pt" w:hAnsi="CG Times 10pt"/>
          <w:sz w:val="24"/>
          <w:szCs w:val="24"/>
        </w:rPr>
        <w:t>other</w:t>
      </w:r>
      <w:r w:rsidR="00E43D21">
        <w:rPr>
          <w:rFonts w:ascii="CG Times 10pt" w:hAnsi="CG Times 10pt"/>
          <w:sz w:val="24"/>
          <w:szCs w:val="24"/>
        </w:rPr>
        <w:t xml:space="preserve"> Commission</w:t>
      </w:r>
      <w:r w:rsidR="005A4E0F">
        <w:rPr>
          <w:rFonts w:ascii="CG Times 10pt" w:hAnsi="CG Times 10pt"/>
          <w:sz w:val="24"/>
          <w:szCs w:val="24"/>
        </w:rPr>
        <w:t xml:space="preserve"> rules</w:t>
      </w:r>
      <w:r w:rsidR="00E43D21">
        <w:rPr>
          <w:rFonts w:ascii="CG Times 10pt" w:hAnsi="CG Times 10pt"/>
          <w:sz w:val="24"/>
          <w:szCs w:val="24"/>
        </w:rPr>
        <w:t>,</w:t>
      </w:r>
      <w:r w:rsidR="005A4E0F">
        <w:rPr>
          <w:rFonts w:ascii="CG Times 10pt" w:hAnsi="CG Times 10pt"/>
          <w:sz w:val="24"/>
          <w:szCs w:val="24"/>
        </w:rPr>
        <w:t xml:space="preserve"> </w:t>
      </w:r>
      <w:r w:rsidR="002F27AB">
        <w:rPr>
          <w:rFonts w:ascii="CG Times 10pt" w:hAnsi="CG Times 10pt"/>
          <w:sz w:val="24"/>
          <w:szCs w:val="24"/>
        </w:rPr>
        <w:t xml:space="preserve">Vermont Supreme Court orders, </w:t>
      </w:r>
      <w:r w:rsidR="005A4E0F">
        <w:rPr>
          <w:rFonts w:ascii="CG Times 10pt" w:hAnsi="CG Times 10pt"/>
          <w:sz w:val="24"/>
          <w:szCs w:val="24"/>
        </w:rPr>
        <w:t>Commission orders</w:t>
      </w:r>
      <w:r w:rsidR="00D165EF" w:rsidRPr="00D165EF">
        <w:rPr>
          <w:rFonts w:ascii="CG Times 10pt" w:hAnsi="CG Times 10pt"/>
          <w:sz w:val="24"/>
          <w:szCs w:val="24"/>
        </w:rPr>
        <w:t>, applicable statute</w:t>
      </w:r>
      <w:r w:rsidR="005A4E0F">
        <w:rPr>
          <w:rFonts w:ascii="CG Times 10pt" w:hAnsi="CG Times 10pt"/>
          <w:sz w:val="24"/>
          <w:szCs w:val="24"/>
        </w:rPr>
        <w:t>s</w:t>
      </w:r>
      <w:r w:rsidR="00513384">
        <w:rPr>
          <w:rFonts w:ascii="CG Times 10pt" w:hAnsi="CG Times 10pt"/>
          <w:sz w:val="24"/>
          <w:szCs w:val="24"/>
        </w:rPr>
        <w:t>, or any other</w:t>
      </w:r>
      <w:r w:rsidR="00513384" w:rsidRPr="00513384">
        <w:rPr>
          <w:rFonts w:ascii="CG Times 10pt" w:hAnsi="CG Times 10pt"/>
          <w:sz w:val="24"/>
          <w:szCs w:val="24"/>
        </w:rPr>
        <w:t xml:space="preserve"> </w:t>
      </w:r>
      <w:r w:rsidR="00513384">
        <w:rPr>
          <w:rFonts w:ascii="CG Times 10pt" w:hAnsi="CG Times 10pt"/>
          <w:sz w:val="24"/>
          <w:szCs w:val="24"/>
        </w:rPr>
        <w:t>rules or requirements that the Commission may order.</w:t>
      </w:r>
    </w:p>
    <w:p w14:paraId="56B62C15" w14:textId="77777777" w:rsidR="00D165EF" w:rsidRPr="00D165EF" w:rsidRDefault="00D165EF" w:rsidP="000E60FB">
      <w:pPr>
        <w:autoSpaceDE w:val="0"/>
        <w:autoSpaceDN w:val="0"/>
        <w:adjustRightInd w:val="0"/>
        <w:spacing w:after="0" w:line="240" w:lineRule="auto"/>
        <w:ind w:left="720" w:hanging="720"/>
        <w:rPr>
          <w:rFonts w:ascii="CG Times 10pt" w:hAnsi="CG Times 10pt"/>
          <w:sz w:val="24"/>
          <w:szCs w:val="24"/>
        </w:rPr>
      </w:pPr>
    </w:p>
    <w:p w14:paraId="55972C9E" w14:textId="1EE86003" w:rsidR="00D165EF" w:rsidRPr="00D165EF" w:rsidRDefault="00D165EF" w:rsidP="002E2EF1">
      <w:pPr>
        <w:pStyle w:val="Heading1"/>
      </w:pPr>
      <w:bookmarkStart w:id="7" w:name="_Toc78181290"/>
      <w:r w:rsidRPr="00D165EF">
        <w:t xml:space="preserve">2.106 </w:t>
      </w:r>
      <w:r w:rsidR="005E0874">
        <w:tab/>
      </w:r>
      <w:r w:rsidRPr="002E2EF1">
        <w:rPr>
          <w:u w:val="single"/>
        </w:rPr>
        <w:t>Construction</w:t>
      </w:r>
      <w:bookmarkEnd w:id="7"/>
    </w:p>
    <w:p w14:paraId="09D42755" w14:textId="660963F5" w:rsidR="00D165EF" w:rsidRDefault="00D165EF" w:rsidP="00626750">
      <w:pPr>
        <w:autoSpaceDE w:val="0"/>
        <w:autoSpaceDN w:val="0"/>
        <w:adjustRightInd w:val="0"/>
        <w:spacing w:after="0" w:line="240" w:lineRule="auto"/>
        <w:ind w:firstLine="720"/>
        <w:rPr>
          <w:rFonts w:ascii="CG Times 10pt" w:hAnsi="CG Times 10pt"/>
          <w:sz w:val="24"/>
          <w:szCs w:val="24"/>
        </w:rPr>
      </w:pPr>
      <w:r w:rsidRPr="00D165EF">
        <w:rPr>
          <w:rFonts w:ascii="CG Times 10pt" w:hAnsi="CG Times 10pt"/>
          <w:sz w:val="24"/>
          <w:szCs w:val="24"/>
        </w:rPr>
        <w:t>These rules shall be liberally construed to secure the just</w:t>
      </w:r>
      <w:r w:rsidR="001264ED">
        <w:rPr>
          <w:rFonts w:ascii="CG Times 10pt" w:hAnsi="CG Times 10pt"/>
          <w:sz w:val="24"/>
          <w:szCs w:val="24"/>
        </w:rPr>
        <w:t>,</w:t>
      </w:r>
      <w:r w:rsidRPr="00D165EF">
        <w:rPr>
          <w:rFonts w:ascii="CG Times 10pt" w:hAnsi="CG Times 10pt"/>
          <w:sz w:val="24"/>
          <w:szCs w:val="24"/>
        </w:rPr>
        <w:t xml:space="preserve"> timely</w:t>
      </w:r>
      <w:r w:rsidR="001264ED">
        <w:rPr>
          <w:rFonts w:ascii="CG Times 10pt" w:hAnsi="CG Times 10pt"/>
          <w:sz w:val="24"/>
          <w:szCs w:val="24"/>
        </w:rPr>
        <w:t>, and inexpensive</w:t>
      </w:r>
      <w:r w:rsidRPr="00D165EF">
        <w:rPr>
          <w:rFonts w:ascii="CG Times 10pt" w:hAnsi="CG Times 10pt"/>
          <w:sz w:val="24"/>
          <w:szCs w:val="24"/>
        </w:rPr>
        <w:t xml:space="preserve"> determination of all</w:t>
      </w:r>
      <w:r w:rsidR="001264ED">
        <w:rPr>
          <w:rFonts w:ascii="CG Times 10pt" w:hAnsi="CG Times 10pt"/>
          <w:sz w:val="24"/>
          <w:szCs w:val="24"/>
        </w:rPr>
        <w:t xml:space="preserve"> </w:t>
      </w:r>
      <w:r w:rsidRPr="00D165EF">
        <w:rPr>
          <w:rFonts w:ascii="CG Times 10pt" w:hAnsi="CG Times 10pt"/>
          <w:sz w:val="24"/>
          <w:szCs w:val="24"/>
        </w:rPr>
        <w:t>issues presented to the Commission.</w:t>
      </w:r>
      <w:r w:rsidR="001264ED">
        <w:rPr>
          <w:rFonts w:ascii="CG Times 10pt" w:hAnsi="CG Times 10pt"/>
          <w:sz w:val="24"/>
          <w:szCs w:val="24"/>
        </w:rPr>
        <w:t xml:space="preserve">  </w:t>
      </w:r>
    </w:p>
    <w:p w14:paraId="3B12D0D0" w14:textId="77777777" w:rsidR="00D165EF" w:rsidRPr="00D165EF" w:rsidRDefault="00D165EF" w:rsidP="000E60FB">
      <w:pPr>
        <w:autoSpaceDE w:val="0"/>
        <w:autoSpaceDN w:val="0"/>
        <w:adjustRightInd w:val="0"/>
        <w:spacing w:after="0" w:line="240" w:lineRule="auto"/>
        <w:ind w:left="720" w:hanging="720"/>
        <w:rPr>
          <w:rFonts w:ascii="CG Times 10pt" w:hAnsi="CG Times 10pt"/>
          <w:sz w:val="24"/>
          <w:szCs w:val="24"/>
        </w:rPr>
      </w:pPr>
    </w:p>
    <w:p w14:paraId="2AF59510" w14:textId="5AB70835" w:rsidR="00D165EF" w:rsidRPr="00D165EF" w:rsidRDefault="00D165EF" w:rsidP="002E2EF1">
      <w:pPr>
        <w:pStyle w:val="Heading1"/>
      </w:pPr>
      <w:bookmarkStart w:id="8" w:name="_Toc78181291"/>
      <w:r w:rsidRPr="00D165EF">
        <w:t xml:space="preserve">2.107 </w:t>
      </w:r>
      <w:r w:rsidR="005E0874">
        <w:tab/>
      </w:r>
      <w:r w:rsidRPr="002E2EF1">
        <w:rPr>
          <w:u w:val="single"/>
        </w:rPr>
        <w:t>Waiver of Rules</w:t>
      </w:r>
      <w:bookmarkEnd w:id="8"/>
    </w:p>
    <w:p w14:paraId="494F0B58" w14:textId="7D36243E" w:rsidR="00D165EF" w:rsidRDefault="00B02558" w:rsidP="00626750">
      <w:pPr>
        <w:autoSpaceDE w:val="0"/>
        <w:autoSpaceDN w:val="0"/>
        <w:adjustRightInd w:val="0"/>
        <w:spacing w:after="0" w:line="240" w:lineRule="auto"/>
        <w:ind w:firstLine="720"/>
        <w:rPr>
          <w:rFonts w:ascii="CG Times 10pt" w:hAnsi="CG Times 10pt"/>
          <w:sz w:val="24"/>
          <w:szCs w:val="24"/>
        </w:rPr>
      </w:pPr>
      <w:r>
        <w:rPr>
          <w:rFonts w:ascii="CG Times 10pt" w:hAnsi="CG Times 10pt"/>
          <w:sz w:val="24"/>
          <w:szCs w:val="24"/>
        </w:rPr>
        <w:t>T</w:t>
      </w:r>
      <w:r w:rsidR="00D165EF" w:rsidRPr="00D165EF">
        <w:rPr>
          <w:rFonts w:ascii="CG Times 10pt" w:hAnsi="CG Times 10pt"/>
          <w:sz w:val="24"/>
          <w:szCs w:val="24"/>
        </w:rPr>
        <w:t>o prevent unnecessary hardship or delay, to prevent injustice, or for</w:t>
      </w:r>
      <w:r>
        <w:rPr>
          <w:rFonts w:ascii="CG Times 10pt" w:hAnsi="CG Times 10pt"/>
          <w:sz w:val="24"/>
          <w:szCs w:val="24"/>
        </w:rPr>
        <w:t xml:space="preserve"> </w:t>
      </w:r>
      <w:r w:rsidR="00D165EF" w:rsidRPr="00D165EF">
        <w:rPr>
          <w:rFonts w:ascii="CG Times 10pt" w:hAnsi="CG Times 10pt"/>
          <w:sz w:val="24"/>
          <w:szCs w:val="24"/>
        </w:rPr>
        <w:t xml:space="preserve">other good cause, the Commission may waive the application of </w:t>
      </w:r>
      <w:r w:rsidR="005A4E0F">
        <w:rPr>
          <w:rFonts w:ascii="CG Times 10pt" w:hAnsi="CG Times 10pt"/>
          <w:sz w:val="24"/>
          <w:szCs w:val="24"/>
        </w:rPr>
        <w:t xml:space="preserve">a </w:t>
      </w:r>
      <w:r w:rsidR="00D165EF" w:rsidRPr="00D165EF">
        <w:rPr>
          <w:rFonts w:ascii="CG Times 10pt" w:hAnsi="CG Times 10pt"/>
          <w:sz w:val="24"/>
          <w:szCs w:val="24"/>
        </w:rPr>
        <w:t xml:space="preserve">rule </w:t>
      </w:r>
      <w:r w:rsidR="00AD6BF4">
        <w:rPr>
          <w:rFonts w:ascii="CG Times 10pt" w:hAnsi="CG Times 10pt"/>
          <w:sz w:val="24"/>
          <w:szCs w:val="24"/>
        </w:rPr>
        <w:t xml:space="preserve">under </w:t>
      </w:r>
      <w:r w:rsidR="00D165EF" w:rsidRPr="00D165EF">
        <w:rPr>
          <w:rFonts w:ascii="CG Times 10pt" w:hAnsi="CG Times 10pt"/>
          <w:sz w:val="24"/>
          <w:szCs w:val="24"/>
        </w:rPr>
        <w:t>such conditions as it</w:t>
      </w:r>
      <w:r>
        <w:rPr>
          <w:rFonts w:ascii="CG Times 10pt" w:hAnsi="CG Times 10pt"/>
          <w:sz w:val="24"/>
          <w:szCs w:val="24"/>
        </w:rPr>
        <w:t xml:space="preserve"> </w:t>
      </w:r>
      <w:r w:rsidR="00D165EF" w:rsidRPr="00D165EF">
        <w:rPr>
          <w:rFonts w:ascii="CG Times 10pt" w:hAnsi="CG Times 10pt"/>
          <w:sz w:val="24"/>
          <w:szCs w:val="24"/>
        </w:rPr>
        <w:t>may require, unless precluded by the rule or by statute.</w:t>
      </w:r>
      <w:r w:rsidR="009C4D84">
        <w:rPr>
          <w:rFonts w:ascii="CG Times 10pt" w:hAnsi="CG Times 10pt"/>
          <w:sz w:val="24"/>
          <w:szCs w:val="24"/>
        </w:rPr>
        <w:t xml:space="preserve">  </w:t>
      </w:r>
      <w:r w:rsidR="009C4D84" w:rsidRPr="009C4D84">
        <w:rPr>
          <w:rFonts w:ascii="CG Times 10pt" w:hAnsi="CG Times 10pt"/>
          <w:sz w:val="24"/>
          <w:szCs w:val="24"/>
        </w:rPr>
        <w:t>In an ongoing proceeding,</w:t>
      </w:r>
      <w:r w:rsidR="005A4E0F">
        <w:rPr>
          <w:rFonts w:ascii="CG Times 10pt" w:hAnsi="CG Times 10pt"/>
          <w:sz w:val="24"/>
          <w:szCs w:val="24"/>
        </w:rPr>
        <w:t xml:space="preserve"> to obtain</w:t>
      </w:r>
      <w:r w:rsidR="009C4D84" w:rsidRPr="009C4D84">
        <w:rPr>
          <w:rFonts w:ascii="CG Times 10pt" w:hAnsi="CG Times 10pt"/>
          <w:sz w:val="24"/>
          <w:szCs w:val="24"/>
        </w:rPr>
        <w:t xml:space="preserve"> a waiver</w:t>
      </w:r>
      <w:r w:rsidR="005A4E0F">
        <w:rPr>
          <w:rFonts w:ascii="CG Times 10pt" w:hAnsi="CG Times 10pt"/>
          <w:sz w:val="24"/>
          <w:szCs w:val="24"/>
        </w:rPr>
        <w:t>, a person must file</w:t>
      </w:r>
      <w:r w:rsidR="009C4D84" w:rsidRPr="009C4D84">
        <w:rPr>
          <w:rFonts w:ascii="CG Times 10pt" w:hAnsi="CG Times 10pt"/>
          <w:sz w:val="24"/>
          <w:szCs w:val="24"/>
        </w:rPr>
        <w:t xml:space="preserve"> a motion pursuant to Rule 2.206.</w:t>
      </w:r>
      <w:r w:rsidR="005A4E0F" w:rsidRPr="005A4E0F">
        <w:rPr>
          <w:rFonts w:ascii="CG Times 10pt" w:hAnsi="CG Times 10pt"/>
          <w:sz w:val="24"/>
          <w:szCs w:val="24"/>
        </w:rPr>
        <w:t xml:space="preserve"> </w:t>
      </w:r>
      <w:r w:rsidR="005A4E0F">
        <w:rPr>
          <w:rFonts w:ascii="CG Times 10pt" w:hAnsi="CG Times 10pt"/>
          <w:sz w:val="24"/>
          <w:szCs w:val="24"/>
        </w:rPr>
        <w:t xml:space="preserve"> When there is not an ongoing proceeding, a</w:t>
      </w:r>
      <w:r w:rsidR="005A4E0F" w:rsidRPr="009C4D84">
        <w:rPr>
          <w:rFonts w:ascii="CG Times 10pt" w:hAnsi="CG Times 10pt"/>
          <w:sz w:val="24"/>
          <w:szCs w:val="24"/>
        </w:rPr>
        <w:t xml:space="preserve"> waiver can be requested by filing a</w:t>
      </w:r>
      <w:r w:rsidR="005A4E0F">
        <w:rPr>
          <w:rFonts w:ascii="CG Times 10pt" w:hAnsi="CG Times 10pt"/>
          <w:sz w:val="24"/>
          <w:szCs w:val="24"/>
        </w:rPr>
        <w:t xml:space="preserve"> </w:t>
      </w:r>
      <w:r w:rsidR="005A4E0F" w:rsidRPr="009C4D84">
        <w:rPr>
          <w:rFonts w:ascii="CG Times 10pt" w:hAnsi="CG Times 10pt"/>
          <w:sz w:val="24"/>
          <w:szCs w:val="24"/>
        </w:rPr>
        <w:t>petition pursuant to Rule 2.202.</w:t>
      </w:r>
      <w:r w:rsidR="0097235D">
        <w:rPr>
          <w:rFonts w:ascii="CG Times 10pt" w:hAnsi="CG Times 10pt"/>
          <w:sz w:val="24"/>
          <w:szCs w:val="24"/>
        </w:rPr>
        <w:t xml:space="preserve">  Any motion or petition for a waiver must be accompanied by a concise explanation of the basis for the waiver.</w:t>
      </w:r>
    </w:p>
    <w:p w14:paraId="77922912" w14:textId="77777777" w:rsidR="00D165EF" w:rsidRPr="00D165EF" w:rsidRDefault="00D165EF" w:rsidP="000E60FB">
      <w:pPr>
        <w:autoSpaceDE w:val="0"/>
        <w:autoSpaceDN w:val="0"/>
        <w:adjustRightInd w:val="0"/>
        <w:spacing w:after="0" w:line="240" w:lineRule="auto"/>
        <w:ind w:left="720" w:hanging="720"/>
        <w:rPr>
          <w:rFonts w:ascii="CG Times 10pt" w:hAnsi="CG Times 10pt"/>
          <w:sz w:val="24"/>
          <w:szCs w:val="24"/>
        </w:rPr>
      </w:pPr>
    </w:p>
    <w:p w14:paraId="787315FE" w14:textId="79CC8DA4" w:rsidR="00D165EF" w:rsidRPr="00D165EF" w:rsidRDefault="00D165EF" w:rsidP="002E2EF1">
      <w:pPr>
        <w:pStyle w:val="Heading1"/>
      </w:pPr>
      <w:bookmarkStart w:id="9" w:name="_Toc78181292"/>
      <w:r w:rsidRPr="00D165EF">
        <w:t xml:space="preserve">2.108 </w:t>
      </w:r>
      <w:r w:rsidR="005E0874">
        <w:tab/>
      </w:r>
      <w:r w:rsidRPr="002E2EF1">
        <w:rPr>
          <w:u w:val="single"/>
        </w:rPr>
        <w:t>Severability</w:t>
      </w:r>
      <w:bookmarkEnd w:id="9"/>
    </w:p>
    <w:p w14:paraId="4A680325" w14:textId="6099ACE9" w:rsidR="00D165EF" w:rsidRDefault="00D61C2E" w:rsidP="00626750">
      <w:pPr>
        <w:autoSpaceDE w:val="0"/>
        <w:autoSpaceDN w:val="0"/>
        <w:adjustRightInd w:val="0"/>
        <w:spacing w:after="0" w:line="240" w:lineRule="auto"/>
        <w:ind w:firstLine="720"/>
        <w:rPr>
          <w:rFonts w:ascii="CG Times 10pt" w:hAnsi="CG Times 10pt"/>
          <w:sz w:val="24"/>
          <w:szCs w:val="24"/>
        </w:rPr>
      </w:pPr>
      <w:r>
        <w:rPr>
          <w:rFonts w:ascii="CG Times 10pt" w:hAnsi="CG Times 10pt"/>
          <w:sz w:val="24"/>
          <w:szCs w:val="24"/>
        </w:rPr>
        <w:t>If</w:t>
      </w:r>
      <w:r w:rsidR="00D165EF" w:rsidRPr="00D165EF">
        <w:rPr>
          <w:rFonts w:ascii="CG Times 10pt" w:hAnsi="CG Times 10pt"/>
          <w:sz w:val="24"/>
          <w:szCs w:val="24"/>
        </w:rPr>
        <w:t xml:space="preserve"> any of these rules is found by a court of competent jurisdiction to be</w:t>
      </w:r>
      <w:r>
        <w:rPr>
          <w:rFonts w:ascii="CG Times 10pt" w:hAnsi="CG Times 10pt"/>
          <w:sz w:val="24"/>
          <w:szCs w:val="24"/>
        </w:rPr>
        <w:t xml:space="preserve"> </w:t>
      </w:r>
      <w:r w:rsidR="00D165EF" w:rsidRPr="00D165EF">
        <w:rPr>
          <w:rFonts w:ascii="CG Times 10pt" w:hAnsi="CG Times 10pt"/>
          <w:sz w:val="24"/>
          <w:szCs w:val="24"/>
        </w:rPr>
        <w:t xml:space="preserve">illegal or void, the remainder </w:t>
      </w:r>
      <w:r w:rsidR="00E04B55">
        <w:rPr>
          <w:rFonts w:ascii="CG Times 10pt" w:hAnsi="CG Times 10pt"/>
          <w:sz w:val="24"/>
          <w:szCs w:val="24"/>
        </w:rPr>
        <w:t>are</w:t>
      </w:r>
      <w:r w:rsidR="00D165EF" w:rsidRPr="00D165EF">
        <w:rPr>
          <w:rFonts w:ascii="CG Times 10pt" w:hAnsi="CG Times 10pt"/>
          <w:sz w:val="24"/>
          <w:szCs w:val="24"/>
        </w:rPr>
        <w:t xml:space="preserve"> unaffected and continue in full force and</w:t>
      </w:r>
      <w:r>
        <w:rPr>
          <w:rFonts w:ascii="CG Times 10pt" w:hAnsi="CG Times 10pt"/>
          <w:sz w:val="24"/>
          <w:szCs w:val="24"/>
        </w:rPr>
        <w:t xml:space="preserve"> </w:t>
      </w:r>
      <w:r w:rsidR="00D165EF" w:rsidRPr="00D165EF">
        <w:rPr>
          <w:rFonts w:ascii="CG Times 10pt" w:hAnsi="CG Times 10pt"/>
          <w:sz w:val="24"/>
          <w:szCs w:val="24"/>
        </w:rPr>
        <w:t>effect.</w:t>
      </w:r>
    </w:p>
    <w:p w14:paraId="2419B3BD" w14:textId="77777777" w:rsidR="00D165EF" w:rsidRPr="00D165EF" w:rsidRDefault="00D165EF" w:rsidP="000E60FB">
      <w:pPr>
        <w:autoSpaceDE w:val="0"/>
        <w:autoSpaceDN w:val="0"/>
        <w:adjustRightInd w:val="0"/>
        <w:spacing w:after="0" w:line="240" w:lineRule="auto"/>
        <w:ind w:left="720" w:hanging="720"/>
        <w:rPr>
          <w:rFonts w:ascii="CG Times 10pt" w:hAnsi="CG Times 10pt"/>
          <w:sz w:val="24"/>
          <w:szCs w:val="24"/>
        </w:rPr>
      </w:pPr>
    </w:p>
    <w:p w14:paraId="134D8D4B" w14:textId="4BC4A741" w:rsidR="00D165EF" w:rsidRPr="00D165EF" w:rsidRDefault="00D165EF" w:rsidP="002E2EF1">
      <w:pPr>
        <w:pStyle w:val="Heading1"/>
      </w:pPr>
      <w:bookmarkStart w:id="10" w:name="_Toc78181293"/>
      <w:r w:rsidRPr="00FF1064">
        <w:t xml:space="preserve">2.109 </w:t>
      </w:r>
      <w:r w:rsidR="005E0874">
        <w:tab/>
      </w:r>
      <w:r w:rsidR="00EC23E9" w:rsidRPr="002E2EF1">
        <w:rPr>
          <w:u w:val="single"/>
        </w:rPr>
        <w:t xml:space="preserve">Immediate Applicability and </w:t>
      </w:r>
      <w:r w:rsidRPr="002E2EF1">
        <w:rPr>
          <w:u w:val="single"/>
        </w:rPr>
        <w:t>Repeal of Pr</w:t>
      </w:r>
      <w:r w:rsidR="000C47CF" w:rsidRPr="002E2EF1">
        <w:rPr>
          <w:u w:val="single"/>
        </w:rPr>
        <w:t>eviously Issued</w:t>
      </w:r>
      <w:r w:rsidRPr="002E2EF1">
        <w:rPr>
          <w:u w:val="single"/>
        </w:rPr>
        <w:t xml:space="preserve"> Rules</w:t>
      </w:r>
      <w:bookmarkEnd w:id="10"/>
    </w:p>
    <w:p w14:paraId="5D36B63D" w14:textId="2119530A" w:rsidR="00D165EF" w:rsidRDefault="00EC23E9" w:rsidP="00626750">
      <w:pPr>
        <w:autoSpaceDE w:val="0"/>
        <w:autoSpaceDN w:val="0"/>
        <w:adjustRightInd w:val="0"/>
        <w:spacing w:after="0" w:line="240" w:lineRule="auto"/>
        <w:ind w:firstLine="720"/>
        <w:rPr>
          <w:rFonts w:ascii="CG Times 10pt" w:hAnsi="CG Times 10pt"/>
          <w:sz w:val="24"/>
          <w:szCs w:val="24"/>
        </w:rPr>
      </w:pPr>
      <w:r>
        <w:rPr>
          <w:rFonts w:ascii="CG Times 10pt" w:hAnsi="CG Times 10pt"/>
          <w:sz w:val="24"/>
          <w:szCs w:val="24"/>
        </w:rPr>
        <w:t xml:space="preserve">When amendments to these rules of practice </w:t>
      </w:r>
      <w:r w:rsidR="00034213">
        <w:rPr>
          <w:rFonts w:ascii="CG Times 10pt" w:hAnsi="CG Times 10pt"/>
          <w:sz w:val="24"/>
          <w:szCs w:val="24"/>
        </w:rPr>
        <w:t>are made,</w:t>
      </w:r>
      <w:r>
        <w:rPr>
          <w:rFonts w:ascii="CG Times 10pt" w:hAnsi="CG Times 10pt"/>
          <w:sz w:val="24"/>
          <w:szCs w:val="24"/>
        </w:rPr>
        <w:t xml:space="preserve"> those amendments go into effect immediately</w:t>
      </w:r>
      <w:r w:rsidR="00764011">
        <w:rPr>
          <w:rFonts w:ascii="CG Times 10pt" w:hAnsi="CG Times 10pt"/>
          <w:sz w:val="24"/>
          <w:szCs w:val="24"/>
        </w:rPr>
        <w:t>.  Those amendments</w:t>
      </w:r>
      <w:r>
        <w:rPr>
          <w:rFonts w:ascii="CG Times 10pt" w:hAnsi="CG Times 10pt"/>
          <w:sz w:val="24"/>
          <w:szCs w:val="24"/>
        </w:rPr>
        <w:t xml:space="preserve"> apply to pending </w:t>
      </w:r>
      <w:r w:rsidR="00C50A58">
        <w:rPr>
          <w:sz w:val="24"/>
          <w:szCs w:val="24"/>
        </w:rPr>
        <w:t>proceedings</w:t>
      </w:r>
      <w:r w:rsidR="00764011">
        <w:rPr>
          <w:rFonts w:ascii="CG Times 10pt" w:hAnsi="CG Times 10pt"/>
          <w:sz w:val="24"/>
          <w:szCs w:val="24"/>
        </w:rPr>
        <w:t>, and</w:t>
      </w:r>
      <w:r>
        <w:rPr>
          <w:rFonts w:ascii="CG Times 10pt" w:hAnsi="CG Times 10pt"/>
          <w:sz w:val="24"/>
          <w:szCs w:val="24"/>
        </w:rPr>
        <w:t xml:space="preserve"> </w:t>
      </w:r>
      <w:r w:rsidR="00764011">
        <w:rPr>
          <w:rFonts w:ascii="CG Times 10pt" w:hAnsi="CG Times 10pt"/>
          <w:sz w:val="24"/>
          <w:szCs w:val="24"/>
        </w:rPr>
        <w:t>a</w:t>
      </w:r>
      <w:r>
        <w:rPr>
          <w:rFonts w:ascii="CG Times 10pt" w:hAnsi="CG Times 10pt"/>
          <w:sz w:val="24"/>
          <w:szCs w:val="24"/>
        </w:rPr>
        <w:t>ll</w:t>
      </w:r>
      <w:r w:rsidR="00E43D21">
        <w:rPr>
          <w:rFonts w:ascii="CG Times 10pt" w:hAnsi="CG Times 10pt"/>
          <w:sz w:val="24"/>
          <w:szCs w:val="24"/>
        </w:rPr>
        <w:t xml:space="preserve"> previously adopted</w:t>
      </w:r>
      <w:r>
        <w:rPr>
          <w:rFonts w:ascii="CG Times 10pt" w:hAnsi="CG Times 10pt"/>
          <w:sz w:val="24"/>
          <w:szCs w:val="24"/>
        </w:rPr>
        <w:t xml:space="preserve"> r</w:t>
      </w:r>
      <w:r w:rsidR="00D165EF" w:rsidRPr="00D165EF">
        <w:rPr>
          <w:rFonts w:ascii="CG Times 10pt" w:hAnsi="CG Times 10pt"/>
          <w:sz w:val="24"/>
          <w:szCs w:val="24"/>
        </w:rPr>
        <w:t xml:space="preserve">ules </w:t>
      </w:r>
      <w:r w:rsidR="00D165EF" w:rsidRPr="00D165EF">
        <w:rPr>
          <w:rFonts w:ascii="CG Times 10pt" w:hAnsi="CG Times 10pt"/>
          <w:sz w:val="24"/>
          <w:szCs w:val="24"/>
        </w:rPr>
        <w:lastRenderedPageBreak/>
        <w:t>of practice and amendments are repealed</w:t>
      </w:r>
      <w:r w:rsidR="00E43D21">
        <w:rPr>
          <w:rFonts w:ascii="CG Times 10pt" w:hAnsi="CG Times 10pt"/>
          <w:sz w:val="24"/>
          <w:szCs w:val="24"/>
        </w:rPr>
        <w:t xml:space="preserve"> to the extent they are amended</w:t>
      </w:r>
      <w:r w:rsidR="00D165EF" w:rsidRPr="00D165EF">
        <w:rPr>
          <w:rFonts w:ascii="CG Times 10pt" w:hAnsi="CG Times 10pt"/>
          <w:sz w:val="24"/>
          <w:szCs w:val="24"/>
        </w:rPr>
        <w:t xml:space="preserve">, </w:t>
      </w:r>
      <w:r>
        <w:rPr>
          <w:rFonts w:ascii="CG Times 10pt" w:hAnsi="CG Times 10pt"/>
          <w:sz w:val="24"/>
          <w:szCs w:val="24"/>
        </w:rPr>
        <w:t>unless the Commission determines</w:t>
      </w:r>
      <w:r w:rsidR="00E43D21">
        <w:rPr>
          <w:rFonts w:ascii="CG Times 10pt" w:hAnsi="CG Times 10pt"/>
          <w:sz w:val="24"/>
          <w:szCs w:val="24"/>
        </w:rPr>
        <w:t xml:space="preserve"> (on its own or at the request of a party or participant)</w:t>
      </w:r>
      <w:r>
        <w:rPr>
          <w:rFonts w:ascii="CG Times 10pt" w:hAnsi="CG Times 10pt"/>
          <w:sz w:val="24"/>
          <w:szCs w:val="24"/>
        </w:rPr>
        <w:t xml:space="preserve"> that a previous rule should continue to apply to a</w:t>
      </w:r>
      <w:r w:rsidR="00D61C2E">
        <w:rPr>
          <w:rFonts w:ascii="CG Times 10pt" w:hAnsi="CG Times 10pt"/>
          <w:sz w:val="24"/>
          <w:szCs w:val="24"/>
        </w:rPr>
        <w:t xml:space="preserve"> pending </w:t>
      </w:r>
      <w:r w:rsidR="00C50A58">
        <w:rPr>
          <w:sz w:val="24"/>
          <w:szCs w:val="24"/>
        </w:rPr>
        <w:t>proceeding</w:t>
      </w:r>
      <w:r w:rsidR="00C50A58" w:rsidRPr="00E43C5E">
        <w:rPr>
          <w:sz w:val="24"/>
          <w:szCs w:val="24"/>
        </w:rPr>
        <w:t xml:space="preserve"> </w:t>
      </w:r>
      <w:r w:rsidR="000B5779">
        <w:rPr>
          <w:rFonts w:ascii="CG Times 10pt" w:hAnsi="CG Times 10pt"/>
          <w:sz w:val="24"/>
          <w:szCs w:val="24"/>
        </w:rPr>
        <w:t>to avoid</w:t>
      </w:r>
      <w:r w:rsidR="00D165EF" w:rsidRPr="00D165EF">
        <w:rPr>
          <w:rFonts w:ascii="CG Times 10pt" w:hAnsi="CG Times 10pt"/>
          <w:sz w:val="24"/>
          <w:szCs w:val="24"/>
        </w:rPr>
        <w:t xml:space="preserve"> injustice or substantial inconvenience.</w:t>
      </w:r>
      <w:r>
        <w:rPr>
          <w:rFonts w:ascii="CG Times 10pt" w:hAnsi="CG Times 10pt"/>
          <w:sz w:val="24"/>
          <w:szCs w:val="24"/>
        </w:rPr>
        <w:t xml:space="preserve"> </w:t>
      </w:r>
      <w:r w:rsidR="002974FD">
        <w:rPr>
          <w:rFonts w:ascii="CG Times 10pt" w:hAnsi="CG Times 10pt"/>
          <w:sz w:val="24"/>
          <w:szCs w:val="24"/>
        </w:rPr>
        <w:t xml:space="preserve"> For pending cases known as “legacy” cases in which the Commission has allowed the parties to file on paper, rather than in ePUC, the requirement to make filings in ePUC does not apply.  For pending cases in which the Commission has already made substantive rulings based on a previous version of these rules, those substantive rulings remain in place and are not subject to reconsideration based solely on a change in these rules.</w:t>
      </w:r>
      <w:r>
        <w:rPr>
          <w:rFonts w:ascii="CG Times 10pt" w:hAnsi="CG Times 10pt"/>
          <w:sz w:val="24"/>
          <w:szCs w:val="24"/>
        </w:rPr>
        <w:t xml:space="preserve"> </w:t>
      </w:r>
    </w:p>
    <w:p w14:paraId="3BC868CB" w14:textId="631E4675" w:rsidR="00B70F63" w:rsidRDefault="00B70F63" w:rsidP="000E60FB">
      <w:pPr>
        <w:autoSpaceDE w:val="0"/>
        <w:autoSpaceDN w:val="0"/>
        <w:adjustRightInd w:val="0"/>
        <w:spacing w:after="0" w:line="240" w:lineRule="auto"/>
        <w:rPr>
          <w:rFonts w:ascii="CG Times 10pt" w:hAnsi="CG Times 10pt"/>
          <w:sz w:val="24"/>
          <w:szCs w:val="24"/>
        </w:rPr>
      </w:pPr>
    </w:p>
    <w:p w14:paraId="1B81D2BE" w14:textId="3F24D603" w:rsidR="00B70F63" w:rsidRPr="00246D8F" w:rsidRDefault="00B70F63" w:rsidP="002E2EF1">
      <w:pPr>
        <w:pStyle w:val="Heading1"/>
      </w:pPr>
      <w:bookmarkStart w:id="11" w:name="_Toc78181294"/>
      <w:r w:rsidRPr="006A23E9">
        <w:t xml:space="preserve">2.110 </w:t>
      </w:r>
      <w:r w:rsidR="005E0874">
        <w:tab/>
      </w:r>
      <w:r w:rsidRPr="002E2EF1">
        <w:rPr>
          <w:u w:val="single"/>
        </w:rPr>
        <w:t>Use of ePUC for All Commission Proceedings</w:t>
      </w:r>
      <w:bookmarkEnd w:id="11"/>
    </w:p>
    <w:p w14:paraId="0FB16D7C" w14:textId="2F62189A" w:rsidR="00E43D21" w:rsidRDefault="00E43D21" w:rsidP="00626750">
      <w:pPr>
        <w:autoSpaceDE w:val="0"/>
        <w:autoSpaceDN w:val="0"/>
        <w:adjustRightInd w:val="0"/>
        <w:spacing w:after="0" w:line="240" w:lineRule="auto"/>
        <w:ind w:firstLine="720"/>
        <w:rPr>
          <w:rFonts w:ascii="CG Times 10pt" w:hAnsi="CG Times 10pt"/>
          <w:sz w:val="24"/>
          <w:szCs w:val="24"/>
        </w:rPr>
      </w:pPr>
      <w:r>
        <w:rPr>
          <w:rFonts w:ascii="CG Times 10pt" w:hAnsi="CG Times 10pt"/>
          <w:sz w:val="24"/>
          <w:szCs w:val="24"/>
        </w:rPr>
        <w:t xml:space="preserve">The provisions of these rules presume the use of ePUC unless specifically stated otherwise.  </w:t>
      </w:r>
      <w:r w:rsidR="00B70F63">
        <w:rPr>
          <w:rFonts w:ascii="CG Times 10pt" w:hAnsi="CG Times 10pt"/>
          <w:sz w:val="24"/>
          <w:szCs w:val="24"/>
        </w:rPr>
        <w:t>All Commission proceedings and all filings in Commission proceedings must use ePUC, unless</w:t>
      </w:r>
      <w:r>
        <w:rPr>
          <w:rFonts w:ascii="CG Times 10pt" w:hAnsi="CG Times 10pt"/>
          <w:sz w:val="24"/>
          <w:szCs w:val="24"/>
        </w:rPr>
        <w:t>:</w:t>
      </w:r>
    </w:p>
    <w:p w14:paraId="7CDC31B9" w14:textId="14E24279" w:rsidR="00E43D21" w:rsidRDefault="00E43D21" w:rsidP="000E60FB">
      <w:pPr>
        <w:pStyle w:val="ListParagraph"/>
        <w:numPr>
          <w:ilvl w:val="0"/>
          <w:numId w:val="17"/>
        </w:numPr>
        <w:autoSpaceDE w:val="0"/>
        <w:autoSpaceDN w:val="0"/>
        <w:adjustRightInd w:val="0"/>
        <w:spacing w:after="0" w:line="240" w:lineRule="auto"/>
        <w:ind w:left="1440" w:hanging="720"/>
        <w:rPr>
          <w:rFonts w:ascii="CG Times 10pt" w:hAnsi="CG Times 10pt"/>
          <w:sz w:val="24"/>
          <w:szCs w:val="24"/>
        </w:rPr>
      </w:pPr>
      <w:r w:rsidRPr="00FE6BB7">
        <w:rPr>
          <w:rFonts w:ascii="CG Times 10pt" w:hAnsi="CG Times 10pt"/>
          <w:sz w:val="24"/>
          <w:szCs w:val="24"/>
        </w:rPr>
        <w:t xml:space="preserve">a filing is required to be made in </w:t>
      </w:r>
      <w:r w:rsidR="00B70F63" w:rsidRPr="00FE6BB7">
        <w:rPr>
          <w:rFonts w:ascii="CG Times 10pt" w:hAnsi="CG Times 10pt"/>
          <w:sz w:val="24"/>
          <w:szCs w:val="24"/>
        </w:rPr>
        <w:t xml:space="preserve">paper </w:t>
      </w:r>
      <w:r w:rsidRPr="00FE6BB7">
        <w:rPr>
          <w:rFonts w:ascii="CG Times 10pt" w:hAnsi="CG Times 10pt"/>
          <w:sz w:val="24"/>
          <w:szCs w:val="24"/>
        </w:rPr>
        <w:t xml:space="preserve">by statute or under </w:t>
      </w:r>
      <w:r w:rsidR="00B70F63" w:rsidRPr="00FE6BB7">
        <w:rPr>
          <w:rFonts w:ascii="CG Times 10pt" w:hAnsi="CG Times 10pt"/>
          <w:sz w:val="24"/>
          <w:szCs w:val="24"/>
        </w:rPr>
        <w:t>Rule 2.202</w:t>
      </w:r>
      <w:r w:rsidRPr="00FE6BB7">
        <w:rPr>
          <w:rFonts w:ascii="CG Times 10pt" w:hAnsi="CG Times 10pt"/>
          <w:sz w:val="24"/>
          <w:szCs w:val="24"/>
        </w:rPr>
        <w:t>,</w:t>
      </w:r>
    </w:p>
    <w:p w14:paraId="03CD98C4" w14:textId="77777777" w:rsidR="00702E37" w:rsidRPr="00FE6BB7" w:rsidRDefault="00702E37" w:rsidP="000E60FB">
      <w:pPr>
        <w:pStyle w:val="ListParagraph"/>
        <w:autoSpaceDE w:val="0"/>
        <w:autoSpaceDN w:val="0"/>
        <w:adjustRightInd w:val="0"/>
        <w:spacing w:after="0" w:line="240" w:lineRule="auto"/>
        <w:ind w:left="1440" w:hanging="720"/>
        <w:rPr>
          <w:rFonts w:ascii="CG Times 10pt" w:hAnsi="CG Times 10pt"/>
          <w:sz w:val="24"/>
          <w:szCs w:val="24"/>
        </w:rPr>
      </w:pPr>
    </w:p>
    <w:p w14:paraId="581DDB7D" w14:textId="471CD1C1" w:rsidR="00E43D21" w:rsidRDefault="00E43D21" w:rsidP="000E60FB">
      <w:pPr>
        <w:pStyle w:val="ListParagraph"/>
        <w:numPr>
          <w:ilvl w:val="0"/>
          <w:numId w:val="17"/>
        </w:numPr>
        <w:autoSpaceDE w:val="0"/>
        <w:autoSpaceDN w:val="0"/>
        <w:adjustRightInd w:val="0"/>
        <w:spacing w:after="0" w:line="240" w:lineRule="auto"/>
        <w:ind w:left="1440" w:hanging="720"/>
        <w:rPr>
          <w:rFonts w:ascii="CG Times 10pt" w:hAnsi="CG Times 10pt"/>
          <w:sz w:val="24"/>
          <w:szCs w:val="24"/>
        </w:rPr>
      </w:pPr>
      <w:r w:rsidRPr="00FE6BB7">
        <w:rPr>
          <w:rFonts w:cs="Times New Roman"/>
          <w:sz w:val="24"/>
          <w:szCs w:val="24"/>
        </w:rPr>
        <w:t>a party or participant</w:t>
      </w:r>
      <w:r w:rsidR="00B70F63" w:rsidRPr="00FE6BB7">
        <w:rPr>
          <w:rFonts w:ascii="CG Times 10pt" w:hAnsi="CG Times 10pt"/>
          <w:sz w:val="24"/>
          <w:szCs w:val="24"/>
        </w:rPr>
        <w:t xml:space="preserve"> obtains a waiver under Rule 2.107 to allow for paper filings (for instance, because the person does not have high-speed internet in their home</w:t>
      </w:r>
      <w:r w:rsidR="008A0FCC" w:rsidRPr="00FE6BB7">
        <w:rPr>
          <w:rFonts w:ascii="CG Times 10pt" w:hAnsi="CG Times 10pt"/>
          <w:sz w:val="24"/>
          <w:szCs w:val="24"/>
        </w:rPr>
        <w:t xml:space="preserve"> or office</w:t>
      </w:r>
      <w:r w:rsidR="00B70F63" w:rsidRPr="00FE6BB7">
        <w:rPr>
          <w:rFonts w:ascii="CG Times 10pt" w:hAnsi="CG Times 10pt"/>
          <w:sz w:val="24"/>
          <w:szCs w:val="24"/>
        </w:rPr>
        <w:t>)</w:t>
      </w:r>
      <w:r w:rsidRPr="00FE6BB7">
        <w:rPr>
          <w:rFonts w:ascii="CG Times 10pt" w:hAnsi="CG Times 10pt"/>
          <w:sz w:val="24"/>
          <w:szCs w:val="24"/>
        </w:rPr>
        <w:t>,</w:t>
      </w:r>
    </w:p>
    <w:p w14:paraId="65E24554" w14:textId="77777777" w:rsidR="00702E37" w:rsidRPr="00FE6BB7" w:rsidRDefault="00702E37" w:rsidP="000E60FB">
      <w:pPr>
        <w:pStyle w:val="ListParagraph"/>
        <w:autoSpaceDE w:val="0"/>
        <w:autoSpaceDN w:val="0"/>
        <w:adjustRightInd w:val="0"/>
        <w:spacing w:after="0" w:line="240" w:lineRule="auto"/>
        <w:ind w:left="1440" w:hanging="720"/>
        <w:rPr>
          <w:rFonts w:ascii="CG Times 10pt" w:hAnsi="CG Times 10pt"/>
          <w:sz w:val="24"/>
          <w:szCs w:val="24"/>
        </w:rPr>
      </w:pPr>
    </w:p>
    <w:p w14:paraId="16509838" w14:textId="39F030A3" w:rsidR="00E43D21" w:rsidRDefault="00E43D21" w:rsidP="000E60FB">
      <w:pPr>
        <w:pStyle w:val="ListParagraph"/>
        <w:numPr>
          <w:ilvl w:val="0"/>
          <w:numId w:val="17"/>
        </w:numPr>
        <w:autoSpaceDE w:val="0"/>
        <w:autoSpaceDN w:val="0"/>
        <w:adjustRightInd w:val="0"/>
        <w:spacing w:after="0" w:line="240" w:lineRule="auto"/>
        <w:ind w:left="1440" w:hanging="720"/>
        <w:rPr>
          <w:rFonts w:cs="Times New Roman"/>
          <w:sz w:val="24"/>
          <w:szCs w:val="24"/>
        </w:rPr>
      </w:pPr>
      <w:r w:rsidRPr="00FE6BB7">
        <w:rPr>
          <w:rFonts w:cs="Times New Roman"/>
          <w:sz w:val="24"/>
          <w:szCs w:val="24"/>
        </w:rPr>
        <w:t xml:space="preserve">the filing is a consumer complaint or public comment, </w:t>
      </w:r>
    </w:p>
    <w:p w14:paraId="44966EE5" w14:textId="77777777" w:rsidR="00702E37" w:rsidRPr="00FE6BB7" w:rsidRDefault="00702E37" w:rsidP="000E60FB">
      <w:pPr>
        <w:pStyle w:val="ListParagraph"/>
        <w:autoSpaceDE w:val="0"/>
        <w:autoSpaceDN w:val="0"/>
        <w:adjustRightInd w:val="0"/>
        <w:spacing w:after="0" w:line="240" w:lineRule="auto"/>
        <w:ind w:left="1440" w:hanging="720"/>
        <w:rPr>
          <w:rFonts w:cs="Times New Roman"/>
          <w:sz w:val="24"/>
          <w:szCs w:val="24"/>
        </w:rPr>
      </w:pPr>
    </w:p>
    <w:p w14:paraId="6AF5F52C" w14:textId="4E86B70E" w:rsidR="00D24439" w:rsidRDefault="00E43D21" w:rsidP="000E60FB">
      <w:pPr>
        <w:pStyle w:val="ListParagraph"/>
        <w:numPr>
          <w:ilvl w:val="0"/>
          <w:numId w:val="17"/>
        </w:numPr>
        <w:autoSpaceDE w:val="0"/>
        <w:autoSpaceDN w:val="0"/>
        <w:adjustRightInd w:val="0"/>
        <w:spacing w:after="0" w:line="240" w:lineRule="auto"/>
        <w:ind w:left="1440" w:hanging="720"/>
        <w:rPr>
          <w:rFonts w:ascii="CG Times 10pt" w:hAnsi="CG Times 10pt"/>
          <w:sz w:val="24"/>
          <w:szCs w:val="24"/>
        </w:rPr>
      </w:pPr>
      <w:r w:rsidRPr="00FE6BB7">
        <w:rPr>
          <w:rFonts w:cs="Times New Roman"/>
          <w:sz w:val="24"/>
          <w:szCs w:val="24"/>
        </w:rPr>
        <w:t>a party or participant seeks confidential treatment of the filing (in which case a redacted version must still be filed in ePUC, but the allegedly confidential document must be filed in accordance with Rule 2.226)</w:t>
      </w:r>
      <w:r w:rsidR="00D24439">
        <w:rPr>
          <w:rFonts w:ascii="CG Times 10pt" w:hAnsi="CG Times 10pt"/>
          <w:sz w:val="24"/>
          <w:szCs w:val="24"/>
        </w:rPr>
        <w:t>, or</w:t>
      </w:r>
    </w:p>
    <w:p w14:paraId="78BF4C3C" w14:textId="77777777" w:rsidR="00702E37" w:rsidRDefault="00702E37" w:rsidP="000E60FB">
      <w:pPr>
        <w:pStyle w:val="ListParagraph"/>
        <w:autoSpaceDE w:val="0"/>
        <w:autoSpaceDN w:val="0"/>
        <w:adjustRightInd w:val="0"/>
        <w:spacing w:after="0" w:line="240" w:lineRule="auto"/>
        <w:ind w:left="1440" w:hanging="720"/>
        <w:rPr>
          <w:rFonts w:ascii="CG Times 10pt" w:hAnsi="CG Times 10pt"/>
          <w:sz w:val="24"/>
          <w:szCs w:val="24"/>
        </w:rPr>
      </w:pPr>
    </w:p>
    <w:p w14:paraId="5E16D9D6" w14:textId="77777777" w:rsidR="0031763B" w:rsidRDefault="00D24439" w:rsidP="000E60FB">
      <w:pPr>
        <w:pStyle w:val="ListParagraph"/>
        <w:numPr>
          <w:ilvl w:val="0"/>
          <w:numId w:val="17"/>
        </w:numPr>
        <w:autoSpaceDE w:val="0"/>
        <w:autoSpaceDN w:val="0"/>
        <w:adjustRightInd w:val="0"/>
        <w:spacing w:after="0" w:line="240" w:lineRule="auto"/>
        <w:ind w:left="1440" w:hanging="720"/>
        <w:rPr>
          <w:rFonts w:ascii="CG Times 10pt" w:hAnsi="CG Times 10pt"/>
          <w:sz w:val="24"/>
          <w:szCs w:val="24"/>
        </w:rPr>
      </w:pPr>
      <w:r>
        <w:rPr>
          <w:rFonts w:cs="Times New Roman"/>
          <w:sz w:val="24"/>
          <w:szCs w:val="24"/>
        </w:rPr>
        <w:t xml:space="preserve">the filing is made by a bank or other financial institution and consists of a </w:t>
      </w:r>
      <w:r w:rsidR="005E6368">
        <w:rPr>
          <w:rFonts w:cs="Times New Roman"/>
          <w:sz w:val="24"/>
          <w:szCs w:val="24"/>
        </w:rPr>
        <w:t xml:space="preserve">letter </w:t>
      </w:r>
      <w:r>
        <w:rPr>
          <w:rFonts w:cs="Times New Roman"/>
          <w:sz w:val="24"/>
          <w:szCs w:val="24"/>
        </w:rPr>
        <w:t>of credit or other legal documents requiring an original signature.</w:t>
      </w:r>
      <w:r w:rsidR="00B70F63" w:rsidRPr="00FE6BB7">
        <w:rPr>
          <w:rFonts w:ascii="CG Times 10pt" w:hAnsi="CG Times 10pt"/>
          <w:sz w:val="24"/>
          <w:szCs w:val="24"/>
        </w:rPr>
        <w:t xml:space="preserve"> </w:t>
      </w:r>
    </w:p>
    <w:p w14:paraId="34CD2B0A" w14:textId="77777777" w:rsidR="0031763B" w:rsidRDefault="0031763B" w:rsidP="0031763B">
      <w:pPr>
        <w:autoSpaceDE w:val="0"/>
        <w:autoSpaceDN w:val="0"/>
        <w:adjustRightInd w:val="0"/>
        <w:spacing w:after="0" w:line="240" w:lineRule="auto"/>
        <w:rPr>
          <w:rFonts w:ascii="CG Times 10pt" w:hAnsi="CG Times 10pt"/>
          <w:sz w:val="24"/>
          <w:szCs w:val="24"/>
        </w:rPr>
      </w:pPr>
    </w:p>
    <w:p w14:paraId="3CEB9F3F" w14:textId="77777777" w:rsidR="0031763B" w:rsidRDefault="0031763B">
      <w:pPr>
        <w:rPr>
          <w:rFonts w:ascii="CG Times 10pt" w:hAnsi="CG Times 10pt"/>
          <w:sz w:val="24"/>
          <w:szCs w:val="24"/>
        </w:rPr>
      </w:pPr>
      <w:r>
        <w:rPr>
          <w:rFonts w:ascii="CG Times 10pt" w:hAnsi="CG Times 10pt"/>
          <w:sz w:val="24"/>
          <w:szCs w:val="24"/>
        </w:rPr>
        <w:br w:type="page"/>
      </w:r>
    </w:p>
    <w:p w14:paraId="4C8C8EC1" w14:textId="55DD724A" w:rsidR="00E63DF9" w:rsidRDefault="00E63DF9" w:rsidP="000E60FB">
      <w:pPr>
        <w:autoSpaceDE w:val="0"/>
        <w:autoSpaceDN w:val="0"/>
        <w:adjustRightInd w:val="0"/>
        <w:spacing w:after="0" w:line="240" w:lineRule="auto"/>
        <w:ind w:left="720" w:hanging="720"/>
        <w:rPr>
          <w:rFonts w:ascii="CG Times 10pt" w:hAnsi="CG Times 10pt"/>
          <w:b/>
          <w:bCs/>
          <w:sz w:val="24"/>
          <w:szCs w:val="24"/>
          <w:u w:val="single"/>
        </w:rPr>
      </w:pPr>
      <w:r w:rsidRPr="00D165EF">
        <w:rPr>
          <w:rFonts w:ascii="CG Times 10pt" w:hAnsi="CG Times 10pt"/>
          <w:sz w:val="24"/>
          <w:szCs w:val="24"/>
          <w:lang w:val="en-CA"/>
        </w:rPr>
        <w:lastRenderedPageBreak/>
        <w:fldChar w:fldCharType="begin"/>
      </w:r>
      <w:r w:rsidRPr="00D165EF">
        <w:rPr>
          <w:rFonts w:ascii="CG Times 10pt" w:hAnsi="CG Times 10pt"/>
          <w:sz w:val="24"/>
          <w:szCs w:val="24"/>
          <w:lang w:val="en-CA"/>
        </w:rPr>
        <w:instrText xml:space="preserve"> SEQ CHAPTER \h \r 1</w:instrText>
      </w:r>
      <w:r w:rsidRPr="00D165EF">
        <w:rPr>
          <w:rFonts w:ascii="CG Times 10pt" w:hAnsi="CG Times 10pt"/>
          <w:sz w:val="24"/>
          <w:szCs w:val="24"/>
          <w:lang w:val="en-CA"/>
        </w:rPr>
        <w:fldChar w:fldCharType="end"/>
      </w:r>
      <w:r w:rsidRPr="00D165EF">
        <w:rPr>
          <w:rFonts w:ascii="CG Times 10pt" w:hAnsi="CG Times 10pt"/>
          <w:b/>
          <w:bCs/>
          <w:sz w:val="24"/>
          <w:szCs w:val="24"/>
        </w:rPr>
        <w:t>2.200</w:t>
      </w:r>
      <w:r w:rsidRPr="00D165EF">
        <w:rPr>
          <w:rFonts w:ascii="CG Times 10pt" w:hAnsi="CG Times 10pt"/>
          <w:b/>
          <w:bCs/>
          <w:sz w:val="24"/>
          <w:szCs w:val="24"/>
        </w:rPr>
        <w:tab/>
      </w:r>
      <w:r w:rsidR="006E5DD9">
        <w:rPr>
          <w:rFonts w:ascii="CG Times 10pt" w:hAnsi="CG Times 10pt"/>
          <w:b/>
          <w:bCs/>
          <w:sz w:val="24"/>
          <w:szCs w:val="24"/>
          <w:u w:val="single"/>
        </w:rPr>
        <w:t>Procedures Generally Applicable</w:t>
      </w:r>
    </w:p>
    <w:p w14:paraId="2B76655D" w14:textId="37AFB2EE" w:rsidR="00F23C37" w:rsidRDefault="00F23C37" w:rsidP="000E60FB">
      <w:pPr>
        <w:autoSpaceDE w:val="0"/>
        <w:autoSpaceDN w:val="0"/>
        <w:adjustRightInd w:val="0"/>
        <w:spacing w:after="0" w:line="240" w:lineRule="auto"/>
        <w:ind w:left="720" w:hanging="720"/>
        <w:rPr>
          <w:rFonts w:ascii="CG Times 10pt" w:hAnsi="CG Times 10pt"/>
          <w:sz w:val="24"/>
          <w:szCs w:val="24"/>
        </w:rPr>
      </w:pPr>
    </w:p>
    <w:p w14:paraId="7D57969D" w14:textId="77777777" w:rsidR="00E63DF9" w:rsidRPr="00D165EF" w:rsidRDefault="00E63DF9" w:rsidP="0031763B">
      <w:pPr>
        <w:pStyle w:val="Heading1"/>
      </w:pPr>
      <w:r w:rsidRPr="00D165EF">
        <w:t>2.201</w:t>
      </w:r>
      <w:r w:rsidRPr="00D165EF">
        <w:tab/>
      </w:r>
      <w:r w:rsidRPr="0031763B">
        <w:rPr>
          <w:u w:val="single"/>
        </w:rPr>
        <w:t xml:space="preserve">Practice Before the </w:t>
      </w:r>
      <w:r w:rsidR="00DD15D2" w:rsidRPr="0031763B">
        <w:rPr>
          <w:u w:val="single"/>
        </w:rPr>
        <w:t>Commission</w:t>
      </w:r>
    </w:p>
    <w:p w14:paraId="00578BA3" w14:textId="77777777" w:rsidR="00F45F50"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(A)</w:t>
      </w:r>
      <w:r w:rsidRPr="00D165EF">
        <w:rPr>
          <w:rFonts w:ascii="CG Times 10pt" w:hAnsi="CG Times 10pt"/>
          <w:sz w:val="24"/>
          <w:szCs w:val="24"/>
        </w:rPr>
        <w:tab/>
      </w:r>
      <w:r w:rsidRPr="00D165EF">
        <w:rPr>
          <w:rFonts w:ascii="CG Times 10pt" w:hAnsi="CG Times 10pt"/>
          <w:sz w:val="24"/>
          <w:szCs w:val="24"/>
          <w:u w:val="single"/>
        </w:rPr>
        <w:t>Notice of appearance</w:t>
      </w:r>
      <w:r w:rsidRPr="00D165EF">
        <w:rPr>
          <w:rFonts w:ascii="CG Times 10pt" w:hAnsi="CG Times 10pt"/>
          <w:sz w:val="24"/>
          <w:szCs w:val="24"/>
        </w:rPr>
        <w:t xml:space="preserve">.  </w:t>
      </w:r>
    </w:p>
    <w:p w14:paraId="627FE9F2" w14:textId="4C319CDE" w:rsidR="00F45F50" w:rsidRDefault="00F06A7D" w:rsidP="000E60FB">
      <w:pPr>
        <w:autoSpaceDE w:val="0"/>
        <w:autoSpaceDN w:val="0"/>
        <w:adjustRightInd w:val="0"/>
        <w:spacing w:after="240" w:line="240" w:lineRule="auto"/>
        <w:ind w:left="1440" w:hanging="720"/>
        <w:rPr>
          <w:rFonts w:ascii="CG Times 10pt" w:hAnsi="CG Times 10pt"/>
          <w:sz w:val="24"/>
          <w:szCs w:val="24"/>
        </w:rPr>
      </w:pPr>
      <w:r>
        <w:rPr>
          <w:rFonts w:cs="Times New Roman"/>
          <w:sz w:val="24"/>
          <w:szCs w:val="24"/>
        </w:rPr>
        <w:t xml:space="preserve">(1) </w:t>
      </w:r>
      <w:r w:rsidR="00702E37">
        <w:rPr>
          <w:rFonts w:cs="Times New Roman"/>
          <w:sz w:val="24"/>
          <w:szCs w:val="24"/>
        </w:rPr>
        <w:tab/>
      </w:r>
      <w:r w:rsidR="00F45F50">
        <w:rPr>
          <w:rFonts w:ascii="CG Times 10pt" w:hAnsi="CG Times 10pt"/>
          <w:sz w:val="24"/>
          <w:szCs w:val="24"/>
        </w:rPr>
        <w:t xml:space="preserve">All notices of appearance must specifically state the party or participant that is being represented.  </w:t>
      </w:r>
    </w:p>
    <w:p w14:paraId="58352BF3" w14:textId="7805B4F6" w:rsidR="00F45F50" w:rsidRDefault="00F06A7D" w:rsidP="000E60FB">
      <w:pPr>
        <w:autoSpaceDE w:val="0"/>
        <w:autoSpaceDN w:val="0"/>
        <w:adjustRightInd w:val="0"/>
        <w:spacing w:after="240" w:line="240" w:lineRule="auto"/>
        <w:ind w:left="1440" w:hanging="720"/>
        <w:rPr>
          <w:rFonts w:ascii="CG Times 10pt" w:hAnsi="CG Times 10pt"/>
          <w:sz w:val="24"/>
          <w:szCs w:val="24"/>
        </w:rPr>
      </w:pPr>
      <w:r>
        <w:rPr>
          <w:rFonts w:cs="Times New Roman"/>
          <w:sz w:val="24"/>
          <w:szCs w:val="24"/>
        </w:rPr>
        <w:t xml:space="preserve">(2) </w:t>
      </w:r>
      <w:r w:rsidR="00702E37">
        <w:rPr>
          <w:rFonts w:cs="Times New Roman"/>
          <w:sz w:val="24"/>
          <w:szCs w:val="24"/>
        </w:rPr>
        <w:tab/>
      </w:r>
      <w:r w:rsidR="00E63DF9" w:rsidRPr="00D165EF">
        <w:rPr>
          <w:rFonts w:ascii="CG Times 10pt" w:hAnsi="CG Times 10pt"/>
          <w:sz w:val="24"/>
          <w:szCs w:val="24"/>
        </w:rPr>
        <w:t xml:space="preserve">Attorneys </w:t>
      </w:r>
      <w:r w:rsidR="00E04B55">
        <w:rPr>
          <w:rFonts w:ascii="CG Times 10pt" w:hAnsi="CG Times 10pt"/>
          <w:sz w:val="24"/>
          <w:szCs w:val="24"/>
        </w:rPr>
        <w:t>must</w:t>
      </w:r>
      <w:r w:rsidR="00E04B55" w:rsidRPr="00D165EF">
        <w:rPr>
          <w:rFonts w:ascii="CG Times 10pt" w:hAnsi="CG Times 10pt"/>
          <w:sz w:val="24"/>
          <w:szCs w:val="24"/>
        </w:rPr>
        <w:t xml:space="preserve"> </w:t>
      </w:r>
      <w:r w:rsidR="00E63DF9" w:rsidRPr="00D165EF">
        <w:rPr>
          <w:rFonts w:ascii="CG Times 10pt" w:hAnsi="CG Times 10pt"/>
          <w:sz w:val="24"/>
          <w:szCs w:val="24"/>
        </w:rPr>
        <w:t xml:space="preserve">file a notice of appearance with respect to any </w:t>
      </w:r>
      <w:r w:rsidR="00C50A58">
        <w:rPr>
          <w:sz w:val="24"/>
          <w:szCs w:val="24"/>
        </w:rPr>
        <w:t>proceeding</w:t>
      </w:r>
      <w:r w:rsidR="00C50A58" w:rsidRPr="00E43C5E">
        <w:rPr>
          <w:sz w:val="24"/>
          <w:szCs w:val="24"/>
        </w:rPr>
        <w:t xml:space="preserve"> </w:t>
      </w:r>
      <w:r w:rsidR="00E63DF9" w:rsidRPr="00D165EF">
        <w:rPr>
          <w:rFonts w:ascii="CG Times 10pt" w:hAnsi="CG Times 10pt"/>
          <w:sz w:val="24"/>
          <w:szCs w:val="24"/>
        </w:rPr>
        <w:t>in which they are representing a party</w:t>
      </w:r>
      <w:r w:rsidR="00B97B7A">
        <w:rPr>
          <w:rFonts w:ascii="CG Times 10pt" w:hAnsi="CG Times 10pt"/>
          <w:sz w:val="24"/>
          <w:szCs w:val="24"/>
        </w:rPr>
        <w:t xml:space="preserve"> or participant</w:t>
      </w:r>
      <w:r w:rsidR="00F23C37">
        <w:rPr>
          <w:rFonts w:ascii="CG Times 10pt" w:hAnsi="CG Times 10pt"/>
          <w:sz w:val="24"/>
          <w:szCs w:val="24"/>
        </w:rPr>
        <w:t>, except that for uncontested workshops</w:t>
      </w:r>
      <w:r w:rsidR="0045138D">
        <w:rPr>
          <w:rFonts w:ascii="CG Times 10pt" w:hAnsi="CG Times 10pt"/>
          <w:sz w:val="24"/>
          <w:szCs w:val="24"/>
        </w:rPr>
        <w:t xml:space="preserve">, </w:t>
      </w:r>
      <w:r w:rsidR="00F23C37">
        <w:rPr>
          <w:rFonts w:ascii="CG Times 10pt" w:hAnsi="CG Times 10pt"/>
          <w:sz w:val="24"/>
          <w:szCs w:val="24"/>
        </w:rPr>
        <w:t>uncontested investigations</w:t>
      </w:r>
      <w:r w:rsidR="0045138D">
        <w:rPr>
          <w:rFonts w:ascii="CG Times 10pt" w:hAnsi="CG Times 10pt"/>
          <w:sz w:val="24"/>
          <w:szCs w:val="24"/>
        </w:rPr>
        <w:t>, or rulemakings,</w:t>
      </w:r>
      <w:r w:rsidR="00F23C37">
        <w:rPr>
          <w:rFonts w:ascii="CG Times 10pt" w:hAnsi="CG Times 10pt"/>
          <w:sz w:val="24"/>
          <w:szCs w:val="24"/>
        </w:rPr>
        <w:t xml:space="preserve"> attorneys may contact the clerk and ask to be added as a representative of a participant</w:t>
      </w:r>
      <w:r w:rsidR="00E63DF9" w:rsidRPr="00D165EF">
        <w:rPr>
          <w:rFonts w:ascii="CG Times 10pt" w:hAnsi="CG Times 10pt"/>
          <w:sz w:val="24"/>
          <w:szCs w:val="24"/>
        </w:rPr>
        <w:t xml:space="preserve">. </w:t>
      </w:r>
      <w:r>
        <w:rPr>
          <w:rFonts w:ascii="CG Times 10pt" w:hAnsi="CG Times 10pt"/>
          <w:sz w:val="24"/>
          <w:szCs w:val="24"/>
        </w:rPr>
        <w:t xml:space="preserve"> In ePUC, this notice of appearance happens automatically when a new </w:t>
      </w:r>
      <w:r w:rsidR="00D24439">
        <w:rPr>
          <w:rFonts w:ascii="CG Times 10pt" w:hAnsi="CG Times 10pt"/>
          <w:sz w:val="24"/>
          <w:szCs w:val="24"/>
        </w:rPr>
        <w:t>case</w:t>
      </w:r>
      <w:r>
        <w:rPr>
          <w:rFonts w:ascii="CG Times 10pt" w:hAnsi="CG Times 10pt"/>
          <w:sz w:val="24"/>
          <w:szCs w:val="24"/>
        </w:rPr>
        <w:t xml:space="preserve"> or motion to intervene is filed (and no separate notice of appearance is required), but any other initial filing </w:t>
      </w:r>
      <w:r w:rsidR="00D24439">
        <w:rPr>
          <w:rFonts w:ascii="CG Times 10pt" w:hAnsi="CG Times 10pt"/>
          <w:sz w:val="24"/>
          <w:szCs w:val="24"/>
        </w:rPr>
        <w:t xml:space="preserve">in an existing case </w:t>
      </w:r>
      <w:r>
        <w:rPr>
          <w:rFonts w:ascii="CG Times 10pt" w:hAnsi="CG Times 10pt"/>
          <w:sz w:val="24"/>
          <w:szCs w:val="24"/>
        </w:rPr>
        <w:t>must be accompanied by a separate notice of appearance.</w:t>
      </w:r>
      <w:r w:rsidR="00F23C37">
        <w:rPr>
          <w:rFonts w:ascii="CG Times 10pt" w:hAnsi="CG Times 10pt"/>
          <w:sz w:val="24"/>
          <w:szCs w:val="24"/>
        </w:rPr>
        <w:t xml:space="preserve">  </w:t>
      </w:r>
      <w:r>
        <w:rPr>
          <w:rFonts w:ascii="CG Times 10pt" w:hAnsi="CG Times 10pt"/>
          <w:sz w:val="24"/>
          <w:szCs w:val="24"/>
        </w:rPr>
        <w:t xml:space="preserve">  </w:t>
      </w:r>
      <w:r w:rsidR="00E63DF9" w:rsidRPr="00D165EF">
        <w:rPr>
          <w:rFonts w:ascii="CG Times 10pt" w:hAnsi="CG Times 10pt"/>
          <w:sz w:val="24"/>
          <w:szCs w:val="24"/>
        </w:rPr>
        <w:t xml:space="preserve"> </w:t>
      </w:r>
    </w:p>
    <w:p w14:paraId="7054B6C2" w14:textId="40864A83" w:rsidR="00F45F50" w:rsidRDefault="00F06A7D" w:rsidP="000E60FB">
      <w:pPr>
        <w:autoSpaceDE w:val="0"/>
        <w:autoSpaceDN w:val="0"/>
        <w:adjustRightInd w:val="0"/>
        <w:spacing w:after="240" w:line="240" w:lineRule="auto"/>
        <w:ind w:left="1440" w:hanging="720"/>
        <w:rPr>
          <w:rFonts w:ascii="CG Times 10pt" w:hAnsi="CG Times 10pt"/>
          <w:sz w:val="24"/>
          <w:szCs w:val="24"/>
        </w:rPr>
      </w:pPr>
      <w:r>
        <w:rPr>
          <w:rFonts w:cs="Times New Roman"/>
          <w:sz w:val="24"/>
          <w:szCs w:val="24"/>
        </w:rPr>
        <w:t xml:space="preserve">(3) </w:t>
      </w:r>
      <w:r w:rsidR="00702E37">
        <w:rPr>
          <w:rFonts w:cs="Times New Roman"/>
          <w:sz w:val="24"/>
          <w:szCs w:val="24"/>
        </w:rPr>
        <w:tab/>
      </w:r>
      <w:r w:rsidR="00313237" w:rsidRPr="00626750">
        <w:rPr>
          <w:rFonts w:cs="Times New Roman"/>
          <w:i/>
          <w:iCs/>
          <w:sz w:val="24"/>
          <w:szCs w:val="24"/>
        </w:rPr>
        <w:t>Pro se</w:t>
      </w:r>
      <w:r w:rsidR="00313237">
        <w:rPr>
          <w:rFonts w:cs="Times New Roman"/>
          <w:sz w:val="24"/>
          <w:szCs w:val="24"/>
        </w:rPr>
        <w:t xml:space="preserve"> </w:t>
      </w:r>
      <w:r w:rsidR="002C5FB0">
        <w:rPr>
          <w:rFonts w:cs="Times New Roman"/>
          <w:sz w:val="24"/>
          <w:szCs w:val="24"/>
        </w:rPr>
        <w:t xml:space="preserve">or other </w:t>
      </w:r>
      <w:r w:rsidR="00313237">
        <w:rPr>
          <w:rFonts w:cs="Times New Roman"/>
          <w:sz w:val="24"/>
          <w:szCs w:val="24"/>
        </w:rPr>
        <w:t xml:space="preserve">representatives </w:t>
      </w:r>
      <w:r w:rsidR="00544828">
        <w:rPr>
          <w:rFonts w:cs="Times New Roman"/>
          <w:sz w:val="24"/>
          <w:szCs w:val="24"/>
        </w:rPr>
        <w:t xml:space="preserve">(whether representing only themselves or others) </w:t>
      </w:r>
      <w:r w:rsidR="00313237">
        <w:rPr>
          <w:rFonts w:cs="Times New Roman"/>
          <w:sz w:val="24"/>
          <w:szCs w:val="24"/>
        </w:rPr>
        <w:t>must likewise file a notice of appearance, e</w:t>
      </w:r>
      <w:r w:rsidR="00E63DF9" w:rsidRPr="00D165EF">
        <w:rPr>
          <w:rFonts w:ascii="CG Times 10pt" w:hAnsi="CG Times 10pt"/>
          <w:sz w:val="24"/>
          <w:szCs w:val="24"/>
        </w:rPr>
        <w:t>xcept in the case of a consumer filing a consumer complaint</w:t>
      </w:r>
      <w:r w:rsidR="00A207AB">
        <w:rPr>
          <w:rFonts w:ascii="CG Times 10pt" w:hAnsi="CG Times 10pt"/>
          <w:sz w:val="24"/>
          <w:szCs w:val="24"/>
        </w:rPr>
        <w:t>,</w:t>
      </w:r>
      <w:r w:rsidR="00157274">
        <w:rPr>
          <w:rFonts w:ascii="CG Times 10pt" w:hAnsi="CG Times 10pt"/>
          <w:sz w:val="24"/>
          <w:szCs w:val="24"/>
        </w:rPr>
        <w:t xml:space="preserve"> a system installer filing a net-metering registration</w:t>
      </w:r>
      <w:r w:rsidR="001B45F7">
        <w:rPr>
          <w:rFonts w:ascii="CG Times 10pt" w:hAnsi="CG Times 10pt"/>
          <w:sz w:val="24"/>
          <w:szCs w:val="24"/>
        </w:rPr>
        <w:t xml:space="preserve"> or application</w:t>
      </w:r>
      <w:r w:rsidR="00E63DF9" w:rsidRPr="00D165EF">
        <w:rPr>
          <w:rFonts w:ascii="CG Times 10pt" w:hAnsi="CG Times 10pt"/>
          <w:sz w:val="24"/>
          <w:szCs w:val="24"/>
        </w:rPr>
        <w:t>,</w:t>
      </w:r>
      <w:r>
        <w:rPr>
          <w:rFonts w:ascii="CG Times 10pt" w:hAnsi="CG Times 10pt"/>
          <w:sz w:val="24"/>
          <w:szCs w:val="24"/>
        </w:rPr>
        <w:t xml:space="preserve"> </w:t>
      </w:r>
      <w:r w:rsidR="00D24439">
        <w:rPr>
          <w:rFonts w:ascii="CG Times 10pt" w:hAnsi="CG Times 10pt"/>
          <w:sz w:val="24"/>
          <w:szCs w:val="24"/>
        </w:rPr>
        <w:t xml:space="preserve">anyone filing a </w:t>
      </w:r>
      <w:r w:rsidR="00D11A9B">
        <w:rPr>
          <w:rFonts w:ascii="CG Times 10pt" w:hAnsi="CG Times 10pt"/>
          <w:sz w:val="24"/>
          <w:szCs w:val="24"/>
        </w:rPr>
        <w:t xml:space="preserve">transfer form for </w:t>
      </w:r>
      <w:r w:rsidR="0057321A">
        <w:rPr>
          <w:rFonts w:ascii="CG Times 10pt" w:hAnsi="CG Times 10pt"/>
          <w:sz w:val="24"/>
          <w:szCs w:val="24"/>
        </w:rPr>
        <w:t xml:space="preserve">a </w:t>
      </w:r>
      <w:r w:rsidR="00D24439">
        <w:rPr>
          <w:rFonts w:ascii="CG Times 10pt" w:hAnsi="CG Times 10pt"/>
          <w:sz w:val="24"/>
          <w:szCs w:val="24"/>
        </w:rPr>
        <w:t xml:space="preserve">net-metering </w:t>
      </w:r>
      <w:r w:rsidR="00A207AB">
        <w:rPr>
          <w:rFonts w:ascii="CG Times 10pt" w:hAnsi="CG Times 10pt"/>
          <w:sz w:val="24"/>
          <w:szCs w:val="24"/>
        </w:rPr>
        <w:t xml:space="preserve">certificate </w:t>
      </w:r>
      <w:r w:rsidR="00D24439">
        <w:rPr>
          <w:rFonts w:ascii="CG Times 10pt" w:hAnsi="CG Times 10pt"/>
          <w:sz w:val="24"/>
          <w:szCs w:val="24"/>
        </w:rPr>
        <w:t xml:space="preserve">of </w:t>
      </w:r>
      <w:r w:rsidR="00A207AB">
        <w:rPr>
          <w:rFonts w:ascii="CG Times 10pt" w:hAnsi="CG Times 10pt"/>
          <w:sz w:val="24"/>
          <w:szCs w:val="24"/>
        </w:rPr>
        <w:t>public good</w:t>
      </w:r>
      <w:r w:rsidR="00D24439">
        <w:rPr>
          <w:rFonts w:ascii="CG Times 10pt" w:hAnsi="CG Times 10pt"/>
          <w:sz w:val="24"/>
          <w:szCs w:val="24"/>
        </w:rPr>
        <w:t xml:space="preserve">, </w:t>
      </w:r>
      <w:r>
        <w:rPr>
          <w:rFonts w:ascii="CG Times 10pt" w:hAnsi="CG Times 10pt"/>
          <w:sz w:val="24"/>
          <w:szCs w:val="24"/>
        </w:rPr>
        <w:t>or anyone filing public comments</w:t>
      </w:r>
      <w:r w:rsidR="00E63DF9" w:rsidRPr="00D165EF">
        <w:rPr>
          <w:rFonts w:ascii="CG Times 10pt" w:hAnsi="CG Times 10pt"/>
          <w:sz w:val="24"/>
          <w:szCs w:val="24"/>
        </w:rPr>
        <w:t xml:space="preserve">.  </w:t>
      </w:r>
    </w:p>
    <w:p w14:paraId="679F4BA1" w14:textId="6C32970E" w:rsidR="00E66895" w:rsidRDefault="00F06A7D" w:rsidP="000E60FB">
      <w:pPr>
        <w:autoSpaceDE w:val="0"/>
        <w:autoSpaceDN w:val="0"/>
        <w:adjustRightInd w:val="0"/>
        <w:spacing w:after="240" w:line="240" w:lineRule="auto"/>
        <w:ind w:left="1440" w:hanging="720"/>
        <w:rPr>
          <w:rFonts w:ascii="CG Times 10pt" w:hAnsi="CG Times 10pt"/>
          <w:sz w:val="24"/>
          <w:szCs w:val="24"/>
        </w:rPr>
      </w:pPr>
      <w:r>
        <w:rPr>
          <w:rFonts w:cs="Times New Roman"/>
          <w:sz w:val="24"/>
          <w:szCs w:val="24"/>
        </w:rPr>
        <w:t xml:space="preserve">(4) </w:t>
      </w:r>
      <w:r w:rsidR="00702E37">
        <w:rPr>
          <w:rFonts w:cs="Times New Roman"/>
          <w:sz w:val="24"/>
          <w:szCs w:val="24"/>
        </w:rPr>
        <w:tab/>
      </w:r>
      <w:r w:rsidR="00E66895">
        <w:rPr>
          <w:rFonts w:cs="Times New Roman"/>
          <w:sz w:val="24"/>
          <w:szCs w:val="24"/>
        </w:rPr>
        <w:t>Although system installers filing a net-metering registration</w:t>
      </w:r>
      <w:r w:rsidR="00D24439">
        <w:rPr>
          <w:rFonts w:cs="Times New Roman"/>
          <w:sz w:val="24"/>
          <w:szCs w:val="24"/>
        </w:rPr>
        <w:t>,</w:t>
      </w:r>
      <w:r w:rsidR="00E66895">
        <w:rPr>
          <w:rFonts w:cs="Times New Roman"/>
          <w:sz w:val="24"/>
          <w:szCs w:val="24"/>
        </w:rPr>
        <w:t xml:space="preserve"> application</w:t>
      </w:r>
      <w:r w:rsidR="00D24439">
        <w:rPr>
          <w:rFonts w:cs="Times New Roman"/>
          <w:sz w:val="24"/>
          <w:szCs w:val="24"/>
        </w:rPr>
        <w:t xml:space="preserve">, or </w:t>
      </w:r>
      <w:r w:rsidR="008836CB">
        <w:rPr>
          <w:rFonts w:ascii="CG Times 10pt" w:hAnsi="CG Times 10pt"/>
          <w:sz w:val="24"/>
          <w:szCs w:val="24"/>
        </w:rPr>
        <w:t xml:space="preserve">certificate </w:t>
      </w:r>
      <w:r w:rsidR="00D24439">
        <w:rPr>
          <w:rFonts w:ascii="CG Times 10pt" w:hAnsi="CG Times 10pt"/>
          <w:sz w:val="24"/>
          <w:szCs w:val="24"/>
        </w:rPr>
        <w:t xml:space="preserve">of </w:t>
      </w:r>
      <w:r w:rsidR="008836CB">
        <w:rPr>
          <w:rFonts w:ascii="CG Times 10pt" w:hAnsi="CG Times 10pt"/>
          <w:sz w:val="24"/>
          <w:szCs w:val="24"/>
        </w:rPr>
        <w:t xml:space="preserve">public good </w:t>
      </w:r>
      <w:r w:rsidR="00D24439">
        <w:rPr>
          <w:rFonts w:ascii="CG Times 10pt" w:hAnsi="CG Times 10pt"/>
          <w:sz w:val="24"/>
          <w:szCs w:val="24"/>
        </w:rPr>
        <w:t>transfer form</w:t>
      </w:r>
      <w:r w:rsidR="00E66895">
        <w:rPr>
          <w:rFonts w:cs="Times New Roman"/>
          <w:sz w:val="24"/>
          <w:szCs w:val="24"/>
        </w:rPr>
        <w:t xml:space="preserve"> need not file a notice of appearance, they must indicate</w:t>
      </w:r>
      <w:r w:rsidR="00EE3A93">
        <w:rPr>
          <w:rFonts w:cs="Times New Roman"/>
          <w:sz w:val="24"/>
          <w:szCs w:val="24"/>
        </w:rPr>
        <w:t xml:space="preserve"> (</w:t>
      </w:r>
      <w:r w:rsidR="00E66895">
        <w:rPr>
          <w:rFonts w:cs="Times New Roman"/>
          <w:sz w:val="24"/>
          <w:szCs w:val="24"/>
        </w:rPr>
        <w:t>and keep up-to-date</w:t>
      </w:r>
      <w:r w:rsidR="00EE3A93">
        <w:rPr>
          <w:rFonts w:cs="Times New Roman"/>
          <w:sz w:val="24"/>
          <w:szCs w:val="24"/>
        </w:rPr>
        <w:t xml:space="preserve">) </w:t>
      </w:r>
      <w:r w:rsidR="00E66895">
        <w:rPr>
          <w:rFonts w:cs="Times New Roman"/>
          <w:sz w:val="24"/>
          <w:szCs w:val="24"/>
        </w:rPr>
        <w:t>the name and contact information of the person they are representing.</w:t>
      </w:r>
    </w:p>
    <w:p w14:paraId="3D55382C" w14:textId="6BD9DAA9" w:rsidR="00F45F50" w:rsidRDefault="00F06A7D" w:rsidP="000E60FB">
      <w:pPr>
        <w:autoSpaceDE w:val="0"/>
        <w:autoSpaceDN w:val="0"/>
        <w:adjustRightInd w:val="0"/>
        <w:spacing w:after="240" w:line="240" w:lineRule="auto"/>
        <w:ind w:left="1440" w:hanging="720"/>
        <w:rPr>
          <w:rFonts w:ascii="CG Times 10pt" w:hAnsi="CG Times 10pt"/>
          <w:sz w:val="24"/>
          <w:szCs w:val="24"/>
        </w:rPr>
      </w:pPr>
      <w:r>
        <w:rPr>
          <w:rFonts w:cs="Times New Roman"/>
          <w:sz w:val="24"/>
          <w:szCs w:val="24"/>
        </w:rPr>
        <w:t xml:space="preserve">(5) </w:t>
      </w:r>
      <w:r w:rsidR="00702E37">
        <w:rPr>
          <w:rFonts w:cs="Times New Roman"/>
          <w:sz w:val="24"/>
          <w:szCs w:val="24"/>
        </w:rPr>
        <w:tab/>
      </w:r>
      <w:r w:rsidR="00E63DF9" w:rsidRPr="00D165EF">
        <w:rPr>
          <w:rFonts w:ascii="CG Times 10pt" w:hAnsi="CG Times 10pt"/>
          <w:sz w:val="24"/>
          <w:szCs w:val="24"/>
        </w:rPr>
        <w:t xml:space="preserve">A copy of each notice of appearance </w:t>
      </w:r>
      <w:r w:rsidR="00E04B55">
        <w:rPr>
          <w:rFonts w:ascii="CG Times 10pt" w:hAnsi="CG Times 10pt"/>
          <w:sz w:val="24"/>
          <w:szCs w:val="24"/>
        </w:rPr>
        <w:t>must</w:t>
      </w:r>
      <w:r w:rsidR="00E63DF9" w:rsidRPr="00D165EF">
        <w:rPr>
          <w:rFonts w:ascii="CG Times 10pt" w:hAnsi="CG Times 10pt"/>
          <w:sz w:val="24"/>
          <w:szCs w:val="24"/>
        </w:rPr>
        <w:t xml:space="preserve">, on the same day it is filed, be served by the party filing </w:t>
      </w:r>
      <w:r w:rsidR="006A72B0">
        <w:rPr>
          <w:rFonts w:ascii="CG Times 10pt" w:hAnsi="CG Times 10pt"/>
          <w:sz w:val="24"/>
          <w:szCs w:val="24"/>
        </w:rPr>
        <w:t>it</w:t>
      </w:r>
      <w:r w:rsidR="00E63DF9" w:rsidRPr="00D165EF">
        <w:rPr>
          <w:rFonts w:ascii="CG Times 10pt" w:hAnsi="CG Times 10pt"/>
          <w:sz w:val="24"/>
          <w:szCs w:val="24"/>
        </w:rPr>
        <w:t xml:space="preserve"> on all persons or parties on whose behalf a notice of appearance has been filed.  A list of such persons and parties will be </w:t>
      </w:r>
      <w:r w:rsidR="00643DCC">
        <w:rPr>
          <w:rFonts w:ascii="CG Times 10pt" w:hAnsi="CG Times 10pt"/>
          <w:sz w:val="24"/>
          <w:szCs w:val="24"/>
        </w:rPr>
        <w:t>available through ePUC</w:t>
      </w:r>
      <w:r w:rsidR="00E66895">
        <w:rPr>
          <w:rFonts w:ascii="CG Times 10pt" w:hAnsi="CG Times 10pt"/>
          <w:sz w:val="24"/>
          <w:szCs w:val="24"/>
        </w:rPr>
        <w:t>.  The procedures for service are listed in Rule 2.204</w:t>
      </w:r>
      <w:r w:rsidR="00E63DF9" w:rsidRPr="00D165EF">
        <w:rPr>
          <w:rFonts w:ascii="CG Times 10pt" w:hAnsi="CG Times 10pt"/>
          <w:sz w:val="24"/>
          <w:szCs w:val="24"/>
        </w:rPr>
        <w:t>.</w:t>
      </w:r>
      <w:r w:rsidR="006B42F5">
        <w:rPr>
          <w:rFonts w:ascii="CG Times 10pt" w:hAnsi="CG Times 10pt"/>
          <w:sz w:val="24"/>
          <w:szCs w:val="24"/>
        </w:rPr>
        <w:t xml:space="preserve">  </w:t>
      </w:r>
    </w:p>
    <w:p w14:paraId="4F03AF6C" w14:textId="1FA678DD" w:rsidR="00E070C4" w:rsidRDefault="00F06A7D" w:rsidP="000E60FB">
      <w:pPr>
        <w:autoSpaceDE w:val="0"/>
        <w:autoSpaceDN w:val="0"/>
        <w:adjustRightInd w:val="0"/>
        <w:spacing w:after="240" w:line="240" w:lineRule="auto"/>
        <w:ind w:left="1440" w:hanging="720"/>
        <w:rPr>
          <w:rFonts w:cs="Times New Roman"/>
          <w:sz w:val="24"/>
          <w:szCs w:val="24"/>
        </w:rPr>
      </w:pPr>
      <w:r>
        <w:rPr>
          <w:rFonts w:cs="Times New Roman"/>
          <w:sz w:val="24"/>
          <w:szCs w:val="24"/>
        </w:rPr>
        <w:t xml:space="preserve">(6) </w:t>
      </w:r>
      <w:r w:rsidR="00702E37">
        <w:rPr>
          <w:rFonts w:cs="Times New Roman"/>
          <w:sz w:val="24"/>
          <w:szCs w:val="24"/>
        </w:rPr>
        <w:tab/>
      </w:r>
      <w:r w:rsidR="006B42F5">
        <w:rPr>
          <w:rFonts w:ascii="CG Times 10pt" w:hAnsi="CG Times 10pt"/>
          <w:sz w:val="24"/>
          <w:szCs w:val="24"/>
        </w:rPr>
        <w:t xml:space="preserve">It is the responsibility of each representative for any party or participant that appears in front of the Commission (whether an attorney or </w:t>
      </w:r>
      <w:r w:rsidR="00D314D6" w:rsidRPr="00D314D6">
        <w:rPr>
          <w:rFonts w:ascii="CG Times 10pt" w:hAnsi="CG Times 10pt"/>
          <w:i/>
          <w:sz w:val="24"/>
          <w:szCs w:val="24"/>
        </w:rPr>
        <w:t>pro se</w:t>
      </w:r>
      <w:r w:rsidR="006B42F5">
        <w:rPr>
          <w:rFonts w:ascii="CG Times 10pt" w:hAnsi="CG Times 10pt"/>
          <w:sz w:val="24"/>
          <w:szCs w:val="24"/>
        </w:rPr>
        <w:t xml:space="preserve">) to ensure that their contact information in ePUC is accurate and up-to-date at all times.  The primary email address submitted for a representative </w:t>
      </w:r>
      <w:r w:rsidR="00E04B55">
        <w:rPr>
          <w:rFonts w:ascii="CG Times 10pt" w:hAnsi="CG Times 10pt"/>
          <w:sz w:val="24"/>
          <w:szCs w:val="24"/>
        </w:rPr>
        <w:t xml:space="preserve">must </w:t>
      </w:r>
      <w:r w:rsidR="006B42F5">
        <w:rPr>
          <w:rFonts w:ascii="CG Times 10pt" w:hAnsi="CG Times 10pt"/>
          <w:sz w:val="24"/>
          <w:szCs w:val="24"/>
        </w:rPr>
        <w:t xml:space="preserve">be the email address to which all notices of filings and issuance of Commission-generated documents for a particular Commission proceeding will be sent.  </w:t>
      </w:r>
    </w:p>
    <w:p w14:paraId="41DAB62A" w14:textId="50776650" w:rsidR="00E66895" w:rsidRDefault="00D50FD1" w:rsidP="000E60FB">
      <w:pPr>
        <w:autoSpaceDE w:val="0"/>
        <w:autoSpaceDN w:val="0"/>
        <w:adjustRightInd w:val="0"/>
        <w:spacing w:after="240" w:line="240" w:lineRule="auto"/>
        <w:ind w:left="1440" w:hanging="720"/>
        <w:rPr>
          <w:rFonts w:ascii="CG Times 10pt" w:hAnsi="CG Times 10pt"/>
          <w:sz w:val="24"/>
          <w:szCs w:val="24"/>
        </w:rPr>
      </w:pPr>
      <w:r>
        <w:rPr>
          <w:rFonts w:cs="Times New Roman"/>
          <w:sz w:val="24"/>
          <w:szCs w:val="24"/>
        </w:rPr>
        <w:t xml:space="preserve">(7) </w:t>
      </w:r>
      <w:r w:rsidR="00702E37">
        <w:rPr>
          <w:rFonts w:cs="Times New Roman"/>
          <w:sz w:val="24"/>
          <w:szCs w:val="24"/>
        </w:rPr>
        <w:tab/>
      </w:r>
      <w:r w:rsidR="00E66895">
        <w:rPr>
          <w:rFonts w:ascii="CG Times 10pt" w:hAnsi="CG Times 10pt"/>
          <w:sz w:val="24"/>
          <w:szCs w:val="24"/>
        </w:rPr>
        <w:t xml:space="preserve">It is the responsibility of each representative for any party or participant that appears in front of the Commission (whether an attorney or </w:t>
      </w:r>
      <w:r w:rsidR="00D314D6" w:rsidRPr="00D314D6">
        <w:rPr>
          <w:rFonts w:ascii="CG Times 10pt" w:hAnsi="CG Times 10pt"/>
          <w:i/>
          <w:sz w:val="24"/>
          <w:szCs w:val="24"/>
        </w:rPr>
        <w:t>pro se</w:t>
      </w:r>
      <w:r w:rsidR="00E66895">
        <w:rPr>
          <w:rFonts w:ascii="CG Times 10pt" w:hAnsi="CG Times 10pt"/>
          <w:sz w:val="24"/>
          <w:szCs w:val="24"/>
        </w:rPr>
        <w:t>) to ensure that they are familiar with all applicable Commission rules, including all of Rule 2 and all applicable rules that are referenced by Rule 2.</w:t>
      </w:r>
    </w:p>
    <w:p w14:paraId="2439EDF0" w14:textId="47F13F2A" w:rsidR="00E63DF9" w:rsidRPr="00D165EF" w:rsidRDefault="00D50FD1" w:rsidP="000E60FB">
      <w:pPr>
        <w:autoSpaceDE w:val="0"/>
        <w:autoSpaceDN w:val="0"/>
        <w:adjustRightInd w:val="0"/>
        <w:spacing w:after="240" w:line="240" w:lineRule="auto"/>
        <w:ind w:left="1440" w:hanging="720"/>
        <w:rPr>
          <w:rFonts w:ascii="CG Times 10pt" w:hAnsi="CG Times 10pt"/>
          <w:sz w:val="24"/>
          <w:szCs w:val="24"/>
        </w:rPr>
      </w:pPr>
      <w:r>
        <w:rPr>
          <w:rFonts w:cs="Times New Roman"/>
          <w:sz w:val="24"/>
          <w:szCs w:val="24"/>
        </w:rPr>
        <w:lastRenderedPageBreak/>
        <w:t xml:space="preserve">(8) </w:t>
      </w:r>
      <w:r w:rsidR="00702E37">
        <w:rPr>
          <w:rFonts w:cs="Times New Roman"/>
          <w:sz w:val="24"/>
          <w:szCs w:val="24"/>
        </w:rPr>
        <w:tab/>
      </w:r>
      <w:r w:rsidR="006B42F5">
        <w:rPr>
          <w:rFonts w:ascii="CG Times 10pt" w:hAnsi="CG Times 10pt"/>
          <w:sz w:val="24"/>
          <w:szCs w:val="24"/>
        </w:rPr>
        <w:t xml:space="preserve">Electronic filing of any document through ePUC by or on behalf of a representative in a Commission proceeding constitutes consent by that official representative to be served with and to receive </w:t>
      </w:r>
      <w:r w:rsidR="001B45F7">
        <w:rPr>
          <w:rFonts w:ascii="CG Times 10pt" w:hAnsi="CG Times 10pt"/>
          <w:sz w:val="24"/>
          <w:szCs w:val="24"/>
        </w:rPr>
        <w:t xml:space="preserve">notice of </w:t>
      </w:r>
      <w:r w:rsidR="006B42F5">
        <w:rPr>
          <w:rFonts w:ascii="CG Times 10pt" w:hAnsi="CG Times 10pt"/>
          <w:sz w:val="24"/>
          <w:szCs w:val="24"/>
        </w:rPr>
        <w:t xml:space="preserve">any and all documents filed with or issued by the Commission </w:t>
      </w:r>
      <w:r w:rsidR="009E1091">
        <w:rPr>
          <w:rFonts w:ascii="CG Times 10pt" w:hAnsi="CG Times 10pt"/>
          <w:sz w:val="24"/>
          <w:szCs w:val="24"/>
        </w:rPr>
        <w:t>via electronic service in that Commission proceeding.</w:t>
      </w:r>
    </w:p>
    <w:p w14:paraId="3045051E" w14:textId="13818703" w:rsidR="00F45F50"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(B)</w:t>
      </w:r>
      <w:r w:rsidRPr="00D165EF">
        <w:rPr>
          <w:rFonts w:ascii="CG Times 10pt" w:hAnsi="CG Times 10pt"/>
          <w:sz w:val="24"/>
          <w:szCs w:val="24"/>
        </w:rPr>
        <w:tab/>
      </w:r>
      <w:r w:rsidR="00D314D6" w:rsidRPr="00D314D6">
        <w:rPr>
          <w:rFonts w:ascii="CG Times 10pt" w:hAnsi="CG Times 10pt"/>
          <w:i/>
          <w:sz w:val="24"/>
          <w:szCs w:val="24"/>
          <w:u w:val="single"/>
        </w:rPr>
        <w:t>Pro se</w:t>
      </w:r>
      <w:r w:rsidRPr="00D165EF">
        <w:rPr>
          <w:rFonts w:ascii="CG Times 10pt" w:hAnsi="CG Times 10pt"/>
          <w:sz w:val="24"/>
          <w:szCs w:val="24"/>
          <w:u w:val="single"/>
        </w:rPr>
        <w:t xml:space="preserve"> appearances</w:t>
      </w:r>
      <w:r w:rsidR="001A4874">
        <w:rPr>
          <w:rFonts w:ascii="CG Times 10pt" w:hAnsi="CG Times 10pt"/>
          <w:sz w:val="24"/>
          <w:szCs w:val="24"/>
          <w:u w:val="single"/>
        </w:rPr>
        <w:t xml:space="preserve"> and appearances by </w:t>
      </w:r>
      <w:r w:rsidR="00F646B0">
        <w:rPr>
          <w:rFonts w:ascii="CG Times 10pt" w:hAnsi="CG Times 10pt"/>
          <w:sz w:val="24"/>
          <w:szCs w:val="24"/>
          <w:u w:val="single"/>
        </w:rPr>
        <w:t xml:space="preserve">State </w:t>
      </w:r>
      <w:r w:rsidR="008D205E">
        <w:rPr>
          <w:rFonts w:ascii="CG Times 10pt" w:hAnsi="CG Times 10pt"/>
          <w:sz w:val="24"/>
          <w:szCs w:val="24"/>
          <w:u w:val="single"/>
        </w:rPr>
        <w:t xml:space="preserve">agencies and </w:t>
      </w:r>
      <w:r w:rsidR="001A4874">
        <w:rPr>
          <w:rFonts w:ascii="CG Times 10pt" w:hAnsi="CG Times 10pt"/>
          <w:sz w:val="24"/>
          <w:szCs w:val="24"/>
          <w:u w:val="single"/>
        </w:rPr>
        <w:t>net-metering system installers</w:t>
      </w:r>
      <w:r w:rsidRPr="00D165EF">
        <w:rPr>
          <w:rFonts w:ascii="CG Times 10pt" w:hAnsi="CG Times 10pt"/>
          <w:sz w:val="24"/>
          <w:szCs w:val="24"/>
        </w:rPr>
        <w:t xml:space="preserve">.  </w:t>
      </w:r>
    </w:p>
    <w:p w14:paraId="2C1B1B0F" w14:textId="3BAFF816" w:rsidR="00255445" w:rsidRDefault="00D50FD1" w:rsidP="000E60FB">
      <w:pPr>
        <w:autoSpaceDE w:val="0"/>
        <w:autoSpaceDN w:val="0"/>
        <w:adjustRightInd w:val="0"/>
        <w:spacing w:after="240" w:line="240" w:lineRule="auto"/>
        <w:ind w:left="1440" w:hanging="720"/>
        <w:rPr>
          <w:rFonts w:ascii="CG Times 10pt" w:hAnsi="CG Times 10pt"/>
          <w:sz w:val="24"/>
          <w:szCs w:val="24"/>
        </w:rPr>
      </w:pPr>
      <w:r>
        <w:rPr>
          <w:rFonts w:cs="Times New Roman"/>
          <w:sz w:val="24"/>
          <w:szCs w:val="24"/>
        </w:rPr>
        <w:t>(1)</w:t>
      </w:r>
      <w:r w:rsidR="00255445">
        <w:rPr>
          <w:rFonts w:cs="Times New Roman"/>
          <w:sz w:val="24"/>
          <w:szCs w:val="24"/>
        </w:rPr>
        <w:t xml:space="preserve"> </w:t>
      </w:r>
      <w:r w:rsidR="00702E37">
        <w:rPr>
          <w:rFonts w:cs="Times New Roman"/>
          <w:sz w:val="24"/>
          <w:szCs w:val="24"/>
        </w:rPr>
        <w:tab/>
      </w:r>
      <w:r w:rsidR="002C5FB0">
        <w:rPr>
          <w:rFonts w:ascii="CG Times 10pt" w:hAnsi="CG Times 10pt"/>
          <w:sz w:val="24"/>
          <w:szCs w:val="24"/>
        </w:rPr>
        <w:t>A</w:t>
      </w:r>
      <w:r w:rsidR="002C5FB0" w:rsidRPr="00D165EF">
        <w:rPr>
          <w:rFonts w:ascii="CG Times 10pt" w:hAnsi="CG Times 10pt"/>
          <w:sz w:val="24"/>
          <w:szCs w:val="24"/>
        </w:rPr>
        <w:t xml:space="preserve">ny individual may be a </w:t>
      </w:r>
      <w:r w:rsidR="002C5FB0" w:rsidRPr="00D314D6">
        <w:rPr>
          <w:rFonts w:ascii="CG Times 10pt" w:hAnsi="CG Times 10pt"/>
          <w:i/>
          <w:sz w:val="24"/>
          <w:szCs w:val="24"/>
        </w:rPr>
        <w:t>pro se</w:t>
      </w:r>
      <w:r w:rsidR="002C5FB0" w:rsidRPr="00D165EF">
        <w:rPr>
          <w:rFonts w:ascii="CG Times 10pt" w:hAnsi="CG Times 10pt"/>
          <w:sz w:val="24"/>
          <w:szCs w:val="24"/>
        </w:rPr>
        <w:t xml:space="preserve"> representative in </w:t>
      </w:r>
      <w:r w:rsidR="002C5FB0">
        <w:rPr>
          <w:rFonts w:ascii="CG Times 10pt" w:hAnsi="CG Times 10pt"/>
          <w:sz w:val="24"/>
          <w:szCs w:val="24"/>
        </w:rPr>
        <w:t>their</w:t>
      </w:r>
      <w:r w:rsidR="002C5FB0" w:rsidRPr="00D165EF">
        <w:rPr>
          <w:rFonts w:ascii="CG Times 10pt" w:hAnsi="CG Times 10pt"/>
          <w:sz w:val="24"/>
          <w:szCs w:val="24"/>
        </w:rPr>
        <w:t xml:space="preserve"> own cause.  </w:t>
      </w:r>
      <w:r w:rsidR="00255445">
        <w:rPr>
          <w:rFonts w:ascii="CG Times 10pt" w:hAnsi="CG Times 10pt"/>
          <w:sz w:val="24"/>
          <w:szCs w:val="24"/>
        </w:rPr>
        <w:t xml:space="preserve">  </w:t>
      </w:r>
    </w:p>
    <w:p w14:paraId="6E32905F" w14:textId="2A6549A6" w:rsidR="00D50FD1" w:rsidRDefault="00D50FD1" w:rsidP="00C03E32">
      <w:pPr>
        <w:autoSpaceDE w:val="0"/>
        <w:autoSpaceDN w:val="0"/>
        <w:adjustRightInd w:val="0"/>
        <w:spacing w:after="0" w:line="240" w:lineRule="auto"/>
        <w:ind w:left="1440" w:hanging="720"/>
        <w:rPr>
          <w:rFonts w:ascii="CG Times 10pt" w:hAnsi="CG Times 10pt"/>
          <w:sz w:val="24"/>
          <w:szCs w:val="24"/>
        </w:rPr>
      </w:pPr>
      <w:r>
        <w:rPr>
          <w:rFonts w:cs="Times New Roman"/>
          <w:sz w:val="24"/>
          <w:szCs w:val="24"/>
        </w:rPr>
        <w:t>(2)</w:t>
      </w:r>
      <w:r w:rsidR="00F45F50">
        <w:rPr>
          <w:rFonts w:cs="Times New Roman"/>
          <w:sz w:val="24"/>
          <w:szCs w:val="24"/>
        </w:rPr>
        <w:t xml:space="preserve"> </w:t>
      </w:r>
      <w:r w:rsidR="00702E37">
        <w:rPr>
          <w:rFonts w:cs="Times New Roman"/>
          <w:sz w:val="24"/>
          <w:szCs w:val="24"/>
        </w:rPr>
        <w:tab/>
      </w:r>
      <w:r w:rsidR="002C5FB0" w:rsidRPr="00D165EF">
        <w:rPr>
          <w:rFonts w:ascii="CG Times 10pt" w:hAnsi="CG Times 10pt"/>
          <w:sz w:val="24"/>
          <w:szCs w:val="24"/>
        </w:rPr>
        <w:t>In its discretion, the Commission may permit persons who are not attorneys to appear before it</w:t>
      </w:r>
      <w:r w:rsidR="00666530">
        <w:rPr>
          <w:rFonts w:ascii="CG Times 10pt" w:hAnsi="CG Times 10pt"/>
          <w:sz w:val="24"/>
          <w:szCs w:val="24"/>
        </w:rPr>
        <w:t>, including the following:</w:t>
      </w:r>
    </w:p>
    <w:p w14:paraId="752A3017" w14:textId="552F4087" w:rsidR="00F45F50" w:rsidRDefault="00D50FD1" w:rsidP="00666530">
      <w:pPr>
        <w:autoSpaceDE w:val="0"/>
        <w:autoSpaceDN w:val="0"/>
        <w:adjustRightInd w:val="0"/>
        <w:spacing w:after="240" w:line="240" w:lineRule="auto"/>
        <w:ind w:left="2160" w:hanging="720"/>
        <w:rPr>
          <w:rFonts w:ascii="CG Times 10pt" w:hAnsi="CG Times 10pt"/>
          <w:sz w:val="24"/>
          <w:szCs w:val="24"/>
        </w:rPr>
      </w:pPr>
      <w:r>
        <w:rPr>
          <w:rFonts w:cs="Times New Roman"/>
          <w:sz w:val="24"/>
          <w:szCs w:val="24"/>
        </w:rPr>
        <w:t>(</w:t>
      </w:r>
      <w:proofErr w:type="spellStart"/>
      <w:r w:rsidR="00666530">
        <w:rPr>
          <w:rFonts w:cs="Times New Roman"/>
          <w:sz w:val="24"/>
          <w:szCs w:val="24"/>
        </w:rPr>
        <w:t>i</w:t>
      </w:r>
      <w:proofErr w:type="spellEnd"/>
      <w:r>
        <w:rPr>
          <w:rFonts w:cs="Times New Roman"/>
          <w:sz w:val="24"/>
          <w:szCs w:val="24"/>
        </w:rPr>
        <w:t>)</w:t>
      </w:r>
      <w:r w:rsidR="00F45F50">
        <w:rPr>
          <w:rFonts w:cs="Times New Roman"/>
          <w:sz w:val="24"/>
          <w:szCs w:val="24"/>
        </w:rPr>
        <w:t xml:space="preserve"> </w:t>
      </w:r>
      <w:r w:rsidR="00702E37">
        <w:rPr>
          <w:rFonts w:cs="Times New Roman"/>
          <w:sz w:val="24"/>
          <w:szCs w:val="24"/>
        </w:rPr>
        <w:tab/>
      </w:r>
      <w:r w:rsidR="00666530">
        <w:rPr>
          <w:rFonts w:ascii="CG Times 10pt" w:hAnsi="CG Times 10pt"/>
          <w:sz w:val="24"/>
          <w:szCs w:val="24"/>
        </w:rPr>
        <w:t xml:space="preserve">A </w:t>
      </w:r>
      <w:r w:rsidR="00666530" w:rsidRPr="00D165EF">
        <w:rPr>
          <w:rFonts w:ascii="CG Times 10pt" w:hAnsi="CG Times 10pt"/>
          <w:sz w:val="24"/>
          <w:szCs w:val="24"/>
        </w:rPr>
        <w:t>partnership may be represented by a partner</w:t>
      </w:r>
      <w:r w:rsidR="00666530">
        <w:rPr>
          <w:rFonts w:ascii="CG Times 10pt" w:hAnsi="CG Times 10pt"/>
          <w:sz w:val="24"/>
          <w:szCs w:val="24"/>
        </w:rPr>
        <w:t>.</w:t>
      </w:r>
      <w:r w:rsidR="00B97B7A">
        <w:rPr>
          <w:rFonts w:ascii="CG Times 10pt" w:hAnsi="CG Times 10pt"/>
          <w:sz w:val="24"/>
          <w:szCs w:val="24"/>
        </w:rPr>
        <w:t xml:space="preserve">  </w:t>
      </w:r>
    </w:p>
    <w:p w14:paraId="6AB8F16C" w14:textId="39E68670" w:rsidR="00F45F50" w:rsidRDefault="00D50FD1" w:rsidP="00666530">
      <w:pPr>
        <w:autoSpaceDE w:val="0"/>
        <w:autoSpaceDN w:val="0"/>
        <w:adjustRightInd w:val="0"/>
        <w:spacing w:after="240" w:line="240" w:lineRule="auto"/>
        <w:ind w:left="2160" w:hanging="720"/>
        <w:rPr>
          <w:rFonts w:ascii="CG Times 10pt" w:hAnsi="CG Times 10pt"/>
          <w:sz w:val="24"/>
          <w:szCs w:val="24"/>
        </w:rPr>
      </w:pPr>
      <w:r>
        <w:rPr>
          <w:rFonts w:cs="Times New Roman"/>
          <w:sz w:val="24"/>
          <w:szCs w:val="24"/>
        </w:rPr>
        <w:t>(</w:t>
      </w:r>
      <w:r w:rsidR="00666530">
        <w:rPr>
          <w:rFonts w:cs="Times New Roman"/>
          <w:sz w:val="24"/>
          <w:szCs w:val="24"/>
        </w:rPr>
        <w:t>ii</w:t>
      </w:r>
      <w:r>
        <w:rPr>
          <w:rFonts w:cs="Times New Roman"/>
          <w:sz w:val="24"/>
          <w:szCs w:val="24"/>
        </w:rPr>
        <w:t xml:space="preserve">) </w:t>
      </w:r>
      <w:r w:rsidR="00702E37">
        <w:rPr>
          <w:rFonts w:cs="Times New Roman"/>
          <w:sz w:val="24"/>
          <w:szCs w:val="24"/>
        </w:rPr>
        <w:tab/>
      </w:r>
      <w:r w:rsidR="00666530">
        <w:rPr>
          <w:rFonts w:ascii="CG Times 10pt" w:hAnsi="CG Times 10pt"/>
          <w:sz w:val="24"/>
          <w:szCs w:val="24"/>
        </w:rPr>
        <w:t>A</w:t>
      </w:r>
      <w:r w:rsidR="00666530" w:rsidRPr="00D165EF">
        <w:rPr>
          <w:rFonts w:ascii="CG Times 10pt" w:hAnsi="CG Times 10pt"/>
          <w:sz w:val="24"/>
          <w:szCs w:val="24"/>
        </w:rPr>
        <w:t xml:space="preserve"> corporation, cooperative</w:t>
      </w:r>
      <w:r w:rsidR="00666530">
        <w:rPr>
          <w:rFonts w:ascii="CG Times 10pt" w:hAnsi="CG Times 10pt"/>
          <w:sz w:val="24"/>
          <w:szCs w:val="24"/>
        </w:rPr>
        <w:t>,</w:t>
      </w:r>
      <w:r w:rsidR="00666530" w:rsidRPr="00D165EF">
        <w:rPr>
          <w:rFonts w:ascii="CG Times 10pt" w:hAnsi="CG Times 10pt"/>
          <w:sz w:val="24"/>
          <w:szCs w:val="24"/>
        </w:rPr>
        <w:t xml:space="preserve"> or association may be represented by </w:t>
      </w:r>
      <w:r w:rsidR="00666530">
        <w:rPr>
          <w:rFonts w:ascii="CG Times 10pt" w:hAnsi="CG Times 10pt"/>
          <w:sz w:val="24"/>
          <w:szCs w:val="24"/>
        </w:rPr>
        <w:t>one of its</w:t>
      </w:r>
      <w:r w:rsidR="00666530" w:rsidRPr="00D165EF">
        <w:rPr>
          <w:rFonts w:ascii="CG Times 10pt" w:hAnsi="CG Times 10pt"/>
          <w:sz w:val="24"/>
          <w:szCs w:val="24"/>
        </w:rPr>
        <w:t xml:space="preserve"> officer</w:t>
      </w:r>
      <w:r w:rsidR="00666530">
        <w:rPr>
          <w:rFonts w:ascii="CG Times 10pt" w:hAnsi="CG Times 10pt"/>
          <w:sz w:val="24"/>
          <w:szCs w:val="24"/>
        </w:rPr>
        <w:t>s</w:t>
      </w:r>
      <w:r w:rsidR="00666530" w:rsidRPr="00D165EF">
        <w:rPr>
          <w:rFonts w:ascii="CG Times 10pt" w:hAnsi="CG Times 10pt"/>
          <w:sz w:val="24"/>
          <w:szCs w:val="24"/>
        </w:rPr>
        <w:t xml:space="preserve"> </w:t>
      </w:r>
      <w:r w:rsidR="00666530">
        <w:rPr>
          <w:rFonts w:ascii="CG Times 10pt" w:hAnsi="CG Times 10pt"/>
          <w:sz w:val="24"/>
          <w:szCs w:val="24"/>
        </w:rPr>
        <w:t>or directors (</w:t>
      </w:r>
      <w:r w:rsidR="00666530" w:rsidRPr="00D165EF">
        <w:rPr>
          <w:rFonts w:ascii="CG Times 10pt" w:hAnsi="CG Times 10pt"/>
          <w:sz w:val="24"/>
          <w:szCs w:val="24"/>
        </w:rPr>
        <w:t>or by an employee designated in writing by an officer</w:t>
      </w:r>
      <w:r w:rsidR="00666530">
        <w:rPr>
          <w:rFonts w:ascii="CG Times 10pt" w:hAnsi="CG Times 10pt"/>
          <w:sz w:val="24"/>
          <w:szCs w:val="24"/>
        </w:rPr>
        <w:t xml:space="preserve"> or director, with the designation attached to the notice of appearance filed with the Commission)</w:t>
      </w:r>
      <w:r w:rsidR="00666530" w:rsidRPr="00D165EF">
        <w:rPr>
          <w:rFonts w:ascii="CG Times 10pt" w:hAnsi="CG Times 10pt"/>
          <w:sz w:val="24"/>
          <w:szCs w:val="24"/>
        </w:rPr>
        <w:t xml:space="preserve">.  </w:t>
      </w:r>
    </w:p>
    <w:p w14:paraId="3A522342" w14:textId="4FBB59C7" w:rsidR="00E070C4" w:rsidRDefault="00D50FD1" w:rsidP="00666530">
      <w:pPr>
        <w:autoSpaceDE w:val="0"/>
        <w:autoSpaceDN w:val="0"/>
        <w:adjustRightInd w:val="0"/>
        <w:spacing w:after="240" w:line="240" w:lineRule="auto"/>
        <w:ind w:left="2160" w:hanging="720"/>
        <w:rPr>
          <w:rFonts w:cs="Times New Roman"/>
          <w:sz w:val="24"/>
          <w:szCs w:val="24"/>
        </w:rPr>
      </w:pPr>
      <w:r>
        <w:rPr>
          <w:rFonts w:cs="Times New Roman"/>
          <w:sz w:val="24"/>
          <w:szCs w:val="24"/>
        </w:rPr>
        <w:t>(</w:t>
      </w:r>
      <w:r w:rsidR="00666530">
        <w:rPr>
          <w:rFonts w:cs="Times New Roman"/>
          <w:sz w:val="24"/>
          <w:szCs w:val="24"/>
        </w:rPr>
        <w:t>iii</w:t>
      </w:r>
      <w:r>
        <w:rPr>
          <w:rFonts w:cs="Times New Roman"/>
          <w:sz w:val="24"/>
          <w:szCs w:val="24"/>
        </w:rPr>
        <w:t>)</w:t>
      </w:r>
      <w:r w:rsidR="00F45F50">
        <w:rPr>
          <w:rFonts w:cs="Times New Roman"/>
          <w:sz w:val="24"/>
          <w:szCs w:val="24"/>
        </w:rPr>
        <w:t xml:space="preserve"> </w:t>
      </w:r>
      <w:r w:rsidR="00702E37">
        <w:rPr>
          <w:rFonts w:cs="Times New Roman"/>
          <w:sz w:val="24"/>
          <w:szCs w:val="24"/>
        </w:rPr>
        <w:tab/>
      </w:r>
      <w:r w:rsidR="00666530">
        <w:rPr>
          <w:rFonts w:cs="Times New Roman"/>
          <w:sz w:val="24"/>
          <w:szCs w:val="24"/>
        </w:rPr>
        <w:t>A State agency may be represented by an employee designated in writing by the Secretary or Commissioner, with the designation attached to the notice of appearance filed with the Commission.</w:t>
      </w:r>
    </w:p>
    <w:p w14:paraId="0B9EA9C1" w14:textId="66865E59" w:rsidR="001738D6" w:rsidRDefault="00D50FD1" w:rsidP="00666530">
      <w:pPr>
        <w:autoSpaceDE w:val="0"/>
        <w:autoSpaceDN w:val="0"/>
        <w:adjustRightInd w:val="0"/>
        <w:spacing w:after="240" w:line="240" w:lineRule="auto"/>
        <w:ind w:left="2160" w:hanging="720"/>
        <w:rPr>
          <w:rFonts w:ascii="CG Times 10pt" w:hAnsi="CG Times 10pt"/>
          <w:sz w:val="24"/>
          <w:szCs w:val="24"/>
        </w:rPr>
      </w:pPr>
      <w:r>
        <w:rPr>
          <w:rFonts w:cs="Times New Roman"/>
          <w:sz w:val="24"/>
          <w:szCs w:val="24"/>
        </w:rPr>
        <w:t>(</w:t>
      </w:r>
      <w:r w:rsidR="00666530">
        <w:rPr>
          <w:rFonts w:cs="Times New Roman"/>
          <w:sz w:val="24"/>
          <w:szCs w:val="24"/>
        </w:rPr>
        <w:t>iv</w:t>
      </w:r>
      <w:r>
        <w:rPr>
          <w:rFonts w:cs="Times New Roman"/>
          <w:sz w:val="24"/>
          <w:szCs w:val="24"/>
        </w:rPr>
        <w:t>)</w:t>
      </w:r>
      <w:r w:rsidR="001738D6">
        <w:rPr>
          <w:rFonts w:cs="Times New Roman"/>
          <w:sz w:val="24"/>
          <w:szCs w:val="24"/>
        </w:rPr>
        <w:t xml:space="preserve"> </w:t>
      </w:r>
      <w:r w:rsidR="00702E37">
        <w:rPr>
          <w:rFonts w:cs="Times New Roman"/>
          <w:sz w:val="24"/>
          <w:szCs w:val="24"/>
        </w:rPr>
        <w:tab/>
      </w:r>
      <w:r w:rsidR="00666530">
        <w:rPr>
          <w:rFonts w:ascii="CG Times 10pt" w:hAnsi="CG Times 10pt"/>
          <w:sz w:val="24"/>
          <w:szCs w:val="24"/>
        </w:rPr>
        <w:t xml:space="preserve">An applicant for a net-metering registration, application, or transfer of a certificate of public good may be represented by a system installer, so long as the installer </w:t>
      </w:r>
      <w:r w:rsidR="00666530" w:rsidRPr="00320D37">
        <w:rPr>
          <w:rFonts w:ascii="CG Times 10pt" w:hAnsi="CG Times 10pt"/>
          <w:sz w:val="24"/>
          <w:szCs w:val="24"/>
        </w:rPr>
        <w:t>certifies</w:t>
      </w:r>
      <w:r w:rsidR="00666530">
        <w:rPr>
          <w:rFonts w:ascii="CG Times 10pt" w:hAnsi="CG Times 10pt"/>
          <w:sz w:val="24"/>
          <w:szCs w:val="24"/>
        </w:rPr>
        <w:t xml:space="preserve"> that the applicant has authorized the installer to file the registration or application on the applicant’s behalf and </w:t>
      </w:r>
      <w:r w:rsidR="00666530" w:rsidRPr="00A3118F">
        <w:rPr>
          <w:rFonts w:ascii="CG Times 10pt" w:hAnsi="CG Times 10pt"/>
          <w:sz w:val="24"/>
          <w:szCs w:val="24"/>
        </w:rPr>
        <w:t xml:space="preserve">also </w:t>
      </w:r>
      <w:r w:rsidR="00666530" w:rsidRPr="00320D37">
        <w:rPr>
          <w:rFonts w:ascii="CG Times 10pt" w:hAnsi="CG Times 10pt"/>
          <w:sz w:val="24"/>
          <w:szCs w:val="24"/>
        </w:rPr>
        <w:t>certifies</w:t>
      </w:r>
      <w:r w:rsidR="00666530">
        <w:rPr>
          <w:rFonts w:ascii="CG Times 10pt" w:hAnsi="CG Times 10pt"/>
          <w:sz w:val="24"/>
          <w:szCs w:val="24"/>
        </w:rPr>
        <w:t xml:space="preserve"> that the applicant has signed a binding installation contract.  </w:t>
      </w:r>
    </w:p>
    <w:p w14:paraId="55810446" w14:textId="69FBF667" w:rsidR="00F45F50" w:rsidRDefault="00D50FD1" w:rsidP="000E60FB">
      <w:pPr>
        <w:autoSpaceDE w:val="0"/>
        <w:autoSpaceDN w:val="0"/>
        <w:adjustRightInd w:val="0"/>
        <w:spacing w:after="240" w:line="240" w:lineRule="auto"/>
        <w:ind w:left="1440" w:hanging="720"/>
        <w:rPr>
          <w:rFonts w:ascii="CG Times 10pt" w:hAnsi="CG Times 10pt"/>
          <w:sz w:val="24"/>
          <w:szCs w:val="24"/>
        </w:rPr>
      </w:pPr>
      <w:r>
        <w:rPr>
          <w:rFonts w:cs="Times New Roman"/>
          <w:sz w:val="24"/>
          <w:szCs w:val="24"/>
        </w:rPr>
        <w:t>(</w:t>
      </w:r>
      <w:r w:rsidR="00666530">
        <w:rPr>
          <w:rFonts w:cs="Times New Roman"/>
          <w:sz w:val="24"/>
          <w:szCs w:val="24"/>
        </w:rPr>
        <w:t>3</w:t>
      </w:r>
      <w:r>
        <w:rPr>
          <w:rFonts w:cs="Times New Roman"/>
          <w:sz w:val="24"/>
          <w:szCs w:val="24"/>
        </w:rPr>
        <w:t>)</w:t>
      </w:r>
      <w:r w:rsidR="00F45F50">
        <w:rPr>
          <w:rFonts w:cs="Times New Roman"/>
          <w:sz w:val="24"/>
          <w:szCs w:val="24"/>
        </w:rPr>
        <w:t xml:space="preserve"> </w:t>
      </w:r>
      <w:r w:rsidR="00702E37">
        <w:rPr>
          <w:rFonts w:cs="Times New Roman"/>
          <w:sz w:val="24"/>
          <w:szCs w:val="24"/>
        </w:rPr>
        <w:tab/>
      </w:r>
      <w:r w:rsidR="00666530">
        <w:rPr>
          <w:rFonts w:ascii="CG Times 10pt" w:hAnsi="CG Times 10pt"/>
          <w:sz w:val="24"/>
          <w:szCs w:val="24"/>
        </w:rPr>
        <w:t xml:space="preserve">Each </w:t>
      </w:r>
      <w:r w:rsidR="00666530" w:rsidRPr="00D314D6">
        <w:rPr>
          <w:rFonts w:ascii="CG Times 10pt" w:hAnsi="CG Times 10pt"/>
          <w:i/>
          <w:sz w:val="24"/>
          <w:szCs w:val="24"/>
        </w:rPr>
        <w:t>pro se</w:t>
      </w:r>
      <w:r w:rsidR="00666530">
        <w:rPr>
          <w:rFonts w:ascii="CG Times 10pt" w:hAnsi="CG Times 10pt"/>
          <w:sz w:val="24"/>
          <w:szCs w:val="24"/>
        </w:rPr>
        <w:t xml:space="preserve"> or other representative must provide the identity and contact information of the affiliated party they represent, in addition to providing their own contact information</w:t>
      </w:r>
    </w:p>
    <w:p w14:paraId="3F390EC6" w14:textId="6D3DC541" w:rsidR="00E63DF9" w:rsidRPr="00D165EF" w:rsidRDefault="00D50FD1" w:rsidP="000E60FB">
      <w:pPr>
        <w:autoSpaceDE w:val="0"/>
        <w:autoSpaceDN w:val="0"/>
        <w:adjustRightInd w:val="0"/>
        <w:spacing w:after="240" w:line="240" w:lineRule="auto"/>
        <w:ind w:left="1440" w:hanging="720"/>
        <w:rPr>
          <w:rFonts w:ascii="CG Times 10pt" w:hAnsi="CG Times 10pt"/>
          <w:sz w:val="24"/>
          <w:szCs w:val="24"/>
        </w:rPr>
      </w:pPr>
      <w:r>
        <w:rPr>
          <w:rFonts w:cs="Times New Roman"/>
          <w:sz w:val="24"/>
          <w:szCs w:val="24"/>
        </w:rPr>
        <w:t>(</w:t>
      </w:r>
      <w:r w:rsidR="00666530">
        <w:rPr>
          <w:rFonts w:cs="Times New Roman"/>
          <w:sz w:val="24"/>
          <w:szCs w:val="24"/>
        </w:rPr>
        <w:t>4</w:t>
      </w:r>
      <w:r>
        <w:rPr>
          <w:rFonts w:cs="Times New Roman"/>
          <w:sz w:val="24"/>
          <w:szCs w:val="24"/>
        </w:rPr>
        <w:t>)</w:t>
      </w:r>
      <w:r w:rsidR="00F45F50">
        <w:rPr>
          <w:rFonts w:cs="Times New Roman"/>
          <w:sz w:val="24"/>
          <w:szCs w:val="24"/>
        </w:rPr>
        <w:t xml:space="preserve"> </w:t>
      </w:r>
      <w:r w:rsidR="00702E37">
        <w:rPr>
          <w:rFonts w:cs="Times New Roman"/>
          <w:sz w:val="24"/>
          <w:szCs w:val="24"/>
        </w:rPr>
        <w:tab/>
      </w:r>
      <w:r w:rsidR="00E23136">
        <w:rPr>
          <w:rFonts w:ascii="CG Times 10pt" w:hAnsi="CG Times 10pt"/>
          <w:sz w:val="24"/>
          <w:szCs w:val="24"/>
        </w:rPr>
        <w:t>In Commission</w:t>
      </w:r>
      <w:r w:rsidR="006A72B0">
        <w:rPr>
          <w:rFonts w:ascii="CG Times 10pt" w:hAnsi="CG Times 10pt"/>
          <w:sz w:val="24"/>
          <w:szCs w:val="24"/>
        </w:rPr>
        <w:t xml:space="preserve"> </w:t>
      </w:r>
      <w:r w:rsidR="00C50A58">
        <w:rPr>
          <w:rFonts w:ascii="CG Times 10pt" w:hAnsi="CG Times 10pt"/>
          <w:sz w:val="24"/>
          <w:szCs w:val="24"/>
        </w:rPr>
        <w:t>proceeding</w:t>
      </w:r>
      <w:r w:rsidR="00E23136">
        <w:rPr>
          <w:rFonts w:ascii="CG Times 10pt" w:hAnsi="CG Times 10pt"/>
          <w:sz w:val="24"/>
          <w:szCs w:val="24"/>
        </w:rPr>
        <w:t>s</w:t>
      </w:r>
      <w:r w:rsidR="006A72B0">
        <w:rPr>
          <w:rFonts w:ascii="CG Times 10pt" w:hAnsi="CG Times 10pt"/>
          <w:sz w:val="24"/>
          <w:szCs w:val="24"/>
        </w:rPr>
        <w:t xml:space="preserve">, all parties and </w:t>
      </w:r>
      <w:r w:rsidR="00D314D6" w:rsidRPr="00D314D6">
        <w:rPr>
          <w:rFonts w:ascii="CG Times 10pt" w:hAnsi="CG Times 10pt"/>
          <w:i/>
          <w:sz w:val="24"/>
          <w:szCs w:val="24"/>
        </w:rPr>
        <w:t>pro se</w:t>
      </w:r>
      <w:r w:rsidR="006A72B0">
        <w:rPr>
          <w:rFonts w:ascii="CG Times 10pt" w:hAnsi="CG Times 10pt"/>
          <w:sz w:val="24"/>
          <w:szCs w:val="24"/>
        </w:rPr>
        <w:t xml:space="preserve"> and other representatives must comply with all </w:t>
      </w:r>
      <w:r w:rsidR="00E63DF9" w:rsidRPr="00D165EF">
        <w:rPr>
          <w:rFonts w:ascii="CG Times 10pt" w:hAnsi="CG Times 10pt"/>
          <w:sz w:val="24"/>
          <w:szCs w:val="24"/>
        </w:rPr>
        <w:t>applicable rule</w:t>
      </w:r>
      <w:r w:rsidR="006A72B0">
        <w:rPr>
          <w:rFonts w:ascii="CG Times 10pt" w:hAnsi="CG Times 10pt"/>
          <w:sz w:val="24"/>
          <w:szCs w:val="24"/>
        </w:rPr>
        <w:t>s</w:t>
      </w:r>
      <w:r w:rsidR="00E63DF9" w:rsidRPr="00D165EF">
        <w:rPr>
          <w:rFonts w:ascii="CG Times 10pt" w:hAnsi="CG Times 10pt"/>
          <w:sz w:val="24"/>
          <w:szCs w:val="24"/>
        </w:rPr>
        <w:t>, law</w:t>
      </w:r>
      <w:r w:rsidR="006A72B0">
        <w:rPr>
          <w:rFonts w:ascii="CG Times 10pt" w:hAnsi="CG Times 10pt"/>
          <w:sz w:val="24"/>
          <w:szCs w:val="24"/>
        </w:rPr>
        <w:t>s</w:t>
      </w:r>
      <w:r w:rsidR="00E63DF9" w:rsidRPr="00D165EF">
        <w:rPr>
          <w:rFonts w:ascii="CG Times 10pt" w:hAnsi="CG Times 10pt"/>
          <w:sz w:val="24"/>
          <w:szCs w:val="24"/>
        </w:rPr>
        <w:t>, practice</w:t>
      </w:r>
      <w:r w:rsidR="006A72B0">
        <w:rPr>
          <w:rFonts w:ascii="CG Times 10pt" w:hAnsi="CG Times 10pt"/>
          <w:sz w:val="24"/>
          <w:szCs w:val="24"/>
        </w:rPr>
        <w:t>s</w:t>
      </w:r>
      <w:r w:rsidR="00E63DF9" w:rsidRPr="00D165EF">
        <w:rPr>
          <w:rFonts w:ascii="CG Times 10pt" w:hAnsi="CG Times 10pt"/>
          <w:sz w:val="24"/>
          <w:szCs w:val="24"/>
        </w:rPr>
        <w:t>, procedure</w:t>
      </w:r>
      <w:r w:rsidR="006A72B0">
        <w:rPr>
          <w:rFonts w:ascii="CG Times 10pt" w:hAnsi="CG Times 10pt"/>
          <w:sz w:val="24"/>
          <w:szCs w:val="24"/>
        </w:rPr>
        <w:t>s</w:t>
      </w:r>
      <w:r w:rsidR="005C07B3">
        <w:rPr>
          <w:rFonts w:ascii="CG Times 10pt" w:hAnsi="CG Times 10pt"/>
          <w:sz w:val="24"/>
          <w:szCs w:val="24"/>
        </w:rPr>
        <w:t>,</w:t>
      </w:r>
      <w:r w:rsidR="00E63DF9" w:rsidRPr="00D165EF">
        <w:rPr>
          <w:rFonts w:ascii="CG Times 10pt" w:hAnsi="CG Times 10pt"/>
          <w:sz w:val="24"/>
          <w:szCs w:val="24"/>
        </w:rPr>
        <w:t xml:space="preserve"> </w:t>
      </w:r>
      <w:r w:rsidR="006A72B0">
        <w:rPr>
          <w:rFonts w:ascii="CG Times 10pt" w:hAnsi="CG Times 10pt"/>
          <w:sz w:val="24"/>
          <w:szCs w:val="24"/>
        </w:rPr>
        <w:t>and</w:t>
      </w:r>
      <w:r w:rsidR="006A72B0" w:rsidRPr="00D165EF">
        <w:rPr>
          <w:rFonts w:ascii="CG Times 10pt" w:hAnsi="CG Times 10pt"/>
          <w:sz w:val="24"/>
          <w:szCs w:val="24"/>
        </w:rPr>
        <w:t xml:space="preserve"> </w:t>
      </w:r>
      <w:r w:rsidR="00E63DF9" w:rsidRPr="00D165EF">
        <w:rPr>
          <w:rFonts w:ascii="CG Times 10pt" w:hAnsi="CG Times 10pt"/>
          <w:sz w:val="24"/>
          <w:szCs w:val="24"/>
        </w:rPr>
        <w:t>other requirement</w:t>
      </w:r>
      <w:r w:rsidR="006A72B0">
        <w:rPr>
          <w:rFonts w:ascii="CG Times 10pt" w:hAnsi="CG Times 10pt"/>
          <w:sz w:val="24"/>
          <w:szCs w:val="24"/>
        </w:rPr>
        <w:t>s, including</w:t>
      </w:r>
      <w:r w:rsidR="00E63DF9" w:rsidRPr="00D165EF">
        <w:rPr>
          <w:rFonts w:ascii="CG Times 10pt" w:hAnsi="CG Times 10pt"/>
          <w:sz w:val="24"/>
          <w:szCs w:val="24"/>
        </w:rPr>
        <w:t xml:space="preserve"> all the obligations of an attorney admitted to practice in this state.</w:t>
      </w:r>
    </w:p>
    <w:p w14:paraId="1B7920FB" w14:textId="77777777" w:rsidR="00764011"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(C)</w:t>
      </w:r>
      <w:r w:rsidRPr="00D165EF">
        <w:rPr>
          <w:rFonts w:ascii="CG Times 10pt" w:hAnsi="CG Times 10pt"/>
          <w:sz w:val="24"/>
          <w:szCs w:val="24"/>
        </w:rPr>
        <w:tab/>
      </w:r>
      <w:r w:rsidRPr="00D165EF">
        <w:rPr>
          <w:rFonts w:ascii="CG Times 10pt" w:hAnsi="CG Times 10pt"/>
          <w:sz w:val="24"/>
          <w:szCs w:val="24"/>
          <w:u w:val="single"/>
        </w:rPr>
        <w:t>Attorneys admitted elsewhere</w:t>
      </w:r>
      <w:r w:rsidRPr="00D165EF">
        <w:rPr>
          <w:rFonts w:ascii="CG Times 10pt" w:hAnsi="CG Times 10pt"/>
          <w:sz w:val="24"/>
          <w:szCs w:val="24"/>
        </w:rPr>
        <w:t xml:space="preserve">.  </w:t>
      </w:r>
    </w:p>
    <w:p w14:paraId="5B6B078E" w14:textId="30B16C84" w:rsidR="00764011" w:rsidRDefault="00D50FD1" w:rsidP="000E60FB">
      <w:pPr>
        <w:autoSpaceDE w:val="0"/>
        <w:autoSpaceDN w:val="0"/>
        <w:adjustRightInd w:val="0"/>
        <w:spacing w:after="0" w:line="240" w:lineRule="auto"/>
        <w:ind w:left="1440" w:hanging="720"/>
        <w:rPr>
          <w:rFonts w:ascii="CG Times 10pt" w:hAnsi="CG Times 10pt"/>
          <w:sz w:val="24"/>
          <w:szCs w:val="24"/>
        </w:rPr>
      </w:pPr>
      <w:r>
        <w:rPr>
          <w:rFonts w:cs="Times New Roman"/>
          <w:sz w:val="24"/>
          <w:szCs w:val="24"/>
        </w:rPr>
        <w:t>(1)</w:t>
      </w:r>
      <w:r w:rsidR="00764011">
        <w:rPr>
          <w:rFonts w:cs="Times New Roman"/>
          <w:sz w:val="24"/>
          <w:szCs w:val="24"/>
        </w:rPr>
        <w:t xml:space="preserve"> </w:t>
      </w:r>
      <w:r w:rsidR="00702E37">
        <w:rPr>
          <w:rFonts w:cs="Times New Roman"/>
          <w:sz w:val="24"/>
          <w:szCs w:val="24"/>
        </w:rPr>
        <w:tab/>
      </w:r>
      <w:r w:rsidR="00E63DF9" w:rsidRPr="00D165EF">
        <w:rPr>
          <w:rFonts w:ascii="CG Times 10pt" w:hAnsi="CG Times 10pt"/>
          <w:sz w:val="24"/>
          <w:szCs w:val="24"/>
        </w:rPr>
        <w:t xml:space="preserve">An attorney admitted to practice and in good standing in any other state may appear in particular </w:t>
      </w:r>
      <w:r w:rsidR="00C50A58">
        <w:rPr>
          <w:rFonts w:ascii="CG Times 10pt" w:hAnsi="CG Times 10pt"/>
          <w:sz w:val="24"/>
          <w:szCs w:val="24"/>
        </w:rPr>
        <w:t>proceeding</w:t>
      </w:r>
      <w:r w:rsidR="00E63DF9" w:rsidRPr="00D165EF">
        <w:rPr>
          <w:rFonts w:ascii="CG Times 10pt" w:hAnsi="CG Times 10pt"/>
          <w:sz w:val="24"/>
          <w:szCs w:val="24"/>
        </w:rPr>
        <w:t xml:space="preserve">s with the permission of the </w:t>
      </w:r>
      <w:r w:rsidR="00DD15D2" w:rsidRPr="00D165EF">
        <w:rPr>
          <w:rFonts w:ascii="CG Times 10pt" w:hAnsi="CG Times 10pt"/>
          <w:sz w:val="24"/>
          <w:szCs w:val="24"/>
        </w:rPr>
        <w:t>Commission</w:t>
      </w:r>
      <w:r w:rsidR="00E63DF9" w:rsidRPr="00D165EF">
        <w:rPr>
          <w:rFonts w:ascii="CG Times 10pt" w:hAnsi="CG Times 10pt"/>
          <w:sz w:val="24"/>
          <w:szCs w:val="24"/>
        </w:rPr>
        <w:t>.</w:t>
      </w:r>
      <w:r w:rsidR="007D58C1">
        <w:rPr>
          <w:rFonts w:ascii="CG Times 10pt" w:hAnsi="CG Times 10pt"/>
          <w:sz w:val="24"/>
          <w:szCs w:val="24"/>
        </w:rPr>
        <w:t xml:space="preserve">  </w:t>
      </w:r>
    </w:p>
    <w:p w14:paraId="3F622A93" w14:textId="77777777" w:rsidR="00702E37" w:rsidRDefault="00702E37" w:rsidP="000E60FB">
      <w:pPr>
        <w:autoSpaceDE w:val="0"/>
        <w:autoSpaceDN w:val="0"/>
        <w:adjustRightInd w:val="0"/>
        <w:spacing w:after="0" w:line="240" w:lineRule="auto"/>
        <w:ind w:left="1440" w:hanging="720"/>
        <w:rPr>
          <w:rFonts w:ascii="CG Times 10pt" w:hAnsi="CG Times 10pt"/>
          <w:sz w:val="24"/>
          <w:szCs w:val="24"/>
        </w:rPr>
      </w:pPr>
    </w:p>
    <w:p w14:paraId="7C887CBD" w14:textId="15B13791" w:rsidR="00E63DF9" w:rsidRDefault="00D50FD1" w:rsidP="000E60FB">
      <w:pPr>
        <w:autoSpaceDE w:val="0"/>
        <w:autoSpaceDN w:val="0"/>
        <w:adjustRightInd w:val="0"/>
        <w:spacing w:after="0" w:line="240" w:lineRule="auto"/>
        <w:ind w:left="1440" w:hanging="720"/>
        <w:rPr>
          <w:rFonts w:ascii="CG Times 10pt" w:hAnsi="CG Times 10pt"/>
          <w:sz w:val="24"/>
          <w:szCs w:val="24"/>
        </w:rPr>
      </w:pPr>
      <w:r>
        <w:rPr>
          <w:rFonts w:cs="Times New Roman"/>
          <w:sz w:val="24"/>
          <w:szCs w:val="24"/>
        </w:rPr>
        <w:t>(2)</w:t>
      </w:r>
      <w:r w:rsidR="00764011">
        <w:rPr>
          <w:rFonts w:cs="Times New Roman"/>
          <w:sz w:val="24"/>
          <w:szCs w:val="24"/>
        </w:rPr>
        <w:t xml:space="preserve"> </w:t>
      </w:r>
      <w:r w:rsidR="00702E37">
        <w:rPr>
          <w:rFonts w:cs="Times New Roman"/>
          <w:sz w:val="24"/>
          <w:szCs w:val="24"/>
        </w:rPr>
        <w:tab/>
      </w:r>
      <w:r w:rsidR="007D58C1">
        <w:rPr>
          <w:rFonts w:ascii="CG Times 10pt" w:hAnsi="CG Times 10pt"/>
          <w:sz w:val="24"/>
          <w:szCs w:val="24"/>
        </w:rPr>
        <w:t xml:space="preserve">An attorney who previously was permitted to appear under this subsection of this </w:t>
      </w:r>
      <w:r w:rsidR="00B9404D">
        <w:rPr>
          <w:rFonts w:ascii="CG Times 10pt" w:hAnsi="CG Times 10pt"/>
          <w:sz w:val="24"/>
          <w:szCs w:val="24"/>
        </w:rPr>
        <w:t>r</w:t>
      </w:r>
      <w:r w:rsidR="007D58C1">
        <w:rPr>
          <w:rFonts w:ascii="CG Times 10pt" w:hAnsi="CG Times 10pt"/>
          <w:sz w:val="24"/>
          <w:szCs w:val="24"/>
        </w:rPr>
        <w:t xml:space="preserve">ule does not need the Commission’s permission for later appearances that are on </w:t>
      </w:r>
      <w:r w:rsidR="007D58C1">
        <w:rPr>
          <w:rFonts w:ascii="CG Times 10pt" w:hAnsi="CG Times 10pt"/>
          <w:sz w:val="24"/>
          <w:szCs w:val="24"/>
        </w:rPr>
        <w:lastRenderedPageBreak/>
        <w:t xml:space="preserve">behalf of the same client, </w:t>
      </w:r>
      <w:r w:rsidR="001A4874">
        <w:rPr>
          <w:rFonts w:ascii="CG Times 10pt" w:hAnsi="CG Times 10pt"/>
          <w:sz w:val="24"/>
          <w:szCs w:val="24"/>
        </w:rPr>
        <w:t xml:space="preserve">so long as the attorney submits </w:t>
      </w:r>
      <w:r w:rsidR="007D58C1">
        <w:rPr>
          <w:rFonts w:ascii="CG Times 10pt" w:hAnsi="CG Times 10pt"/>
          <w:sz w:val="24"/>
          <w:szCs w:val="24"/>
        </w:rPr>
        <w:t xml:space="preserve">an attestation that the attorney continues to represent that same client and that the attorney remains in good standing in another state. </w:t>
      </w:r>
    </w:p>
    <w:p w14:paraId="37AA1E01" w14:textId="77777777" w:rsidR="00702E37" w:rsidRPr="00D165EF" w:rsidRDefault="00702E37" w:rsidP="000E60FB">
      <w:pPr>
        <w:autoSpaceDE w:val="0"/>
        <w:autoSpaceDN w:val="0"/>
        <w:adjustRightInd w:val="0"/>
        <w:spacing w:after="0" w:line="240" w:lineRule="auto"/>
        <w:ind w:left="1440" w:hanging="720"/>
        <w:rPr>
          <w:rFonts w:ascii="CG Times 10pt" w:hAnsi="CG Times 10pt"/>
          <w:sz w:val="24"/>
          <w:szCs w:val="24"/>
        </w:rPr>
      </w:pPr>
    </w:p>
    <w:p w14:paraId="3C0A668C" w14:textId="5D348712" w:rsidR="00E66895" w:rsidRDefault="00D50FD1" w:rsidP="000E60FB">
      <w:pPr>
        <w:autoSpaceDE w:val="0"/>
        <w:autoSpaceDN w:val="0"/>
        <w:adjustRightInd w:val="0"/>
        <w:spacing w:after="0" w:line="240" w:lineRule="auto"/>
        <w:ind w:left="1440" w:hanging="720"/>
        <w:rPr>
          <w:rFonts w:cs="Times New Roman"/>
          <w:sz w:val="24"/>
          <w:szCs w:val="24"/>
        </w:rPr>
      </w:pPr>
      <w:r>
        <w:rPr>
          <w:rFonts w:cs="Times New Roman"/>
          <w:sz w:val="24"/>
          <w:szCs w:val="24"/>
        </w:rPr>
        <w:t>(3)</w:t>
      </w:r>
      <w:r w:rsidR="00E66895">
        <w:rPr>
          <w:rFonts w:cs="Times New Roman"/>
          <w:sz w:val="24"/>
          <w:szCs w:val="24"/>
        </w:rPr>
        <w:t xml:space="preserve"> </w:t>
      </w:r>
      <w:r w:rsidR="00702E37">
        <w:rPr>
          <w:rFonts w:cs="Times New Roman"/>
          <w:sz w:val="24"/>
          <w:szCs w:val="24"/>
        </w:rPr>
        <w:tab/>
      </w:r>
      <w:r w:rsidR="00E66895">
        <w:rPr>
          <w:rFonts w:cs="Times New Roman"/>
          <w:sz w:val="24"/>
          <w:szCs w:val="24"/>
        </w:rPr>
        <w:t xml:space="preserve">When an attorney admitted elsewhere enters a Commission proceeding, they accept all responsibilities that apply to all attorneys and </w:t>
      </w:r>
      <w:r w:rsidR="00D314D6" w:rsidRPr="00D314D6">
        <w:rPr>
          <w:rFonts w:cs="Times New Roman"/>
          <w:i/>
          <w:sz w:val="24"/>
          <w:szCs w:val="24"/>
        </w:rPr>
        <w:t>pro se</w:t>
      </w:r>
      <w:r w:rsidR="00E66895">
        <w:rPr>
          <w:rFonts w:cs="Times New Roman"/>
          <w:sz w:val="24"/>
          <w:szCs w:val="24"/>
        </w:rPr>
        <w:t xml:space="preserve"> representatives that appear in front of the Commission.  This includes the requirements that they keep all contact information up-to-date and that they be </w:t>
      </w:r>
      <w:r w:rsidR="00E66895">
        <w:rPr>
          <w:rFonts w:ascii="CG Times 10pt" w:hAnsi="CG Times 10pt"/>
          <w:sz w:val="24"/>
          <w:szCs w:val="24"/>
        </w:rPr>
        <w:t>familiar with all applicable Commission rules, including all of Rule 2 and all applicable rules that are referenced by Rule 2</w:t>
      </w:r>
      <w:r w:rsidR="00167353">
        <w:rPr>
          <w:rFonts w:ascii="CG Times 10pt" w:hAnsi="CG Times 10pt"/>
          <w:sz w:val="24"/>
          <w:szCs w:val="24"/>
        </w:rPr>
        <w:t>.</w:t>
      </w:r>
      <w:r w:rsidR="00E66895">
        <w:rPr>
          <w:rFonts w:cs="Times New Roman"/>
          <w:sz w:val="24"/>
          <w:szCs w:val="24"/>
        </w:rPr>
        <w:t xml:space="preserve"> </w:t>
      </w:r>
    </w:p>
    <w:p w14:paraId="6BC7F7E9" w14:textId="77777777" w:rsidR="00702E37" w:rsidRDefault="00702E37" w:rsidP="000E60FB">
      <w:pPr>
        <w:autoSpaceDE w:val="0"/>
        <w:autoSpaceDN w:val="0"/>
        <w:adjustRightInd w:val="0"/>
        <w:spacing w:after="0" w:line="240" w:lineRule="auto"/>
        <w:ind w:left="1440" w:hanging="720"/>
        <w:rPr>
          <w:rFonts w:cs="Times New Roman"/>
          <w:sz w:val="24"/>
          <w:szCs w:val="24"/>
        </w:rPr>
      </w:pPr>
    </w:p>
    <w:p w14:paraId="55E1D118" w14:textId="788E1B83" w:rsidR="00AB79AB" w:rsidRDefault="00D50FD1" w:rsidP="000E60FB">
      <w:pPr>
        <w:autoSpaceDE w:val="0"/>
        <w:autoSpaceDN w:val="0"/>
        <w:adjustRightInd w:val="0"/>
        <w:spacing w:after="0" w:line="240" w:lineRule="auto"/>
        <w:ind w:left="1440" w:hanging="720"/>
        <w:rPr>
          <w:rFonts w:ascii="CG Times 10pt" w:hAnsi="CG Times 10pt"/>
          <w:sz w:val="24"/>
          <w:szCs w:val="24"/>
        </w:rPr>
      </w:pPr>
      <w:r>
        <w:rPr>
          <w:rFonts w:cs="Times New Roman"/>
          <w:sz w:val="24"/>
          <w:szCs w:val="24"/>
        </w:rPr>
        <w:t>(4)</w:t>
      </w:r>
      <w:r w:rsidR="00AB79AB">
        <w:rPr>
          <w:rFonts w:cs="Times New Roman"/>
          <w:sz w:val="24"/>
          <w:szCs w:val="24"/>
        </w:rPr>
        <w:t xml:space="preserve"> </w:t>
      </w:r>
      <w:r w:rsidR="00702E37">
        <w:rPr>
          <w:rFonts w:cs="Times New Roman"/>
          <w:sz w:val="24"/>
          <w:szCs w:val="24"/>
        </w:rPr>
        <w:tab/>
      </w:r>
      <w:r w:rsidR="00CF52DA">
        <w:rPr>
          <w:rFonts w:cs="Times New Roman"/>
          <w:sz w:val="24"/>
          <w:szCs w:val="24"/>
        </w:rPr>
        <w:t>The Commission, i</w:t>
      </w:r>
      <w:r w:rsidR="00AB79AB">
        <w:rPr>
          <w:rFonts w:cs="Times New Roman"/>
          <w:sz w:val="24"/>
          <w:szCs w:val="24"/>
        </w:rPr>
        <w:t>n its discretion</w:t>
      </w:r>
      <w:r w:rsidR="00CF52DA">
        <w:rPr>
          <w:rFonts w:cs="Times New Roman"/>
          <w:sz w:val="24"/>
          <w:szCs w:val="24"/>
        </w:rPr>
        <w:t xml:space="preserve"> and at any time</w:t>
      </w:r>
      <w:r w:rsidR="00AB79AB">
        <w:rPr>
          <w:rFonts w:cs="Times New Roman"/>
          <w:sz w:val="24"/>
          <w:szCs w:val="24"/>
        </w:rPr>
        <w:t xml:space="preserve">, may impose conditions on </w:t>
      </w:r>
      <w:r w:rsidR="00CF52DA">
        <w:rPr>
          <w:rFonts w:cs="Times New Roman"/>
          <w:sz w:val="24"/>
          <w:szCs w:val="24"/>
        </w:rPr>
        <w:t>an attorney admitted in another state who seeks to appear before the Commission, including a requirement that the attorney work with</w:t>
      </w:r>
      <w:r w:rsidR="00AB79AB">
        <w:rPr>
          <w:rFonts w:cs="Times New Roman"/>
          <w:sz w:val="24"/>
          <w:szCs w:val="24"/>
        </w:rPr>
        <w:t xml:space="preserve"> local counsel</w:t>
      </w:r>
      <w:r w:rsidR="00CF52DA">
        <w:rPr>
          <w:rFonts w:cs="Times New Roman"/>
          <w:sz w:val="24"/>
          <w:szCs w:val="24"/>
        </w:rPr>
        <w:t>.</w:t>
      </w:r>
    </w:p>
    <w:p w14:paraId="1B265294"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22A2D79D" w14:textId="7C1F6F58" w:rsidR="00764011" w:rsidRDefault="00E63DF9" w:rsidP="000E60FB">
      <w:pPr>
        <w:spacing w:after="0" w:line="240" w:lineRule="auto"/>
        <w:rPr>
          <w:rFonts w:ascii="CG Times 10pt" w:hAnsi="CG Times 10pt"/>
          <w:sz w:val="24"/>
          <w:szCs w:val="24"/>
        </w:rPr>
      </w:pPr>
      <w:r w:rsidRPr="00D165EF">
        <w:rPr>
          <w:rFonts w:ascii="CG Times 10pt" w:hAnsi="CG Times 10pt"/>
          <w:sz w:val="24"/>
          <w:szCs w:val="24"/>
        </w:rPr>
        <w:t>(D)</w:t>
      </w:r>
      <w:r w:rsidRPr="00D165EF">
        <w:rPr>
          <w:rFonts w:ascii="CG Times 10pt" w:hAnsi="CG Times 10pt"/>
          <w:sz w:val="24"/>
          <w:szCs w:val="24"/>
        </w:rPr>
        <w:tab/>
      </w:r>
      <w:r w:rsidRPr="00D165EF">
        <w:rPr>
          <w:rFonts w:ascii="CG Times 10pt" w:hAnsi="CG Times 10pt"/>
          <w:sz w:val="24"/>
          <w:szCs w:val="24"/>
          <w:u w:val="single"/>
        </w:rPr>
        <w:t>Withdrawal of appearance</w:t>
      </w:r>
      <w:r w:rsidRPr="00D165EF">
        <w:rPr>
          <w:rFonts w:ascii="CG Times 10pt" w:hAnsi="CG Times 10pt"/>
          <w:sz w:val="24"/>
          <w:szCs w:val="24"/>
        </w:rPr>
        <w:t xml:space="preserve">.  </w:t>
      </w:r>
    </w:p>
    <w:p w14:paraId="4FFA2EFF" w14:textId="74B50C6C" w:rsidR="00764011" w:rsidRDefault="00D84D08" w:rsidP="000E60FB">
      <w:pPr>
        <w:autoSpaceDE w:val="0"/>
        <w:autoSpaceDN w:val="0"/>
        <w:adjustRightInd w:val="0"/>
        <w:spacing w:after="0" w:line="240" w:lineRule="auto"/>
        <w:ind w:left="1440" w:hanging="720"/>
        <w:rPr>
          <w:rFonts w:ascii="CG Times 10pt" w:hAnsi="CG Times 10pt"/>
          <w:sz w:val="24"/>
          <w:szCs w:val="24"/>
        </w:rPr>
      </w:pPr>
      <w:r>
        <w:rPr>
          <w:rFonts w:cs="Times New Roman"/>
          <w:sz w:val="24"/>
          <w:szCs w:val="24"/>
        </w:rPr>
        <w:t xml:space="preserve">(1) </w:t>
      </w:r>
      <w:r w:rsidR="00702E37">
        <w:rPr>
          <w:rFonts w:cs="Times New Roman"/>
          <w:sz w:val="24"/>
          <w:szCs w:val="24"/>
        </w:rPr>
        <w:tab/>
      </w:r>
      <w:r w:rsidR="00C85EF2">
        <w:rPr>
          <w:rFonts w:ascii="CG Times 10pt" w:hAnsi="CG Times 10pt"/>
          <w:sz w:val="24"/>
          <w:szCs w:val="24"/>
        </w:rPr>
        <w:t xml:space="preserve">Any person </w:t>
      </w:r>
      <w:r w:rsidR="00E63DF9" w:rsidRPr="00D165EF">
        <w:rPr>
          <w:rFonts w:ascii="CG Times 10pt" w:hAnsi="CG Times 10pt"/>
          <w:sz w:val="24"/>
          <w:szCs w:val="24"/>
        </w:rPr>
        <w:t xml:space="preserve">who has appeared on behalf of a party may withdraw only upon permission of the </w:t>
      </w:r>
      <w:r w:rsidR="00DD15D2" w:rsidRPr="00D165EF">
        <w:rPr>
          <w:rFonts w:ascii="CG Times 10pt" w:hAnsi="CG Times 10pt"/>
          <w:sz w:val="24"/>
          <w:szCs w:val="24"/>
        </w:rPr>
        <w:t>Commission</w:t>
      </w:r>
      <w:r w:rsidR="00633717">
        <w:rPr>
          <w:rFonts w:ascii="CG Times 10pt" w:hAnsi="CG Times 10pt"/>
          <w:sz w:val="24"/>
          <w:szCs w:val="24"/>
        </w:rPr>
        <w:t xml:space="preserve"> or when a substitute</w:t>
      </w:r>
      <w:r w:rsidR="00C85EF2">
        <w:rPr>
          <w:rFonts w:ascii="CG Times 10pt" w:hAnsi="CG Times 10pt"/>
          <w:sz w:val="24"/>
          <w:szCs w:val="24"/>
        </w:rPr>
        <w:t xml:space="preserve"> appearance is filed by a properly designated representative of the party</w:t>
      </w:r>
      <w:r w:rsidR="00544828">
        <w:rPr>
          <w:rFonts w:ascii="CG Times 10pt" w:hAnsi="CG Times 10pt"/>
          <w:sz w:val="24"/>
          <w:szCs w:val="24"/>
        </w:rPr>
        <w:t xml:space="preserve">, such as </w:t>
      </w:r>
      <w:r w:rsidR="00C85EF2">
        <w:rPr>
          <w:rFonts w:ascii="CG Times 10pt" w:hAnsi="CG Times 10pt"/>
          <w:sz w:val="24"/>
          <w:szCs w:val="24"/>
        </w:rPr>
        <w:t>an</w:t>
      </w:r>
      <w:r w:rsidR="00544828">
        <w:rPr>
          <w:rFonts w:ascii="CG Times 10pt" w:hAnsi="CG Times 10pt"/>
          <w:sz w:val="24"/>
          <w:szCs w:val="24"/>
        </w:rPr>
        <w:t>other</w:t>
      </w:r>
      <w:r w:rsidR="00C85EF2">
        <w:rPr>
          <w:rFonts w:ascii="CG Times 10pt" w:hAnsi="CG Times 10pt"/>
          <w:sz w:val="24"/>
          <w:szCs w:val="24"/>
        </w:rPr>
        <w:t xml:space="preserve"> </w:t>
      </w:r>
      <w:r w:rsidR="00633717">
        <w:rPr>
          <w:rFonts w:ascii="CG Times 10pt" w:hAnsi="CG Times 10pt"/>
          <w:sz w:val="24"/>
          <w:szCs w:val="24"/>
        </w:rPr>
        <w:t>attorney</w:t>
      </w:r>
      <w:r w:rsidR="00E63DF9" w:rsidRPr="00D165EF">
        <w:rPr>
          <w:rFonts w:ascii="CG Times 10pt" w:hAnsi="CG Times 10pt"/>
          <w:sz w:val="24"/>
          <w:szCs w:val="24"/>
        </w:rPr>
        <w:t xml:space="preserve">.  </w:t>
      </w:r>
      <w:r w:rsidR="00544828">
        <w:rPr>
          <w:rFonts w:ascii="CG Times 10pt" w:hAnsi="CG Times 10pt"/>
          <w:sz w:val="24"/>
          <w:szCs w:val="24"/>
        </w:rPr>
        <w:t xml:space="preserve">If a substitution of appearance might cause delay, then Commission approval is required. </w:t>
      </w:r>
    </w:p>
    <w:p w14:paraId="12D6951A" w14:textId="77777777" w:rsidR="00702E37" w:rsidRDefault="00702E37" w:rsidP="000E60FB">
      <w:pPr>
        <w:autoSpaceDE w:val="0"/>
        <w:autoSpaceDN w:val="0"/>
        <w:adjustRightInd w:val="0"/>
        <w:spacing w:after="0" w:line="240" w:lineRule="auto"/>
        <w:ind w:left="1440" w:hanging="720"/>
        <w:rPr>
          <w:rFonts w:ascii="CG Times 10pt" w:hAnsi="CG Times 10pt"/>
          <w:sz w:val="24"/>
          <w:szCs w:val="24"/>
        </w:rPr>
      </w:pPr>
    </w:p>
    <w:p w14:paraId="283AAB3E" w14:textId="432E99A0" w:rsidR="00E63DF9" w:rsidRPr="00D165EF" w:rsidRDefault="00D84D08" w:rsidP="000E60FB">
      <w:pPr>
        <w:autoSpaceDE w:val="0"/>
        <w:autoSpaceDN w:val="0"/>
        <w:adjustRightInd w:val="0"/>
        <w:spacing w:after="0" w:line="240" w:lineRule="auto"/>
        <w:ind w:left="1440" w:hanging="720"/>
        <w:rPr>
          <w:rFonts w:ascii="CG Times 10pt" w:hAnsi="CG Times 10pt"/>
          <w:sz w:val="24"/>
          <w:szCs w:val="24"/>
        </w:rPr>
      </w:pPr>
      <w:r>
        <w:rPr>
          <w:rFonts w:cs="Times New Roman"/>
          <w:sz w:val="24"/>
          <w:szCs w:val="24"/>
        </w:rPr>
        <w:t xml:space="preserve">(2) </w:t>
      </w:r>
      <w:r w:rsidR="00702E37">
        <w:rPr>
          <w:rFonts w:cs="Times New Roman"/>
          <w:sz w:val="24"/>
          <w:szCs w:val="24"/>
        </w:rPr>
        <w:tab/>
      </w:r>
      <w:r w:rsidR="00E63DF9" w:rsidRPr="00D165EF">
        <w:rPr>
          <w:rFonts w:ascii="CG Times 10pt" w:hAnsi="CG Times 10pt"/>
          <w:sz w:val="24"/>
          <w:szCs w:val="24"/>
        </w:rPr>
        <w:t xml:space="preserve">A person appearing as a </w:t>
      </w:r>
      <w:r w:rsidR="00D314D6" w:rsidRPr="00D314D6">
        <w:rPr>
          <w:rFonts w:ascii="CG Times 10pt" w:hAnsi="CG Times 10pt"/>
          <w:i/>
          <w:sz w:val="24"/>
          <w:szCs w:val="24"/>
        </w:rPr>
        <w:t>pro se</w:t>
      </w:r>
      <w:r w:rsidR="00E63DF9" w:rsidRPr="00D165EF">
        <w:rPr>
          <w:rFonts w:ascii="CG Times 10pt" w:hAnsi="CG Times 10pt"/>
          <w:sz w:val="24"/>
          <w:szCs w:val="24"/>
        </w:rPr>
        <w:t xml:space="preserve"> representative </w:t>
      </w:r>
      <w:r w:rsidR="00C049E5">
        <w:rPr>
          <w:rFonts w:ascii="CG Times 10pt" w:hAnsi="CG Times 10pt"/>
          <w:sz w:val="24"/>
          <w:szCs w:val="24"/>
        </w:rPr>
        <w:t xml:space="preserve">for themselves </w:t>
      </w:r>
      <w:r w:rsidR="00E63DF9" w:rsidRPr="00D165EF">
        <w:rPr>
          <w:rFonts w:ascii="CG Times 10pt" w:hAnsi="CG Times 10pt"/>
          <w:sz w:val="24"/>
          <w:szCs w:val="24"/>
        </w:rPr>
        <w:t xml:space="preserve">may withdraw without permission of the </w:t>
      </w:r>
      <w:r w:rsidR="00DD15D2" w:rsidRPr="00D165EF">
        <w:rPr>
          <w:rFonts w:ascii="CG Times 10pt" w:hAnsi="CG Times 10pt"/>
          <w:sz w:val="24"/>
          <w:szCs w:val="24"/>
        </w:rPr>
        <w:t>Commission</w:t>
      </w:r>
      <w:r w:rsidR="00633717">
        <w:rPr>
          <w:rFonts w:ascii="CG Times 10pt" w:hAnsi="CG Times 10pt"/>
          <w:sz w:val="24"/>
          <w:szCs w:val="24"/>
        </w:rPr>
        <w:t xml:space="preserve">, which </w:t>
      </w:r>
      <w:r w:rsidR="00E04B55">
        <w:rPr>
          <w:rFonts w:ascii="CG Times 10pt" w:hAnsi="CG Times 10pt"/>
          <w:sz w:val="24"/>
          <w:szCs w:val="24"/>
        </w:rPr>
        <w:t>is</w:t>
      </w:r>
      <w:r w:rsidR="00E63DF9" w:rsidRPr="00D165EF">
        <w:rPr>
          <w:rFonts w:ascii="CG Times 10pt" w:hAnsi="CG Times 10pt"/>
          <w:sz w:val="24"/>
          <w:szCs w:val="24"/>
        </w:rPr>
        <w:t xml:space="preserve"> deemed to constitute withdrawal of that person as a party.</w:t>
      </w:r>
    </w:p>
    <w:p w14:paraId="6DC83B31"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3593C68E" w14:textId="77777777" w:rsidR="00E63DF9" w:rsidRPr="00D165EF"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(E)</w:t>
      </w:r>
      <w:r w:rsidRPr="00D165EF">
        <w:rPr>
          <w:rFonts w:ascii="CG Times 10pt" w:hAnsi="CG Times 10pt"/>
          <w:sz w:val="24"/>
          <w:szCs w:val="24"/>
        </w:rPr>
        <w:tab/>
      </w:r>
      <w:r w:rsidRPr="00626750">
        <w:rPr>
          <w:rFonts w:ascii="CG Times 10pt" w:hAnsi="CG Times 10pt"/>
          <w:i/>
          <w:iCs/>
          <w:sz w:val="24"/>
          <w:szCs w:val="24"/>
          <w:u w:val="single"/>
        </w:rPr>
        <w:t xml:space="preserve">Ex </w:t>
      </w:r>
      <w:proofErr w:type="spellStart"/>
      <w:r w:rsidRPr="00626750">
        <w:rPr>
          <w:rFonts w:ascii="CG Times 10pt" w:hAnsi="CG Times 10pt"/>
          <w:i/>
          <w:iCs/>
          <w:sz w:val="24"/>
          <w:szCs w:val="24"/>
          <w:u w:val="single"/>
        </w:rPr>
        <w:t>parte</w:t>
      </w:r>
      <w:proofErr w:type="spellEnd"/>
      <w:r w:rsidRPr="00D165EF">
        <w:rPr>
          <w:rFonts w:ascii="CG Times 10pt" w:hAnsi="CG Times 10pt"/>
          <w:sz w:val="24"/>
          <w:szCs w:val="24"/>
          <w:u w:val="single"/>
        </w:rPr>
        <w:t xml:space="preserve"> communications</w:t>
      </w:r>
      <w:r w:rsidRPr="00D165EF">
        <w:rPr>
          <w:rFonts w:ascii="CG Times 10pt" w:hAnsi="CG Times 10pt"/>
          <w:sz w:val="24"/>
          <w:szCs w:val="24"/>
        </w:rPr>
        <w:t>.</w:t>
      </w:r>
    </w:p>
    <w:p w14:paraId="3E4000B9" w14:textId="77846D53" w:rsidR="00E23136" w:rsidRDefault="00E63DF9" w:rsidP="003D6166">
      <w:pPr>
        <w:autoSpaceDE w:val="0"/>
        <w:autoSpaceDN w:val="0"/>
        <w:adjustRightInd w:val="0"/>
        <w:spacing w:after="0" w:line="240" w:lineRule="auto"/>
        <w:ind w:left="1440" w:hanging="720"/>
        <w:rPr>
          <w:rFonts w:ascii="CG Times 10pt" w:hAnsi="CG Times 10pt"/>
          <w:sz w:val="24"/>
          <w:szCs w:val="24"/>
        </w:rPr>
      </w:pPr>
      <w:r w:rsidRPr="00D165EF">
        <w:rPr>
          <w:rFonts w:ascii="CG Times 10pt" w:hAnsi="CG Times 10pt"/>
          <w:sz w:val="24"/>
          <w:szCs w:val="24"/>
        </w:rPr>
        <w:t>(1)</w:t>
      </w:r>
      <w:r w:rsidRPr="00D165EF">
        <w:rPr>
          <w:rFonts w:ascii="CG Times 10pt" w:hAnsi="CG Times 10pt"/>
          <w:sz w:val="24"/>
          <w:szCs w:val="24"/>
        </w:rPr>
        <w:tab/>
      </w:r>
      <w:r w:rsidRPr="00D165EF">
        <w:rPr>
          <w:rFonts w:ascii="CG Times 10pt" w:hAnsi="CG Times 10pt"/>
          <w:sz w:val="24"/>
          <w:szCs w:val="24"/>
          <w:u w:val="single"/>
        </w:rPr>
        <w:t>Prohibited communications</w:t>
      </w:r>
      <w:r w:rsidRPr="00D165EF">
        <w:rPr>
          <w:rFonts w:ascii="CG Times 10pt" w:hAnsi="CG Times 10pt"/>
          <w:sz w:val="24"/>
          <w:szCs w:val="24"/>
        </w:rPr>
        <w:t xml:space="preserve">.  </w:t>
      </w:r>
      <w:r w:rsidR="00E23136">
        <w:rPr>
          <w:rFonts w:ascii="CG Times 10pt" w:hAnsi="CG Times 10pt"/>
          <w:sz w:val="24"/>
          <w:szCs w:val="24"/>
        </w:rPr>
        <w:t>U</w:t>
      </w:r>
      <w:r w:rsidRPr="00D165EF">
        <w:rPr>
          <w:rFonts w:ascii="CG Times 10pt" w:hAnsi="CG Times 10pt"/>
          <w:sz w:val="24"/>
          <w:szCs w:val="24"/>
        </w:rPr>
        <w:t>pon the filing</w:t>
      </w:r>
      <w:r w:rsidR="000D206F" w:rsidRPr="00D165EF">
        <w:rPr>
          <w:rFonts w:ascii="CG Times 10pt" w:hAnsi="CG Times 10pt"/>
          <w:sz w:val="24"/>
          <w:szCs w:val="24"/>
        </w:rPr>
        <w:t xml:space="preserve"> in a contested case</w:t>
      </w:r>
      <w:r w:rsidRPr="00D165EF">
        <w:rPr>
          <w:rFonts w:ascii="CG Times 10pt" w:hAnsi="CG Times 10pt"/>
          <w:sz w:val="24"/>
          <w:szCs w:val="24"/>
        </w:rPr>
        <w:t xml:space="preserve"> of a complaint, petition, application</w:t>
      </w:r>
      <w:r w:rsidR="00527934">
        <w:rPr>
          <w:rFonts w:ascii="CG Times 10pt" w:hAnsi="CG Times 10pt"/>
          <w:sz w:val="24"/>
          <w:szCs w:val="24"/>
        </w:rPr>
        <w:t>,</w:t>
      </w:r>
      <w:r w:rsidRPr="00D165EF">
        <w:rPr>
          <w:rFonts w:ascii="CG Times 10pt" w:hAnsi="CG Times 10pt"/>
          <w:sz w:val="24"/>
          <w:szCs w:val="24"/>
        </w:rPr>
        <w:t xml:space="preserve"> or other filing </w:t>
      </w:r>
      <w:r w:rsidR="00CF52DA">
        <w:rPr>
          <w:rFonts w:ascii="CG Times 10pt" w:hAnsi="CG Times 10pt"/>
          <w:sz w:val="24"/>
          <w:szCs w:val="24"/>
        </w:rPr>
        <w:t>that</w:t>
      </w:r>
      <w:r w:rsidR="00CF52DA" w:rsidRPr="00D165EF">
        <w:rPr>
          <w:rFonts w:ascii="CG Times 10pt" w:hAnsi="CG Times 10pt"/>
          <w:sz w:val="24"/>
          <w:szCs w:val="24"/>
        </w:rPr>
        <w:t xml:space="preserve"> </w:t>
      </w:r>
      <w:r w:rsidRPr="00D165EF">
        <w:rPr>
          <w:rFonts w:ascii="CG Times 10pt" w:hAnsi="CG Times 10pt"/>
          <w:sz w:val="24"/>
          <w:szCs w:val="24"/>
        </w:rPr>
        <w:t xml:space="preserve">the </w:t>
      </w:r>
      <w:r w:rsidR="00784125" w:rsidRPr="00D165EF">
        <w:rPr>
          <w:rFonts w:ascii="CG Times 10pt" w:hAnsi="CG Times 10pt"/>
          <w:sz w:val="24"/>
          <w:szCs w:val="24"/>
        </w:rPr>
        <w:t xml:space="preserve">Commission </w:t>
      </w:r>
      <w:r w:rsidRPr="00D165EF">
        <w:rPr>
          <w:rFonts w:ascii="CG Times 10pt" w:hAnsi="CG Times 10pt"/>
          <w:sz w:val="24"/>
          <w:szCs w:val="24"/>
        </w:rPr>
        <w:t xml:space="preserve">has treated as the same, the </w:t>
      </w:r>
      <w:r w:rsidR="00784125" w:rsidRPr="00D165EF">
        <w:rPr>
          <w:rFonts w:ascii="CG Times 10pt" w:hAnsi="CG Times 10pt"/>
          <w:sz w:val="24"/>
          <w:szCs w:val="24"/>
        </w:rPr>
        <w:t>Commission</w:t>
      </w:r>
      <w:r w:rsidRPr="00D165EF">
        <w:rPr>
          <w:rFonts w:ascii="CG Times 10pt" w:hAnsi="CG Times 10pt"/>
          <w:sz w:val="24"/>
          <w:szCs w:val="24"/>
        </w:rPr>
        <w:t xml:space="preserve"> may </w:t>
      </w:r>
      <w:r w:rsidR="003504B7">
        <w:rPr>
          <w:rFonts w:ascii="CG Times 10pt" w:hAnsi="CG Times 10pt"/>
          <w:sz w:val="24"/>
          <w:szCs w:val="24"/>
        </w:rPr>
        <w:t xml:space="preserve">not </w:t>
      </w:r>
      <w:r w:rsidRPr="00D165EF">
        <w:rPr>
          <w:rFonts w:ascii="CG Times 10pt" w:hAnsi="CG Times 10pt"/>
          <w:sz w:val="24"/>
          <w:szCs w:val="24"/>
        </w:rPr>
        <w:t>communicate, directly or indirectly, in connection with any issue of fact with any party or any person, or in connection with any issue of law with any party or any employee, agent</w:t>
      </w:r>
      <w:r w:rsidR="00784125" w:rsidRPr="00D165EF">
        <w:rPr>
          <w:rFonts w:ascii="CG Times 10pt" w:hAnsi="CG Times 10pt"/>
          <w:sz w:val="24"/>
          <w:szCs w:val="24"/>
        </w:rPr>
        <w:t>,</w:t>
      </w:r>
      <w:r w:rsidRPr="00D165EF">
        <w:rPr>
          <w:rFonts w:ascii="CG Times 10pt" w:hAnsi="CG Times 10pt"/>
          <w:sz w:val="24"/>
          <w:szCs w:val="24"/>
        </w:rPr>
        <w:t xml:space="preserve"> or representative of any party, </w:t>
      </w:r>
      <w:r w:rsidR="00E23136">
        <w:rPr>
          <w:rFonts w:ascii="CG Times 10pt" w:hAnsi="CG Times 10pt"/>
          <w:sz w:val="24"/>
          <w:szCs w:val="24"/>
        </w:rPr>
        <w:t>unless:</w:t>
      </w:r>
    </w:p>
    <w:p w14:paraId="50C1BFD5" w14:textId="2E62F99F" w:rsidR="009F0CCC" w:rsidRDefault="00E23136" w:rsidP="009F0CCC">
      <w:pPr>
        <w:autoSpaceDE w:val="0"/>
        <w:autoSpaceDN w:val="0"/>
        <w:adjustRightInd w:val="0"/>
        <w:spacing w:after="0" w:line="240" w:lineRule="auto"/>
        <w:ind w:left="2880" w:hanging="720"/>
        <w:rPr>
          <w:rFonts w:ascii="CG Times 10pt" w:hAnsi="CG Times 10pt"/>
          <w:sz w:val="24"/>
          <w:szCs w:val="24"/>
        </w:rPr>
      </w:pPr>
      <w:r>
        <w:rPr>
          <w:rFonts w:ascii="CG Times 10pt" w:hAnsi="CG Times 10pt"/>
          <w:sz w:val="24"/>
          <w:szCs w:val="24"/>
        </w:rPr>
        <w:t>(a)</w:t>
      </w:r>
      <w:r>
        <w:rPr>
          <w:rFonts w:ascii="CG Times 10pt" w:hAnsi="CG Times 10pt"/>
          <w:sz w:val="24"/>
          <w:szCs w:val="24"/>
        </w:rPr>
        <w:tab/>
      </w:r>
      <w:r w:rsidR="00E63DF9" w:rsidRPr="00D165EF">
        <w:rPr>
          <w:rFonts w:ascii="CG Times 10pt" w:hAnsi="CG Times 10pt"/>
          <w:sz w:val="24"/>
          <w:szCs w:val="24"/>
        </w:rPr>
        <w:t xml:space="preserve">all parties </w:t>
      </w:r>
      <w:r>
        <w:rPr>
          <w:rFonts w:ascii="CG Times 10pt" w:hAnsi="CG Times 10pt"/>
          <w:sz w:val="24"/>
          <w:szCs w:val="24"/>
        </w:rPr>
        <w:t>have consented</w:t>
      </w:r>
      <w:r w:rsidR="009F0CCC">
        <w:rPr>
          <w:rFonts w:ascii="CG Times 10pt" w:hAnsi="CG Times 10pt"/>
          <w:sz w:val="24"/>
          <w:szCs w:val="24"/>
        </w:rPr>
        <w:t xml:space="preserve"> to the communication;</w:t>
      </w:r>
    </w:p>
    <w:p w14:paraId="4A92B71F" w14:textId="77777777" w:rsidR="009F0CCC" w:rsidRDefault="009F0CCC" w:rsidP="00626750">
      <w:pPr>
        <w:autoSpaceDE w:val="0"/>
        <w:autoSpaceDN w:val="0"/>
        <w:adjustRightInd w:val="0"/>
        <w:spacing w:after="0" w:line="240" w:lineRule="auto"/>
        <w:ind w:left="2880" w:hanging="720"/>
        <w:rPr>
          <w:rFonts w:ascii="CG Times 10pt" w:hAnsi="CG Times 10pt"/>
          <w:sz w:val="24"/>
          <w:szCs w:val="24"/>
        </w:rPr>
      </w:pPr>
    </w:p>
    <w:p w14:paraId="0C3D3A26" w14:textId="260F2081" w:rsidR="009F0CCC" w:rsidRDefault="009F0CCC" w:rsidP="009F0CCC">
      <w:pPr>
        <w:autoSpaceDE w:val="0"/>
        <w:autoSpaceDN w:val="0"/>
        <w:adjustRightInd w:val="0"/>
        <w:spacing w:after="0" w:line="240" w:lineRule="auto"/>
        <w:ind w:left="2880" w:hanging="720"/>
        <w:rPr>
          <w:rFonts w:ascii="CG Times 10pt" w:hAnsi="CG Times 10pt"/>
          <w:sz w:val="24"/>
          <w:szCs w:val="24"/>
        </w:rPr>
      </w:pPr>
      <w:r>
        <w:rPr>
          <w:rFonts w:ascii="CG Times 10pt" w:hAnsi="CG Times 10pt"/>
          <w:sz w:val="24"/>
          <w:szCs w:val="24"/>
        </w:rPr>
        <w:t>(b)</w:t>
      </w:r>
      <w:r>
        <w:rPr>
          <w:rFonts w:ascii="CG Times 10pt" w:hAnsi="CG Times 10pt"/>
          <w:sz w:val="24"/>
          <w:szCs w:val="24"/>
        </w:rPr>
        <w:tab/>
        <w:t xml:space="preserve">there has been </w:t>
      </w:r>
      <w:r w:rsidR="00E63DF9" w:rsidRPr="00D165EF">
        <w:rPr>
          <w:rFonts w:ascii="CG Times 10pt" w:hAnsi="CG Times 10pt"/>
          <w:sz w:val="24"/>
          <w:szCs w:val="24"/>
        </w:rPr>
        <w:t>notice and opportunity for all parties to participate</w:t>
      </w:r>
      <w:r>
        <w:rPr>
          <w:rFonts w:ascii="CG Times 10pt" w:hAnsi="CG Times 10pt"/>
          <w:sz w:val="24"/>
          <w:szCs w:val="24"/>
        </w:rPr>
        <w:t>; or</w:t>
      </w:r>
    </w:p>
    <w:p w14:paraId="72A65130" w14:textId="77777777" w:rsidR="009F0CCC" w:rsidRDefault="009F0CCC" w:rsidP="00626750">
      <w:pPr>
        <w:autoSpaceDE w:val="0"/>
        <w:autoSpaceDN w:val="0"/>
        <w:adjustRightInd w:val="0"/>
        <w:spacing w:after="0" w:line="240" w:lineRule="auto"/>
        <w:ind w:left="2880" w:hanging="720"/>
        <w:rPr>
          <w:rFonts w:ascii="CG Times 10pt" w:hAnsi="CG Times 10pt"/>
          <w:sz w:val="24"/>
          <w:szCs w:val="24"/>
        </w:rPr>
      </w:pPr>
    </w:p>
    <w:p w14:paraId="2FD7D24A" w14:textId="05A2ED18" w:rsidR="004672E0" w:rsidRPr="00D165EF" w:rsidRDefault="009F0CCC" w:rsidP="00626750">
      <w:pPr>
        <w:autoSpaceDE w:val="0"/>
        <w:autoSpaceDN w:val="0"/>
        <w:adjustRightInd w:val="0"/>
        <w:spacing w:after="0" w:line="240" w:lineRule="auto"/>
        <w:ind w:left="2880" w:hanging="720"/>
        <w:rPr>
          <w:rFonts w:ascii="CG Times 10pt" w:hAnsi="CG Times 10pt"/>
          <w:sz w:val="24"/>
          <w:szCs w:val="24"/>
        </w:rPr>
      </w:pPr>
      <w:r>
        <w:rPr>
          <w:rFonts w:ascii="CG Times 10pt" w:hAnsi="CG Times 10pt"/>
          <w:sz w:val="24"/>
          <w:szCs w:val="24"/>
        </w:rPr>
        <w:t xml:space="preserve">(c) </w:t>
      </w:r>
      <w:r>
        <w:rPr>
          <w:rFonts w:ascii="CG Times 10pt" w:hAnsi="CG Times 10pt"/>
          <w:sz w:val="24"/>
          <w:szCs w:val="24"/>
        </w:rPr>
        <w:tab/>
        <w:t xml:space="preserve">the communication is </w:t>
      </w:r>
      <w:r w:rsidR="00E23136" w:rsidRPr="00D165EF">
        <w:rPr>
          <w:rFonts w:ascii="CG Times 10pt" w:hAnsi="CG Times 10pt"/>
          <w:sz w:val="24"/>
          <w:szCs w:val="24"/>
        </w:rPr>
        <w:t xml:space="preserve">required for the disposition of </w:t>
      </w:r>
      <w:r w:rsidR="00E23136" w:rsidRPr="00262D75">
        <w:rPr>
          <w:rFonts w:ascii="CG Times 10pt" w:hAnsi="CG Times 10pt"/>
          <w:i/>
          <w:iCs/>
          <w:sz w:val="24"/>
          <w:szCs w:val="24"/>
        </w:rPr>
        <w:t xml:space="preserve">ex </w:t>
      </w:r>
      <w:proofErr w:type="spellStart"/>
      <w:r w:rsidR="00E23136" w:rsidRPr="00262D75">
        <w:rPr>
          <w:rFonts w:ascii="CG Times 10pt" w:hAnsi="CG Times 10pt"/>
          <w:i/>
          <w:iCs/>
          <w:sz w:val="24"/>
          <w:szCs w:val="24"/>
        </w:rPr>
        <w:t>parte</w:t>
      </w:r>
      <w:proofErr w:type="spellEnd"/>
      <w:r w:rsidR="00E23136" w:rsidRPr="00D165EF">
        <w:rPr>
          <w:rFonts w:ascii="CG Times 10pt" w:hAnsi="CG Times 10pt"/>
          <w:sz w:val="24"/>
          <w:szCs w:val="24"/>
        </w:rPr>
        <w:t xml:space="preserve"> </w:t>
      </w:r>
      <w:r w:rsidR="00E23136">
        <w:rPr>
          <w:rFonts w:ascii="CG Times 10pt" w:hAnsi="CG Times 10pt"/>
          <w:sz w:val="24"/>
          <w:szCs w:val="24"/>
        </w:rPr>
        <w:t>proceeding</w:t>
      </w:r>
      <w:r w:rsidR="00E23136" w:rsidRPr="00D165EF">
        <w:rPr>
          <w:rFonts w:ascii="CG Times 10pt" w:hAnsi="CG Times 10pt"/>
          <w:sz w:val="24"/>
          <w:szCs w:val="24"/>
        </w:rPr>
        <w:t>s authorized by law</w:t>
      </w:r>
      <w:r w:rsidR="004672E0">
        <w:rPr>
          <w:rFonts w:ascii="CG Times 10pt" w:hAnsi="CG Times 10pt"/>
          <w:sz w:val="24"/>
          <w:szCs w:val="24"/>
        </w:rPr>
        <w:t>.</w:t>
      </w:r>
    </w:p>
    <w:p w14:paraId="7990CCBF" w14:textId="65163383" w:rsidR="00E070C4" w:rsidRDefault="00E070C4" w:rsidP="00626750">
      <w:pPr>
        <w:spacing w:after="0" w:line="240" w:lineRule="auto"/>
        <w:rPr>
          <w:rFonts w:ascii="CG Times 10pt" w:hAnsi="CG Times 10pt"/>
          <w:sz w:val="24"/>
          <w:szCs w:val="24"/>
        </w:rPr>
      </w:pPr>
    </w:p>
    <w:p w14:paraId="41D86F4C" w14:textId="6A44C431" w:rsidR="00F2794F" w:rsidRPr="00D165EF" w:rsidRDefault="00F2794F" w:rsidP="000E60FB">
      <w:pPr>
        <w:autoSpaceDE w:val="0"/>
        <w:autoSpaceDN w:val="0"/>
        <w:adjustRightInd w:val="0"/>
        <w:spacing w:after="0" w:line="240" w:lineRule="auto"/>
        <w:ind w:left="1440" w:hanging="720"/>
        <w:rPr>
          <w:rFonts w:ascii="CG Times 10pt" w:hAnsi="CG Times 10pt"/>
          <w:sz w:val="24"/>
          <w:szCs w:val="24"/>
        </w:rPr>
      </w:pPr>
      <w:r w:rsidRPr="00D165EF">
        <w:rPr>
          <w:rFonts w:ascii="CG Times 10pt" w:hAnsi="CG Times 10pt"/>
          <w:sz w:val="24"/>
          <w:szCs w:val="24"/>
        </w:rPr>
        <w:t>(</w:t>
      </w:r>
      <w:r w:rsidR="004B338E" w:rsidRPr="00D165EF">
        <w:rPr>
          <w:rFonts w:ascii="CG Times 10pt" w:hAnsi="CG Times 10pt"/>
          <w:sz w:val="24"/>
          <w:szCs w:val="24"/>
        </w:rPr>
        <w:t>2</w:t>
      </w:r>
      <w:r w:rsidRPr="00D165EF">
        <w:rPr>
          <w:rFonts w:ascii="CG Times 10pt" w:hAnsi="CG Times 10pt"/>
          <w:sz w:val="24"/>
          <w:szCs w:val="24"/>
        </w:rPr>
        <w:t xml:space="preserve">)  </w:t>
      </w:r>
      <w:r w:rsidR="004B338E" w:rsidRPr="00D165EF">
        <w:rPr>
          <w:rFonts w:ascii="CG Times 10pt" w:hAnsi="CG Times 10pt"/>
          <w:sz w:val="24"/>
          <w:szCs w:val="24"/>
        </w:rPr>
        <w:tab/>
      </w:r>
      <w:r w:rsidR="004672E0">
        <w:rPr>
          <w:rFonts w:ascii="CG Times 10pt" w:hAnsi="CG Times 10pt"/>
          <w:sz w:val="24"/>
          <w:szCs w:val="24"/>
          <w:u w:val="single"/>
        </w:rPr>
        <w:t>Allowed communications</w:t>
      </w:r>
      <w:r w:rsidR="004672E0" w:rsidRPr="00626750">
        <w:rPr>
          <w:rFonts w:ascii="CG Times 10pt" w:hAnsi="CG Times 10pt"/>
          <w:sz w:val="24"/>
          <w:szCs w:val="24"/>
        </w:rPr>
        <w:t>.</w:t>
      </w:r>
      <w:r w:rsidR="004672E0">
        <w:rPr>
          <w:rFonts w:ascii="CG Times 10pt" w:hAnsi="CG Times 10pt"/>
          <w:sz w:val="24"/>
          <w:szCs w:val="24"/>
        </w:rPr>
        <w:t xml:space="preserve">  Non-substantive </w:t>
      </w:r>
      <w:r w:rsidR="004672E0" w:rsidRPr="00626750">
        <w:rPr>
          <w:rFonts w:ascii="CG Times 10pt" w:hAnsi="CG Times 10pt"/>
          <w:i/>
          <w:iCs/>
          <w:sz w:val="24"/>
          <w:szCs w:val="24"/>
        </w:rPr>
        <w:t xml:space="preserve">ex </w:t>
      </w:r>
      <w:proofErr w:type="spellStart"/>
      <w:r w:rsidR="004672E0" w:rsidRPr="00626750">
        <w:rPr>
          <w:rFonts w:ascii="CG Times 10pt" w:hAnsi="CG Times 10pt"/>
          <w:i/>
          <w:iCs/>
          <w:sz w:val="24"/>
          <w:szCs w:val="24"/>
        </w:rPr>
        <w:t>parte</w:t>
      </w:r>
      <w:proofErr w:type="spellEnd"/>
      <w:r w:rsidR="004672E0">
        <w:rPr>
          <w:rFonts w:ascii="CG Times 10pt" w:hAnsi="CG Times 10pt"/>
          <w:sz w:val="24"/>
          <w:szCs w:val="24"/>
        </w:rPr>
        <w:t xml:space="preserve"> communications </w:t>
      </w:r>
      <w:r w:rsidR="00867B0C">
        <w:rPr>
          <w:rFonts w:ascii="CG Times 10pt" w:hAnsi="CG Times 10pt"/>
          <w:sz w:val="24"/>
          <w:szCs w:val="24"/>
        </w:rPr>
        <w:t xml:space="preserve">with the </w:t>
      </w:r>
      <w:r w:rsidR="00F23C37">
        <w:rPr>
          <w:rFonts w:ascii="CG Times 10pt" w:hAnsi="CG Times 10pt"/>
          <w:sz w:val="24"/>
          <w:szCs w:val="24"/>
        </w:rPr>
        <w:t>c</w:t>
      </w:r>
      <w:r w:rsidR="00867B0C">
        <w:rPr>
          <w:rFonts w:ascii="CG Times 10pt" w:hAnsi="CG Times 10pt"/>
          <w:sz w:val="24"/>
          <w:szCs w:val="24"/>
        </w:rPr>
        <w:t xml:space="preserve">lerk or other administrative employees </w:t>
      </w:r>
      <w:r w:rsidR="004672E0">
        <w:rPr>
          <w:rFonts w:ascii="CG Times 10pt" w:hAnsi="CG Times 10pt"/>
          <w:sz w:val="24"/>
          <w:szCs w:val="24"/>
        </w:rPr>
        <w:t xml:space="preserve">regarding procedural, scheduling, </w:t>
      </w:r>
      <w:r w:rsidR="009629DE">
        <w:rPr>
          <w:rFonts w:ascii="CG Times 10pt" w:hAnsi="CG Times 10pt"/>
          <w:sz w:val="24"/>
          <w:szCs w:val="24"/>
        </w:rPr>
        <w:lastRenderedPageBreak/>
        <w:t xml:space="preserve">technological, </w:t>
      </w:r>
      <w:r w:rsidR="004672E0">
        <w:rPr>
          <w:rFonts w:ascii="CG Times 10pt" w:hAnsi="CG Times 10pt"/>
          <w:sz w:val="24"/>
          <w:szCs w:val="24"/>
        </w:rPr>
        <w:t>or administrative matters are allowed, even in contested cases</w:t>
      </w:r>
      <w:r w:rsidR="00B66BA1">
        <w:rPr>
          <w:rFonts w:ascii="CG Times 10pt" w:hAnsi="CG Times 10pt"/>
          <w:sz w:val="24"/>
          <w:szCs w:val="24"/>
        </w:rPr>
        <w:t>, and no disclosure to other parties is required</w:t>
      </w:r>
      <w:r w:rsidR="004672E0">
        <w:rPr>
          <w:rFonts w:ascii="CG Times 10pt" w:hAnsi="CG Times 10pt"/>
          <w:sz w:val="24"/>
          <w:szCs w:val="24"/>
        </w:rPr>
        <w:t xml:space="preserve">.  </w:t>
      </w:r>
      <w:r w:rsidR="00B66BA1">
        <w:rPr>
          <w:rFonts w:ascii="CG Times 10pt" w:hAnsi="CG Times 10pt"/>
          <w:sz w:val="24"/>
          <w:szCs w:val="24"/>
        </w:rPr>
        <w:t xml:space="preserve">Also, </w:t>
      </w:r>
      <w:r w:rsidR="008919F6" w:rsidRPr="00D165EF">
        <w:rPr>
          <w:rFonts w:ascii="CG Times 10pt" w:hAnsi="CG Times 10pt"/>
          <w:sz w:val="24"/>
          <w:szCs w:val="24"/>
        </w:rPr>
        <w:t>in a</w:t>
      </w:r>
      <w:r w:rsidR="001C2E95">
        <w:rPr>
          <w:rFonts w:ascii="CG Times 10pt" w:hAnsi="CG Times 10pt"/>
          <w:sz w:val="24"/>
          <w:szCs w:val="24"/>
        </w:rPr>
        <w:t>n emergency situation in a</w:t>
      </w:r>
      <w:r w:rsidR="008919F6" w:rsidRPr="00D165EF">
        <w:rPr>
          <w:rFonts w:ascii="CG Times 10pt" w:hAnsi="CG Times 10pt"/>
          <w:sz w:val="24"/>
          <w:szCs w:val="24"/>
        </w:rPr>
        <w:t xml:space="preserve"> contested case, </w:t>
      </w:r>
      <w:r w:rsidRPr="00626750">
        <w:rPr>
          <w:rFonts w:ascii="CG Times 10pt" w:hAnsi="CG Times 10pt"/>
          <w:i/>
          <w:iCs/>
          <w:sz w:val="24"/>
          <w:szCs w:val="24"/>
        </w:rPr>
        <w:t xml:space="preserve">ex </w:t>
      </w:r>
      <w:proofErr w:type="spellStart"/>
      <w:r w:rsidRPr="00626750">
        <w:rPr>
          <w:rFonts w:ascii="CG Times 10pt" w:hAnsi="CG Times 10pt"/>
          <w:i/>
          <w:iCs/>
          <w:sz w:val="24"/>
          <w:szCs w:val="24"/>
        </w:rPr>
        <w:t>parte</w:t>
      </w:r>
      <w:proofErr w:type="spellEnd"/>
      <w:r w:rsidRPr="00D165EF">
        <w:rPr>
          <w:rFonts w:ascii="CG Times 10pt" w:hAnsi="CG Times 10pt"/>
          <w:sz w:val="24"/>
          <w:szCs w:val="24"/>
        </w:rPr>
        <w:t xml:space="preserve"> communications are authorized, provided:</w:t>
      </w:r>
    </w:p>
    <w:p w14:paraId="56F0FF13" w14:textId="1815BE11" w:rsidR="00F2794F" w:rsidRDefault="004B338E" w:rsidP="000E60FB">
      <w:pPr>
        <w:autoSpaceDE w:val="0"/>
        <w:autoSpaceDN w:val="0"/>
        <w:adjustRightInd w:val="0"/>
        <w:spacing w:after="0" w:line="240" w:lineRule="auto"/>
        <w:ind w:left="2880" w:hanging="720"/>
        <w:rPr>
          <w:rFonts w:ascii="CG Times 10pt" w:hAnsi="CG Times 10pt"/>
          <w:sz w:val="24"/>
          <w:szCs w:val="24"/>
        </w:rPr>
      </w:pPr>
      <w:r w:rsidRPr="00D165EF">
        <w:rPr>
          <w:rFonts w:ascii="CG Times 10pt" w:hAnsi="CG Times 10pt"/>
          <w:sz w:val="24"/>
          <w:szCs w:val="24"/>
        </w:rPr>
        <w:t>(a</w:t>
      </w:r>
      <w:r w:rsidR="00F2794F" w:rsidRPr="00D165EF">
        <w:rPr>
          <w:rFonts w:ascii="CG Times 10pt" w:hAnsi="CG Times 10pt"/>
          <w:sz w:val="24"/>
          <w:szCs w:val="24"/>
        </w:rPr>
        <w:t xml:space="preserve">) </w:t>
      </w:r>
      <w:r w:rsidR="00702E37">
        <w:rPr>
          <w:rFonts w:ascii="CG Times 10pt" w:hAnsi="CG Times 10pt"/>
          <w:sz w:val="24"/>
          <w:szCs w:val="24"/>
        </w:rPr>
        <w:tab/>
      </w:r>
      <w:r w:rsidR="00F2794F" w:rsidRPr="00D165EF">
        <w:rPr>
          <w:rFonts w:ascii="CG Times 10pt" w:hAnsi="CG Times 10pt"/>
          <w:sz w:val="24"/>
          <w:szCs w:val="24"/>
        </w:rPr>
        <w:t xml:space="preserve">the Commission reasonably believes that no party will gain a procedural or tactical advantage as a result of the </w:t>
      </w:r>
      <w:r w:rsidR="00F2794F" w:rsidRPr="00626750">
        <w:rPr>
          <w:rFonts w:ascii="CG Times 10pt" w:hAnsi="CG Times 10pt"/>
          <w:i/>
          <w:iCs/>
          <w:sz w:val="24"/>
          <w:szCs w:val="24"/>
        </w:rPr>
        <w:t xml:space="preserve">ex </w:t>
      </w:r>
      <w:proofErr w:type="spellStart"/>
      <w:r w:rsidR="00F2794F" w:rsidRPr="00626750">
        <w:rPr>
          <w:rFonts w:ascii="CG Times 10pt" w:hAnsi="CG Times 10pt"/>
          <w:i/>
          <w:iCs/>
          <w:sz w:val="24"/>
          <w:szCs w:val="24"/>
        </w:rPr>
        <w:t>parte</w:t>
      </w:r>
      <w:proofErr w:type="spellEnd"/>
      <w:r w:rsidR="00F2794F" w:rsidRPr="00D165EF">
        <w:rPr>
          <w:rFonts w:ascii="CG Times 10pt" w:hAnsi="CG Times 10pt"/>
          <w:sz w:val="24"/>
          <w:szCs w:val="24"/>
        </w:rPr>
        <w:t xml:space="preserve"> communication</w:t>
      </w:r>
      <w:r w:rsidR="004672E0">
        <w:rPr>
          <w:rFonts w:ascii="CG Times 10pt" w:hAnsi="CG Times 10pt"/>
          <w:sz w:val="24"/>
          <w:szCs w:val="24"/>
        </w:rPr>
        <w:t xml:space="preserve"> regarding the emergency</w:t>
      </w:r>
      <w:r w:rsidR="00F2794F" w:rsidRPr="00D165EF">
        <w:rPr>
          <w:rFonts w:ascii="CG Times 10pt" w:hAnsi="CG Times 10pt"/>
          <w:sz w:val="24"/>
          <w:szCs w:val="24"/>
        </w:rPr>
        <w:t xml:space="preserve">, and </w:t>
      </w:r>
    </w:p>
    <w:p w14:paraId="3834A741" w14:textId="77777777" w:rsidR="00160F6D" w:rsidRPr="00D165EF" w:rsidRDefault="00160F6D" w:rsidP="000E60FB">
      <w:pPr>
        <w:autoSpaceDE w:val="0"/>
        <w:autoSpaceDN w:val="0"/>
        <w:adjustRightInd w:val="0"/>
        <w:spacing w:after="0" w:line="240" w:lineRule="auto"/>
        <w:ind w:left="1440" w:hanging="720"/>
        <w:rPr>
          <w:rFonts w:ascii="CG Times 10pt" w:hAnsi="CG Times 10pt"/>
          <w:sz w:val="24"/>
          <w:szCs w:val="24"/>
        </w:rPr>
      </w:pPr>
    </w:p>
    <w:p w14:paraId="76765297" w14:textId="15294727" w:rsidR="00F2794F" w:rsidRPr="00D165EF" w:rsidRDefault="004B338E" w:rsidP="000E60FB">
      <w:pPr>
        <w:autoSpaceDE w:val="0"/>
        <w:autoSpaceDN w:val="0"/>
        <w:adjustRightInd w:val="0"/>
        <w:spacing w:after="0" w:line="240" w:lineRule="auto"/>
        <w:ind w:left="2880" w:hanging="720"/>
        <w:rPr>
          <w:rFonts w:ascii="CG Times 10pt" w:hAnsi="CG Times 10pt"/>
          <w:sz w:val="24"/>
          <w:szCs w:val="24"/>
        </w:rPr>
      </w:pPr>
      <w:r w:rsidRPr="00D165EF">
        <w:rPr>
          <w:rFonts w:ascii="CG Times 10pt" w:hAnsi="CG Times 10pt"/>
          <w:sz w:val="24"/>
          <w:szCs w:val="24"/>
        </w:rPr>
        <w:t>(b</w:t>
      </w:r>
      <w:r w:rsidR="00F2794F" w:rsidRPr="00D165EF">
        <w:rPr>
          <w:rFonts w:ascii="CG Times 10pt" w:hAnsi="CG Times 10pt"/>
          <w:sz w:val="24"/>
          <w:szCs w:val="24"/>
        </w:rPr>
        <w:t xml:space="preserve">) </w:t>
      </w:r>
      <w:r w:rsidR="00702E37">
        <w:rPr>
          <w:rFonts w:ascii="CG Times 10pt" w:hAnsi="CG Times 10pt"/>
          <w:sz w:val="24"/>
          <w:szCs w:val="24"/>
        </w:rPr>
        <w:tab/>
      </w:r>
      <w:r w:rsidR="00F2794F" w:rsidRPr="00D165EF">
        <w:rPr>
          <w:rFonts w:ascii="CG Times 10pt" w:hAnsi="CG Times 10pt"/>
          <w:sz w:val="24"/>
          <w:szCs w:val="24"/>
        </w:rPr>
        <w:t>the Commission promptly notif</w:t>
      </w:r>
      <w:r w:rsidR="003504B7">
        <w:rPr>
          <w:rFonts w:ascii="CG Times 10pt" w:hAnsi="CG Times 10pt"/>
          <w:sz w:val="24"/>
          <w:szCs w:val="24"/>
        </w:rPr>
        <w:t>ies</w:t>
      </w:r>
      <w:r w:rsidR="00F2794F" w:rsidRPr="00D165EF">
        <w:rPr>
          <w:rFonts w:ascii="CG Times 10pt" w:hAnsi="CG Times 10pt"/>
          <w:sz w:val="24"/>
          <w:szCs w:val="24"/>
        </w:rPr>
        <w:t xml:space="preserve"> all other parties of the substance of the </w:t>
      </w:r>
      <w:r w:rsidR="00F2794F" w:rsidRPr="00626750">
        <w:rPr>
          <w:rFonts w:ascii="CG Times 10pt" w:hAnsi="CG Times 10pt"/>
          <w:i/>
          <w:iCs/>
          <w:sz w:val="24"/>
          <w:szCs w:val="24"/>
        </w:rPr>
        <w:t xml:space="preserve">ex </w:t>
      </w:r>
      <w:proofErr w:type="spellStart"/>
      <w:r w:rsidR="00F2794F" w:rsidRPr="00626750">
        <w:rPr>
          <w:rFonts w:ascii="CG Times 10pt" w:hAnsi="CG Times 10pt"/>
          <w:i/>
          <w:iCs/>
          <w:sz w:val="24"/>
          <w:szCs w:val="24"/>
        </w:rPr>
        <w:t>parte</w:t>
      </w:r>
      <w:proofErr w:type="spellEnd"/>
      <w:r w:rsidR="00F2794F" w:rsidRPr="00D165EF">
        <w:rPr>
          <w:rFonts w:ascii="CG Times 10pt" w:hAnsi="CG Times 10pt"/>
          <w:sz w:val="24"/>
          <w:szCs w:val="24"/>
        </w:rPr>
        <w:t xml:space="preserve"> communication and allows an opportunity to respond.</w:t>
      </w:r>
    </w:p>
    <w:p w14:paraId="344B7121" w14:textId="77777777" w:rsidR="00F2794F" w:rsidRPr="00D165EF" w:rsidRDefault="00F2794F" w:rsidP="000E60FB">
      <w:pPr>
        <w:autoSpaceDE w:val="0"/>
        <w:autoSpaceDN w:val="0"/>
        <w:adjustRightInd w:val="0"/>
        <w:spacing w:after="0" w:line="240" w:lineRule="auto"/>
        <w:ind w:left="1440" w:hanging="720"/>
        <w:rPr>
          <w:rFonts w:ascii="CG Times 10pt" w:hAnsi="CG Times 10pt"/>
          <w:sz w:val="24"/>
          <w:szCs w:val="24"/>
        </w:rPr>
      </w:pPr>
    </w:p>
    <w:p w14:paraId="1C38417C" w14:textId="1DB52804" w:rsidR="00564656" w:rsidRDefault="00E63DF9" w:rsidP="000E60FB">
      <w:pPr>
        <w:autoSpaceDE w:val="0"/>
        <w:autoSpaceDN w:val="0"/>
        <w:adjustRightInd w:val="0"/>
        <w:spacing w:after="0" w:line="240" w:lineRule="auto"/>
        <w:ind w:left="1440" w:hanging="720"/>
        <w:rPr>
          <w:rFonts w:ascii="CG Times 10pt" w:hAnsi="CG Times 10pt"/>
          <w:sz w:val="24"/>
          <w:szCs w:val="24"/>
        </w:rPr>
      </w:pPr>
      <w:r w:rsidRPr="00D165EF">
        <w:rPr>
          <w:rFonts w:ascii="CG Times 10pt" w:hAnsi="CG Times 10pt"/>
          <w:sz w:val="24"/>
          <w:szCs w:val="24"/>
        </w:rPr>
        <w:t>(</w:t>
      </w:r>
      <w:r w:rsidR="00A92813" w:rsidRPr="00D165EF">
        <w:rPr>
          <w:rFonts w:ascii="CG Times 10pt" w:hAnsi="CG Times 10pt"/>
          <w:sz w:val="24"/>
          <w:szCs w:val="24"/>
        </w:rPr>
        <w:t>3</w:t>
      </w:r>
      <w:r w:rsidRPr="00D165EF">
        <w:rPr>
          <w:rFonts w:ascii="CG Times 10pt" w:hAnsi="CG Times 10pt"/>
          <w:sz w:val="24"/>
          <w:szCs w:val="24"/>
        </w:rPr>
        <w:t>)</w:t>
      </w:r>
      <w:r w:rsidR="00B65536" w:rsidRPr="00D165EF">
        <w:rPr>
          <w:rFonts w:ascii="CG Times 10pt" w:hAnsi="CG Times 10pt"/>
          <w:sz w:val="24"/>
          <w:szCs w:val="24"/>
        </w:rPr>
        <w:tab/>
      </w:r>
      <w:r w:rsidRPr="00D165EF">
        <w:rPr>
          <w:rFonts w:ascii="CG Times 10pt" w:hAnsi="CG Times 10pt"/>
          <w:sz w:val="24"/>
          <w:szCs w:val="24"/>
          <w:u w:val="single"/>
        </w:rPr>
        <w:t>Participation in decision</w:t>
      </w:r>
      <w:r w:rsidRPr="00D165EF">
        <w:rPr>
          <w:rFonts w:ascii="CG Times 10pt" w:hAnsi="CG Times 10pt"/>
          <w:sz w:val="24"/>
          <w:szCs w:val="24"/>
        </w:rPr>
        <w:t xml:space="preserve">.  </w:t>
      </w:r>
      <w:r w:rsidR="00B750CF">
        <w:rPr>
          <w:rFonts w:ascii="CG Times 10pt" w:hAnsi="CG Times 10pt"/>
          <w:sz w:val="24"/>
          <w:szCs w:val="24"/>
        </w:rPr>
        <w:t xml:space="preserve">In general, </w:t>
      </w:r>
      <w:r w:rsidRPr="00D165EF">
        <w:rPr>
          <w:rFonts w:ascii="CG Times 10pt" w:hAnsi="CG Times 10pt"/>
          <w:sz w:val="24"/>
          <w:szCs w:val="24"/>
        </w:rPr>
        <w:t xml:space="preserve">a </w:t>
      </w:r>
      <w:r w:rsidR="00CF52DA">
        <w:rPr>
          <w:rFonts w:ascii="CG Times 10pt" w:hAnsi="CG Times 10pt"/>
          <w:sz w:val="24"/>
          <w:szCs w:val="24"/>
        </w:rPr>
        <w:t>Commissioner</w:t>
      </w:r>
      <w:r w:rsidRPr="00D165EF">
        <w:rPr>
          <w:rFonts w:ascii="CG Times 10pt" w:hAnsi="CG Times 10pt"/>
          <w:sz w:val="24"/>
          <w:szCs w:val="24"/>
        </w:rPr>
        <w:t xml:space="preserve">, </w:t>
      </w:r>
      <w:r w:rsidR="003504B7">
        <w:rPr>
          <w:rFonts w:ascii="CG Times 10pt" w:hAnsi="CG Times 10pt"/>
          <w:sz w:val="24"/>
          <w:szCs w:val="24"/>
        </w:rPr>
        <w:t xml:space="preserve">Commission </w:t>
      </w:r>
      <w:r w:rsidRPr="00D165EF">
        <w:rPr>
          <w:rFonts w:ascii="CG Times 10pt" w:hAnsi="CG Times 10pt"/>
          <w:sz w:val="24"/>
          <w:szCs w:val="24"/>
        </w:rPr>
        <w:t>employee</w:t>
      </w:r>
      <w:r w:rsidR="003504B7">
        <w:rPr>
          <w:rFonts w:ascii="CG Times 10pt" w:hAnsi="CG Times 10pt"/>
          <w:sz w:val="24"/>
          <w:szCs w:val="24"/>
        </w:rPr>
        <w:t>,</w:t>
      </w:r>
      <w:r w:rsidRPr="00D165EF">
        <w:rPr>
          <w:rFonts w:ascii="CG Times 10pt" w:hAnsi="CG Times 10pt"/>
          <w:sz w:val="24"/>
          <w:szCs w:val="24"/>
        </w:rPr>
        <w:t xml:space="preserve"> or agent of the </w:t>
      </w:r>
      <w:r w:rsidR="001072C3" w:rsidRPr="00D165EF">
        <w:rPr>
          <w:rFonts w:ascii="CG Times 10pt" w:hAnsi="CG Times 10pt"/>
          <w:sz w:val="24"/>
          <w:szCs w:val="24"/>
        </w:rPr>
        <w:t xml:space="preserve">Commission </w:t>
      </w:r>
      <w:r w:rsidR="00B750CF">
        <w:rPr>
          <w:rFonts w:ascii="CG Times 10pt" w:hAnsi="CG Times 10pt"/>
          <w:sz w:val="24"/>
          <w:szCs w:val="24"/>
        </w:rPr>
        <w:t>may</w:t>
      </w:r>
      <w:r w:rsidR="00B750CF" w:rsidRPr="00D165EF">
        <w:rPr>
          <w:rFonts w:ascii="CG Times 10pt" w:hAnsi="CG Times 10pt"/>
          <w:sz w:val="24"/>
          <w:szCs w:val="24"/>
        </w:rPr>
        <w:t xml:space="preserve"> not participate or advise</w:t>
      </w:r>
      <w:r w:rsidR="00BD4414">
        <w:rPr>
          <w:rFonts w:ascii="CG Times 10pt" w:hAnsi="CG Times 10pt"/>
          <w:sz w:val="24"/>
          <w:szCs w:val="24"/>
        </w:rPr>
        <w:t xml:space="preserve"> (except as a witness)</w:t>
      </w:r>
      <w:r w:rsidR="00B750CF" w:rsidRPr="00D165EF">
        <w:rPr>
          <w:rFonts w:ascii="CG Times 10pt" w:hAnsi="CG Times 10pt"/>
          <w:sz w:val="24"/>
          <w:szCs w:val="24"/>
        </w:rPr>
        <w:t xml:space="preserve"> in the</w:t>
      </w:r>
      <w:r w:rsidR="00B750CF">
        <w:rPr>
          <w:rFonts w:ascii="CG Times 10pt" w:hAnsi="CG Times 10pt"/>
          <w:sz w:val="24"/>
          <w:szCs w:val="24"/>
        </w:rPr>
        <w:t xml:space="preserve"> Commission’s</w:t>
      </w:r>
      <w:r w:rsidR="00B750CF" w:rsidRPr="00D165EF">
        <w:rPr>
          <w:rFonts w:ascii="CG Times 10pt" w:hAnsi="CG Times 10pt"/>
          <w:sz w:val="24"/>
          <w:szCs w:val="24"/>
        </w:rPr>
        <w:t xml:space="preserve"> decision, recommended decision</w:t>
      </w:r>
      <w:r w:rsidR="00B750CF">
        <w:rPr>
          <w:rFonts w:ascii="CG Times 10pt" w:hAnsi="CG Times 10pt"/>
          <w:sz w:val="24"/>
          <w:szCs w:val="24"/>
        </w:rPr>
        <w:t>,</w:t>
      </w:r>
      <w:r w:rsidR="00B750CF" w:rsidRPr="00D165EF">
        <w:rPr>
          <w:rFonts w:ascii="CG Times 10pt" w:hAnsi="CG Times 10pt"/>
          <w:sz w:val="24"/>
          <w:szCs w:val="24"/>
        </w:rPr>
        <w:t xml:space="preserve"> or review </w:t>
      </w:r>
      <w:r w:rsidR="00B750CF">
        <w:rPr>
          <w:rFonts w:ascii="CG Times 10pt" w:hAnsi="CG Times 10pt"/>
          <w:sz w:val="24"/>
          <w:szCs w:val="24"/>
        </w:rPr>
        <w:t>of a pending, contested case if the person has communicated about any facts regarding the case with any person or party, or</w:t>
      </w:r>
      <w:r w:rsidR="009629DE">
        <w:rPr>
          <w:rFonts w:ascii="CG Times 10pt" w:hAnsi="CG Times 10pt"/>
          <w:sz w:val="24"/>
          <w:szCs w:val="24"/>
        </w:rPr>
        <w:t xml:space="preserve"> has</w:t>
      </w:r>
      <w:r w:rsidR="00B750CF">
        <w:rPr>
          <w:rFonts w:ascii="CG Times 10pt" w:hAnsi="CG Times 10pt"/>
          <w:sz w:val="24"/>
          <w:szCs w:val="24"/>
        </w:rPr>
        <w:t xml:space="preserve"> communicated about</w:t>
      </w:r>
      <w:r w:rsidRPr="00D165EF">
        <w:rPr>
          <w:rFonts w:ascii="CG Times 10pt" w:hAnsi="CG Times 10pt"/>
          <w:sz w:val="24"/>
          <w:szCs w:val="24"/>
        </w:rPr>
        <w:t xml:space="preserve"> any issue of law with any party or any employee, agent</w:t>
      </w:r>
      <w:r w:rsidR="003504B7">
        <w:rPr>
          <w:rFonts w:ascii="CG Times 10pt" w:hAnsi="CG Times 10pt"/>
          <w:sz w:val="24"/>
          <w:szCs w:val="24"/>
        </w:rPr>
        <w:t>,</w:t>
      </w:r>
      <w:r w:rsidRPr="00D165EF">
        <w:rPr>
          <w:rFonts w:ascii="CG Times 10pt" w:hAnsi="CG Times 10pt"/>
          <w:sz w:val="24"/>
          <w:szCs w:val="24"/>
        </w:rPr>
        <w:t xml:space="preserve"> or representative of any party</w:t>
      </w:r>
      <w:r w:rsidR="00BD4414">
        <w:rPr>
          <w:rFonts w:ascii="CG Times 10pt" w:hAnsi="CG Times 10pt"/>
          <w:sz w:val="24"/>
          <w:szCs w:val="24"/>
        </w:rPr>
        <w:t>.  However, th</w:t>
      </w:r>
      <w:r w:rsidR="00564656">
        <w:rPr>
          <w:rFonts w:ascii="CG Times 10pt" w:hAnsi="CG Times 10pt"/>
          <w:sz w:val="24"/>
          <w:szCs w:val="24"/>
        </w:rPr>
        <w:t>e prohibition in th</w:t>
      </w:r>
      <w:r w:rsidR="00BD4414">
        <w:rPr>
          <w:rFonts w:ascii="CG Times 10pt" w:hAnsi="CG Times 10pt"/>
          <w:sz w:val="24"/>
          <w:szCs w:val="24"/>
        </w:rPr>
        <w:t xml:space="preserve">is </w:t>
      </w:r>
      <w:r w:rsidR="00564656">
        <w:rPr>
          <w:rFonts w:ascii="CG Times 10pt" w:hAnsi="CG Times 10pt"/>
          <w:sz w:val="24"/>
          <w:szCs w:val="24"/>
        </w:rPr>
        <w:t>provision</w:t>
      </w:r>
      <w:r w:rsidR="00BD4414">
        <w:rPr>
          <w:rFonts w:ascii="CG Times 10pt" w:hAnsi="CG Times 10pt"/>
          <w:sz w:val="24"/>
          <w:szCs w:val="24"/>
        </w:rPr>
        <w:t xml:space="preserve"> does not apply to </w:t>
      </w:r>
      <w:r w:rsidR="00564656">
        <w:rPr>
          <w:rFonts w:ascii="CG Times 10pt" w:hAnsi="CG Times 10pt"/>
          <w:sz w:val="24"/>
          <w:szCs w:val="24"/>
        </w:rPr>
        <w:t>any of the following:</w:t>
      </w:r>
    </w:p>
    <w:p w14:paraId="06B0DCA6" w14:textId="6B9B66C0" w:rsidR="00564656" w:rsidRDefault="00D84D08" w:rsidP="000E60FB">
      <w:pPr>
        <w:autoSpaceDE w:val="0"/>
        <w:autoSpaceDN w:val="0"/>
        <w:adjustRightInd w:val="0"/>
        <w:spacing w:after="0" w:line="240" w:lineRule="auto"/>
        <w:ind w:left="1440" w:firstLine="720"/>
        <w:rPr>
          <w:rFonts w:ascii="CG Times 10pt" w:hAnsi="CG Times 10pt"/>
          <w:sz w:val="24"/>
          <w:szCs w:val="24"/>
        </w:rPr>
      </w:pPr>
      <w:r>
        <w:rPr>
          <w:rFonts w:cs="Times New Roman"/>
          <w:sz w:val="24"/>
          <w:szCs w:val="24"/>
        </w:rPr>
        <w:t xml:space="preserve">(a) </w:t>
      </w:r>
      <w:r w:rsidR="00702E37">
        <w:rPr>
          <w:rFonts w:cs="Times New Roman"/>
          <w:sz w:val="24"/>
          <w:szCs w:val="24"/>
        </w:rPr>
        <w:tab/>
      </w:r>
      <w:r w:rsidR="00BD4414">
        <w:rPr>
          <w:rFonts w:ascii="CG Times 10pt" w:hAnsi="CG Times 10pt"/>
          <w:sz w:val="24"/>
          <w:szCs w:val="24"/>
        </w:rPr>
        <w:t xml:space="preserve">communications allowed </w:t>
      </w:r>
      <w:r w:rsidR="00564656">
        <w:rPr>
          <w:rFonts w:ascii="CG Times 10pt" w:hAnsi="CG Times 10pt"/>
          <w:sz w:val="24"/>
          <w:szCs w:val="24"/>
        </w:rPr>
        <w:t xml:space="preserve">under </w:t>
      </w:r>
      <w:r w:rsidR="00160F6D">
        <w:rPr>
          <w:rFonts w:ascii="CG Times 10pt" w:hAnsi="CG Times 10pt"/>
          <w:sz w:val="24"/>
          <w:szCs w:val="24"/>
        </w:rPr>
        <w:t>(</w:t>
      </w:r>
      <w:r w:rsidR="00564656">
        <w:rPr>
          <w:rFonts w:ascii="CG Times 10pt" w:hAnsi="CG Times 10pt"/>
          <w:sz w:val="24"/>
          <w:szCs w:val="24"/>
        </w:rPr>
        <w:t>2)</w:t>
      </w:r>
      <w:r w:rsidR="00160F6D">
        <w:rPr>
          <w:rFonts w:ascii="CG Times 10pt" w:hAnsi="CG Times 10pt"/>
          <w:sz w:val="24"/>
          <w:szCs w:val="24"/>
        </w:rPr>
        <w:t xml:space="preserve"> above</w:t>
      </w:r>
      <w:r w:rsidR="00564656">
        <w:rPr>
          <w:rFonts w:ascii="CG Times 10pt" w:hAnsi="CG Times 10pt"/>
          <w:sz w:val="24"/>
          <w:szCs w:val="24"/>
        </w:rPr>
        <w:t>;</w:t>
      </w:r>
    </w:p>
    <w:p w14:paraId="38972E90" w14:textId="77777777" w:rsidR="00702E37" w:rsidRDefault="00702E37" w:rsidP="000E60FB">
      <w:pPr>
        <w:autoSpaceDE w:val="0"/>
        <w:autoSpaceDN w:val="0"/>
        <w:adjustRightInd w:val="0"/>
        <w:spacing w:after="0" w:line="240" w:lineRule="auto"/>
        <w:ind w:left="1440" w:firstLine="720"/>
        <w:rPr>
          <w:rFonts w:ascii="CG Times 10pt" w:hAnsi="CG Times 10pt"/>
          <w:sz w:val="24"/>
          <w:szCs w:val="24"/>
        </w:rPr>
      </w:pPr>
    </w:p>
    <w:p w14:paraId="5F93C3AB" w14:textId="43C1CDCF" w:rsidR="00564656" w:rsidRDefault="00D84D08" w:rsidP="000E60FB">
      <w:pPr>
        <w:autoSpaceDE w:val="0"/>
        <w:autoSpaceDN w:val="0"/>
        <w:adjustRightInd w:val="0"/>
        <w:spacing w:after="0" w:line="240" w:lineRule="auto"/>
        <w:ind w:left="2880" w:hanging="720"/>
        <w:rPr>
          <w:rFonts w:ascii="CG Times 10pt" w:hAnsi="CG Times 10pt"/>
          <w:sz w:val="24"/>
          <w:szCs w:val="24"/>
        </w:rPr>
      </w:pPr>
      <w:r>
        <w:rPr>
          <w:rFonts w:cs="Times New Roman"/>
          <w:sz w:val="24"/>
          <w:szCs w:val="24"/>
        </w:rPr>
        <w:t xml:space="preserve">(b) </w:t>
      </w:r>
      <w:r w:rsidR="00702E37">
        <w:rPr>
          <w:rFonts w:cs="Times New Roman"/>
          <w:sz w:val="24"/>
          <w:szCs w:val="24"/>
        </w:rPr>
        <w:tab/>
      </w:r>
      <w:r w:rsidR="00BD4414">
        <w:rPr>
          <w:rFonts w:ascii="CG Times 10pt" w:hAnsi="CG Times 10pt"/>
          <w:sz w:val="24"/>
          <w:szCs w:val="24"/>
        </w:rPr>
        <w:t xml:space="preserve">communications that are </w:t>
      </w:r>
      <w:r w:rsidR="00B750CF" w:rsidRPr="00D165EF">
        <w:rPr>
          <w:rFonts w:ascii="CG Times 10pt" w:hAnsi="CG Times 10pt"/>
          <w:sz w:val="24"/>
          <w:szCs w:val="24"/>
        </w:rPr>
        <w:t xml:space="preserve">required for disposition of </w:t>
      </w:r>
      <w:r w:rsidR="00B750CF" w:rsidRPr="00626750">
        <w:rPr>
          <w:rFonts w:ascii="CG Times 10pt" w:hAnsi="CG Times 10pt"/>
          <w:i/>
          <w:iCs/>
          <w:sz w:val="24"/>
          <w:szCs w:val="24"/>
        </w:rPr>
        <w:t xml:space="preserve">ex </w:t>
      </w:r>
      <w:proofErr w:type="spellStart"/>
      <w:r w:rsidR="00B750CF" w:rsidRPr="00626750">
        <w:rPr>
          <w:rFonts w:ascii="CG Times 10pt" w:hAnsi="CG Times 10pt"/>
          <w:i/>
          <w:iCs/>
          <w:sz w:val="24"/>
          <w:szCs w:val="24"/>
        </w:rPr>
        <w:t>parte</w:t>
      </w:r>
      <w:proofErr w:type="spellEnd"/>
      <w:r w:rsidR="00B750CF" w:rsidRPr="00D165EF">
        <w:rPr>
          <w:rFonts w:ascii="CG Times 10pt" w:hAnsi="CG Times 10pt"/>
          <w:sz w:val="24"/>
          <w:szCs w:val="24"/>
        </w:rPr>
        <w:t xml:space="preserve"> </w:t>
      </w:r>
      <w:r w:rsidR="00B750CF">
        <w:rPr>
          <w:rFonts w:ascii="CG Times 10pt" w:hAnsi="CG Times 10pt"/>
          <w:sz w:val="24"/>
          <w:szCs w:val="24"/>
        </w:rPr>
        <w:t>proceeding</w:t>
      </w:r>
      <w:r w:rsidR="00B750CF" w:rsidRPr="00D165EF">
        <w:rPr>
          <w:rFonts w:ascii="CG Times 10pt" w:hAnsi="CG Times 10pt"/>
          <w:sz w:val="24"/>
          <w:szCs w:val="24"/>
        </w:rPr>
        <w:t>s authorized by law</w:t>
      </w:r>
      <w:r w:rsidR="00564656">
        <w:rPr>
          <w:rFonts w:ascii="CG Times 10pt" w:hAnsi="CG Times 10pt"/>
          <w:sz w:val="24"/>
          <w:szCs w:val="24"/>
        </w:rPr>
        <w:t>;</w:t>
      </w:r>
      <w:r w:rsidR="00B750CF">
        <w:rPr>
          <w:rFonts w:ascii="CG Times 10pt" w:hAnsi="CG Times 10pt"/>
          <w:sz w:val="24"/>
          <w:szCs w:val="24"/>
        </w:rPr>
        <w:t xml:space="preserve"> </w:t>
      </w:r>
    </w:p>
    <w:p w14:paraId="6CC6298D" w14:textId="77777777" w:rsidR="00702E37" w:rsidRDefault="00702E37" w:rsidP="000E60FB">
      <w:pPr>
        <w:autoSpaceDE w:val="0"/>
        <w:autoSpaceDN w:val="0"/>
        <w:adjustRightInd w:val="0"/>
        <w:spacing w:after="0" w:line="240" w:lineRule="auto"/>
        <w:ind w:left="2880" w:hanging="720"/>
        <w:rPr>
          <w:rFonts w:ascii="CG Times 10pt" w:hAnsi="CG Times 10pt"/>
          <w:sz w:val="24"/>
          <w:szCs w:val="24"/>
        </w:rPr>
      </w:pPr>
    </w:p>
    <w:p w14:paraId="369862B1" w14:textId="7D0153FD" w:rsidR="00564656" w:rsidRDefault="00D84D08" w:rsidP="000E60FB">
      <w:pPr>
        <w:autoSpaceDE w:val="0"/>
        <w:autoSpaceDN w:val="0"/>
        <w:adjustRightInd w:val="0"/>
        <w:spacing w:after="0" w:line="240" w:lineRule="auto"/>
        <w:ind w:left="2160"/>
        <w:rPr>
          <w:rFonts w:ascii="CG Times 10pt" w:hAnsi="CG Times 10pt"/>
          <w:sz w:val="24"/>
          <w:szCs w:val="24"/>
        </w:rPr>
      </w:pPr>
      <w:r>
        <w:rPr>
          <w:rFonts w:cs="Times New Roman"/>
          <w:sz w:val="24"/>
          <w:szCs w:val="24"/>
        </w:rPr>
        <w:t xml:space="preserve">(c) </w:t>
      </w:r>
      <w:r w:rsidR="00702E37">
        <w:rPr>
          <w:rFonts w:cs="Times New Roman"/>
          <w:sz w:val="24"/>
          <w:szCs w:val="24"/>
        </w:rPr>
        <w:tab/>
      </w:r>
      <w:r w:rsidR="00564656">
        <w:rPr>
          <w:rFonts w:cs="Times New Roman"/>
          <w:sz w:val="24"/>
          <w:szCs w:val="24"/>
        </w:rPr>
        <w:t xml:space="preserve">communications </w:t>
      </w:r>
      <w:r w:rsidR="00564656">
        <w:rPr>
          <w:rFonts w:ascii="CG Times 10pt" w:hAnsi="CG Times 10pt"/>
          <w:sz w:val="24"/>
          <w:szCs w:val="24"/>
        </w:rPr>
        <w:t>that all parties have consented to; or</w:t>
      </w:r>
    </w:p>
    <w:p w14:paraId="4E3983E7" w14:textId="77777777" w:rsidR="00702E37" w:rsidRDefault="00702E37" w:rsidP="000E60FB">
      <w:pPr>
        <w:autoSpaceDE w:val="0"/>
        <w:autoSpaceDN w:val="0"/>
        <w:adjustRightInd w:val="0"/>
        <w:spacing w:after="0" w:line="240" w:lineRule="auto"/>
        <w:ind w:left="2160"/>
        <w:rPr>
          <w:rFonts w:ascii="CG Times 10pt" w:hAnsi="CG Times 10pt"/>
          <w:sz w:val="24"/>
          <w:szCs w:val="24"/>
        </w:rPr>
      </w:pPr>
    </w:p>
    <w:p w14:paraId="4D3FC5A5" w14:textId="3700104A" w:rsidR="00E63DF9" w:rsidRPr="00D165EF" w:rsidRDefault="00D84D08" w:rsidP="000E60FB">
      <w:pPr>
        <w:autoSpaceDE w:val="0"/>
        <w:autoSpaceDN w:val="0"/>
        <w:adjustRightInd w:val="0"/>
        <w:spacing w:after="0" w:line="240" w:lineRule="auto"/>
        <w:ind w:left="2880" w:hanging="720"/>
        <w:rPr>
          <w:rFonts w:ascii="CG Times 10pt" w:hAnsi="CG Times 10pt"/>
          <w:sz w:val="24"/>
          <w:szCs w:val="24"/>
        </w:rPr>
      </w:pPr>
      <w:r>
        <w:rPr>
          <w:rFonts w:cs="Times New Roman"/>
          <w:sz w:val="24"/>
          <w:szCs w:val="24"/>
        </w:rPr>
        <w:t xml:space="preserve">(d) </w:t>
      </w:r>
      <w:r w:rsidR="00702E37">
        <w:rPr>
          <w:rFonts w:cs="Times New Roman"/>
          <w:sz w:val="24"/>
          <w:szCs w:val="24"/>
        </w:rPr>
        <w:tab/>
      </w:r>
      <w:r w:rsidR="00564656">
        <w:rPr>
          <w:rFonts w:cs="Times New Roman"/>
          <w:sz w:val="24"/>
          <w:szCs w:val="24"/>
        </w:rPr>
        <w:t xml:space="preserve">when there has been </w:t>
      </w:r>
      <w:r w:rsidR="00B750CF" w:rsidRPr="00D165EF">
        <w:rPr>
          <w:rFonts w:ascii="CG Times 10pt" w:hAnsi="CG Times 10pt"/>
          <w:sz w:val="24"/>
          <w:szCs w:val="24"/>
        </w:rPr>
        <w:t>notice and opportunity for all parties to participate</w:t>
      </w:r>
      <w:r w:rsidR="00BD4414">
        <w:rPr>
          <w:rFonts w:ascii="CG Times 10pt" w:hAnsi="CG Times 10pt"/>
          <w:sz w:val="24"/>
          <w:szCs w:val="24"/>
        </w:rPr>
        <w:t>.</w:t>
      </w:r>
    </w:p>
    <w:p w14:paraId="228E2FCC"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43CC6B51" w14:textId="23F7ACB6" w:rsidR="00E63DF9" w:rsidRPr="00D165EF" w:rsidRDefault="00E63DF9" w:rsidP="000E60FB">
      <w:pPr>
        <w:autoSpaceDE w:val="0"/>
        <w:autoSpaceDN w:val="0"/>
        <w:adjustRightInd w:val="0"/>
        <w:spacing w:after="0" w:line="240" w:lineRule="auto"/>
        <w:ind w:left="1440" w:hanging="720"/>
        <w:rPr>
          <w:rFonts w:ascii="CG Times 10pt" w:hAnsi="CG Times 10pt"/>
          <w:sz w:val="24"/>
          <w:szCs w:val="24"/>
        </w:rPr>
      </w:pPr>
      <w:r w:rsidRPr="00D165EF">
        <w:rPr>
          <w:rFonts w:ascii="CG Times 10pt" w:hAnsi="CG Times 10pt"/>
          <w:sz w:val="24"/>
          <w:szCs w:val="24"/>
        </w:rPr>
        <w:t>(</w:t>
      </w:r>
      <w:r w:rsidR="00FD33C3" w:rsidRPr="00D165EF">
        <w:rPr>
          <w:rFonts w:ascii="CG Times 10pt" w:hAnsi="CG Times 10pt"/>
          <w:sz w:val="24"/>
          <w:szCs w:val="24"/>
        </w:rPr>
        <w:t>4</w:t>
      </w:r>
      <w:r w:rsidRPr="00D165EF">
        <w:rPr>
          <w:rFonts w:ascii="CG Times 10pt" w:hAnsi="CG Times 10pt"/>
          <w:sz w:val="24"/>
          <w:szCs w:val="24"/>
        </w:rPr>
        <w:t>)</w:t>
      </w:r>
      <w:r w:rsidRPr="00D165EF">
        <w:rPr>
          <w:rFonts w:ascii="CG Times 10pt" w:hAnsi="CG Times 10pt"/>
          <w:sz w:val="24"/>
          <w:szCs w:val="24"/>
        </w:rPr>
        <w:tab/>
      </w:r>
      <w:r w:rsidRPr="00D165EF">
        <w:rPr>
          <w:rFonts w:ascii="CG Times 10pt" w:hAnsi="CG Times 10pt"/>
          <w:sz w:val="24"/>
          <w:szCs w:val="24"/>
          <w:u w:val="single"/>
        </w:rPr>
        <w:t>Improper communications by parties</w:t>
      </w:r>
      <w:r w:rsidRPr="00D165EF">
        <w:rPr>
          <w:rFonts w:ascii="CG Times 10pt" w:hAnsi="CG Times 10pt"/>
          <w:sz w:val="24"/>
          <w:szCs w:val="24"/>
        </w:rPr>
        <w:t>.  Any person or party who, directly or through an employee, agent</w:t>
      </w:r>
      <w:r w:rsidR="003504B7">
        <w:rPr>
          <w:rFonts w:ascii="CG Times 10pt" w:hAnsi="CG Times 10pt"/>
          <w:sz w:val="24"/>
          <w:szCs w:val="24"/>
        </w:rPr>
        <w:t>,</w:t>
      </w:r>
      <w:r w:rsidRPr="00D165EF">
        <w:rPr>
          <w:rFonts w:ascii="CG Times 10pt" w:hAnsi="CG Times 10pt"/>
          <w:sz w:val="24"/>
          <w:szCs w:val="24"/>
        </w:rPr>
        <w:t xml:space="preserve"> or representative, communicates or attempts to communicate with the </w:t>
      </w:r>
      <w:r w:rsidR="00DD15D2" w:rsidRPr="00D165EF">
        <w:rPr>
          <w:rFonts w:ascii="CG Times 10pt" w:hAnsi="CG Times 10pt"/>
          <w:sz w:val="24"/>
          <w:szCs w:val="24"/>
        </w:rPr>
        <w:t>Commission</w:t>
      </w:r>
      <w:r w:rsidRPr="00D165EF">
        <w:rPr>
          <w:rFonts w:ascii="CG Times 10pt" w:hAnsi="CG Times 10pt"/>
          <w:sz w:val="24"/>
          <w:szCs w:val="24"/>
        </w:rPr>
        <w:t xml:space="preserve"> on any subject so as to cause or </w:t>
      </w:r>
      <w:r w:rsidR="007D58C1">
        <w:rPr>
          <w:rFonts w:ascii="CG Times 10pt" w:hAnsi="CG Times 10pt"/>
          <w:sz w:val="24"/>
          <w:szCs w:val="24"/>
        </w:rPr>
        <w:t>potentially</w:t>
      </w:r>
      <w:r w:rsidRPr="00D165EF">
        <w:rPr>
          <w:rFonts w:ascii="CG Times 10pt" w:hAnsi="CG Times 10pt"/>
          <w:sz w:val="24"/>
          <w:szCs w:val="24"/>
        </w:rPr>
        <w:t xml:space="preserve"> cause the disqualification of </w:t>
      </w:r>
      <w:r w:rsidR="001C4525">
        <w:rPr>
          <w:rFonts w:ascii="CG Times 10pt" w:hAnsi="CG Times 10pt"/>
          <w:sz w:val="24"/>
          <w:szCs w:val="24"/>
        </w:rPr>
        <w:t>a</w:t>
      </w:r>
      <w:r w:rsidR="001C4525" w:rsidRPr="00D165EF">
        <w:rPr>
          <w:rFonts w:ascii="CG Times 10pt" w:hAnsi="CG Times 10pt"/>
          <w:sz w:val="24"/>
          <w:szCs w:val="24"/>
        </w:rPr>
        <w:t xml:space="preserve"> </w:t>
      </w:r>
      <w:r w:rsidR="00CF52DA">
        <w:rPr>
          <w:rFonts w:ascii="CG Times 10pt" w:hAnsi="CG Times 10pt"/>
          <w:sz w:val="24"/>
          <w:szCs w:val="24"/>
        </w:rPr>
        <w:t>Commissioner</w:t>
      </w:r>
      <w:r w:rsidRPr="00D165EF">
        <w:rPr>
          <w:rFonts w:ascii="CG Times 10pt" w:hAnsi="CG Times 10pt"/>
          <w:sz w:val="24"/>
          <w:szCs w:val="24"/>
        </w:rPr>
        <w:t xml:space="preserve">, </w:t>
      </w:r>
      <w:r w:rsidR="003504B7">
        <w:rPr>
          <w:rFonts w:ascii="CG Times 10pt" w:hAnsi="CG Times 10pt"/>
          <w:sz w:val="24"/>
          <w:szCs w:val="24"/>
        </w:rPr>
        <w:t xml:space="preserve">Commission </w:t>
      </w:r>
      <w:r w:rsidRPr="00D165EF">
        <w:rPr>
          <w:rFonts w:ascii="CG Times 10pt" w:hAnsi="CG Times 10pt"/>
          <w:sz w:val="24"/>
          <w:szCs w:val="24"/>
        </w:rPr>
        <w:t>employee</w:t>
      </w:r>
      <w:r w:rsidR="00CF52DA">
        <w:rPr>
          <w:rFonts w:ascii="CG Times 10pt" w:hAnsi="CG Times 10pt"/>
          <w:sz w:val="24"/>
          <w:szCs w:val="24"/>
        </w:rPr>
        <w:t>,</w:t>
      </w:r>
      <w:r w:rsidRPr="00D165EF">
        <w:rPr>
          <w:rFonts w:ascii="CG Times 10pt" w:hAnsi="CG Times 10pt"/>
          <w:sz w:val="24"/>
          <w:szCs w:val="24"/>
        </w:rPr>
        <w:t xml:space="preserve"> or agent </w:t>
      </w:r>
      <w:r w:rsidR="003504B7">
        <w:rPr>
          <w:rFonts w:ascii="CG Times 10pt" w:hAnsi="CG Times 10pt"/>
          <w:sz w:val="24"/>
          <w:szCs w:val="24"/>
        </w:rPr>
        <w:t xml:space="preserve">of the Commission </w:t>
      </w:r>
      <w:r w:rsidRPr="00D165EF">
        <w:rPr>
          <w:rFonts w:ascii="CG Times 10pt" w:hAnsi="CG Times 10pt"/>
          <w:sz w:val="24"/>
          <w:szCs w:val="24"/>
        </w:rPr>
        <w:t xml:space="preserve">from participating in any manner in any proceeding may be disqualified from </w:t>
      </w:r>
      <w:r w:rsidR="001C4525">
        <w:rPr>
          <w:rFonts w:ascii="CG Times 10pt" w:hAnsi="CG Times 10pt"/>
          <w:sz w:val="24"/>
          <w:szCs w:val="24"/>
        </w:rPr>
        <w:t>later</w:t>
      </w:r>
      <w:r w:rsidR="001C4525" w:rsidRPr="00D165EF">
        <w:rPr>
          <w:rFonts w:ascii="CG Times 10pt" w:hAnsi="CG Times 10pt"/>
          <w:sz w:val="24"/>
          <w:szCs w:val="24"/>
        </w:rPr>
        <w:t xml:space="preserve"> </w:t>
      </w:r>
      <w:r w:rsidRPr="00D165EF">
        <w:rPr>
          <w:rFonts w:ascii="CG Times 10pt" w:hAnsi="CG Times 10pt"/>
          <w:sz w:val="24"/>
          <w:szCs w:val="24"/>
        </w:rPr>
        <w:t>participation in the proceeding, may be dismissed as a party to the proceeding</w:t>
      </w:r>
      <w:r w:rsidRPr="00E06E95">
        <w:rPr>
          <w:rFonts w:ascii="CG Times 10pt" w:hAnsi="CG Times 10pt"/>
          <w:sz w:val="24"/>
          <w:szCs w:val="24"/>
        </w:rPr>
        <w:t>, may be held</w:t>
      </w:r>
      <w:r w:rsidRPr="00D165EF">
        <w:rPr>
          <w:rFonts w:ascii="CG Times 10pt" w:hAnsi="CG Times 10pt"/>
          <w:sz w:val="24"/>
          <w:szCs w:val="24"/>
        </w:rPr>
        <w:t xml:space="preserve"> </w:t>
      </w:r>
      <w:r w:rsidRPr="00E06E95">
        <w:rPr>
          <w:rFonts w:ascii="CG Times 10pt" w:hAnsi="CG Times 10pt"/>
          <w:sz w:val="24"/>
          <w:szCs w:val="24"/>
        </w:rPr>
        <w:t xml:space="preserve">in contempt of the </w:t>
      </w:r>
      <w:r w:rsidR="00DD15D2" w:rsidRPr="00E06E95">
        <w:rPr>
          <w:rFonts w:ascii="CG Times 10pt" w:hAnsi="CG Times 10pt"/>
          <w:sz w:val="24"/>
          <w:szCs w:val="24"/>
        </w:rPr>
        <w:t>Commission</w:t>
      </w:r>
      <w:r w:rsidR="00287A22">
        <w:rPr>
          <w:rFonts w:ascii="CG Times 10pt" w:hAnsi="CG Times 10pt"/>
          <w:sz w:val="24"/>
          <w:szCs w:val="24"/>
        </w:rPr>
        <w:t xml:space="preserve"> under the Commission’s powers as a court of record under 30 V.S.A. </w:t>
      </w:r>
      <w:r w:rsidR="00287A22">
        <w:rPr>
          <w:rFonts w:cs="Times New Roman"/>
          <w:sz w:val="24"/>
          <w:szCs w:val="24"/>
        </w:rPr>
        <w:t>§</w:t>
      </w:r>
      <w:r w:rsidR="00287A22">
        <w:rPr>
          <w:rFonts w:ascii="CG Times 10pt" w:hAnsi="CG Times 10pt"/>
          <w:sz w:val="24"/>
          <w:szCs w:val="24"/>
        </w:rPr>
        <w:t xml:space="preserve"> 9,</w:t>
      </w:r>
      <w:r w:rsidR="00E06E95">
        <w:rPr>
          <w:rFonts w:ascii="CG Times 10pt" w:hAnsi="CG Times 10pt"/>
          <w:sz w:val="24"/>
          <w:szCs w:val="24"/>
        </w:rPr>
        <w:t xml:space="preserve"> </w:t>
      </w:r>
      <w:r w:rsidRPr="00E06E95">
        <w:rPr>
          <w:rFonts w:ascii="CG Times 10pt" w:hAnsi="CG Times 10pt"/>
          <w:sz w:val="24"/>
          <w:szCs w:val="24"/>
        </w:rPr>
        <w:t>and/or</w:t>
      </w:r>
      <w:r w:rsidRPr="00D165EF">
        <w:rPr>
          <w:rFonts w:ascii="CG Times 10pt" w:hAnsi="CG Times 10pt"/>
          <w:sz w:val="24"/>
          <w:szCs w:val="24"/>
        </w:rPr>
        <w:t xml:space="preserve"> may be deemed to have waived any objection to the </w:t>
      </w:r>
      <w:r w:rsidR="001C4525">
        <w:rPr>
          <w:rFonts w:ascii="CG Times 10pt" w:hAnsi="CG Times 10pt"/>
          <w:sz w:val="24"/>
          <w:szCs w:val="24"/>
        </w:rPr>
        <w:t>later</w:t>
      </w:r>
      <w:r w:rsidR="001C4525" w:rsidRPr="00D165EF">
        <w:rPr>
          <w:rFonts w:ascii="CG Times 10pt" w:hAnsi="CG Times 10pt"/>
          <w:sz w:val="24"/>
          <w:szCs w:val="24"/>
        </w:rPr>
        <w:t xml:space="preserve"> </w:t>
      </w:r>
      <w:r w:rsidRPr="00D165EF">
        <w:rPr>
          <w:rFonts w:ascii="CG Times 10pt" w:hAnsi="CG Times 10pt"/>
          <w:sz w:val="24"/>
          <w:szCs w:val="24"/>
        </w:rPr>
        <w:t xml:space="preserve">decision by the </w:t>
      </w:r>
      <w:r w:rsidR="00DD15D2" w:rsidRPr="00D165EF">
        <w:rPr>
          <w:rFonts w:ascii="CG Times 10pt" w:hAnsi="CG Times 10pt"/>
          <w:sz w:val="24"/>
          <w:szCs w:val="24"/>
        </w:rPr>
        <w:t>Commission</w:t>
      </w:r>
      <w:r w:rsidRPr="00D165EF">
        <w:rPr>
          <w:rFonts w:ascii="CG Times 10pt" w:hAnsi="CG Times 10pt"/>
          <w:sz w:val="24"/>
          <w:szCs w:val="24"/>
        </w:rPr>
        <w:t xml:space="preserve"> with respect to any </w:t>
      </w:r>
      <w:r w:rsidR="00C50A58">
        <w:rPr>
          <w:rFonts w:ascii="CG Times 10pt" w:hAnsi="CG Times 10pt"/>
          <w:sz w:val="24"/>
          <w:szCs w:val="24"/>
        </w:rPr>
        <w:t>proceeding</w:t>
      </w:r>
      <w:r w:rsidRPr="00D165EF">
        <w:rPr>
          <w:rFonts w:ascii="CG Times 10pt" w:hAnsi="CG Times 10pt"/>
          <w:sz w:val="24"/>
          <w:szCs w:val="24"/>
        </w:rPr>
        <w:t xml:space="preserve"> </w:t>
      </w:r>
      <w:r w:rsidR="001C4525">
        <w:rPr>
          <w:rFonts w:ascii="CG Times 10pt" w:hAnsi="CG Times 10pt"/>
          <w:sz w:val="24"/>
          <w:szCs w:val="24"/>
        </w:rPr>
        <w:t>that</w:t>
      </w:r>
      <w:r w:rsidR="001C4525" w:rsidRPr="00D165EF">
        <w:rPr>
          <w:rFonts w:ascii="CG Times 10pt" w:hAnsi="CG Times 10pt"/>
          <w:sz w:val="24"/>
          <w:szCs w:val="24"/>
        </w:rPr>
        <w:t xml:space="preserve"> </w:t>
      </w:r>
      <w:r w:rsidRPr="00D165EF">
        <w:rPr>
          <w:rFonts w:ascii="CG Times 10pt" w:hAnsi="CG Times 10pt"/>
          <w:sz w:val="24"/>
          <w:szCs w:val="24"/>
        </w:rPr>
        <w:t>is the subject of such communication.</w:t>
      </w:r>
    </w:p>
    <w:p w14:paraId="143DE3D6"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255A4151" w14:textId="552E2949" w:rsidR="00E63DF9" w:rsidRPr="00D165EF" w:rsidRDefault="00E63DF9" w:rsidP="000E60FB">
      <w:pPr>
        <w:autoSpaceDE w:val="0"/>
        <w:autoSpaceDN w:val="0"/>
        <w:adjustRightInd w:val="0"/>
        <w:spacing w:after="0" w:line="240" w:lineRule="auto"/>
        <w:ind w:left="1440" w:hanging="720"/>
        <w:rPr>
          <w:rFonts w:ascii="CG Times 10pt" w:hAnsi="CG Times 10pt"/>
          <w:sz w:val="24"/>
          <w:szCs w:val="24"/>
        </w:rPr>
      </w:pPr>
      <w:r w:rsidRPr="00D165EF">
        <w:rPr>
          <w:rFonts w:ascii="CG Times 10pt" w:hAnsi="CG Times 10pt"/>
          <w:sz w:val="24"/>
          <w:szCs w:val="24"/>
        </w:rPr>
        <w:t>(</w:t>
      </w:r>
      <w:r w:rsidR="00FD33C3" w:rsidRPr="00D165EF">
        <w:rPr>
          <w:rFonts w:ascii="CG Times 10pt" w:hAnsi="CG Times 10pt"/>
          <w:sz w:val="24"/>
          <w:szCs w:val="24"/>
        </w:rPr>
        <w:t>5</w:t>
      </w:r>
      <w:r w:rsidRPr="00D165EF">
        <w:rPr>
          <w:rFonts w:ascii="CG Times 10pt" w:hAnsi="CG Times 10pt"/>
          <w:sz w:val="24"/>
          <w:szCs w:val="24"/>
        </w:rPr>
        <w:t>)</w:t>
      </w:r>
      <w:r w:rsidRPr="00D165EF">
        <w:rPr>
          <w:rFonts w:ascii="CG Times 10pt" w:hAnsi="CG Times 10pt"/>
          <w:sz w:val="24"/>
          <w:szCs w:val="24"/>
        </w:rPr>
        <w:tab/>
      </w:r>
      <w:r w:rsidR="00057C36" w:rsidRPr="00D165EF">
        <w:rPr>
          <w:rFonts w:ascii="CG Times 10pt" w:hAnsi="CG Times 10pt"/>
          <w:sz w:val="24"/>
          <w:szCs w:val="24"/>
          <w:u w:val="single"/>
        </w:rPr>
        <w:t>Exception</w:t>
      </w:r>
      <w:r w:rsidR="00160F6D">
        <w:rPr>
          <w:rFonts w:ascii="CG Times 10pt" w:hAnsi="CG Times 10pt"/>
          <w:sz w:val="24"/>
          <w:szCs w:val="24"/>
          <w:u w:val="single"/>
        </w:rPr>
        <w:t>.</w:t>
      </w:r>
      <w:r w:rsidR="00057C36" w:rsidRPr="00D165EF">
        <w:rPr>
          <w:rFonts w:ascii="CG Times 10pt" w:hAnsi="CG Times 10pt"/>
          <w:sz w:val="24"/>
          <w:szCs w:val="24"/>
        </w:rPr>
        <w:t xml:space="preserve"> </w:t>
      </w:r>
      <w:r w:rsidR="00160F6D">
        <w:rPr>
          <w:rFonts w:ascii="CG Times 10pt" w:hAnsi="CG Times 10pt"/>
          <w:sz w:val="24"/>
          <w:szCs w:val="24"/>
        </w:rPr>
        <w:t xml:space="preserve"> </w:t>
      </w:r>
      <w:r w:rsidR="00F647D3">
        <w:rPr>
          <w:rFonts w:ascii="CG Times 10pt" w:hAnsi="CG Times 10pt"/>
          <w:sz w:val="24"/>
          <w:szCs w:val="24"/>
        </w:rPr>
        <w:t>Despite</w:t>
      </w:r>
      <w:r w:rsidR="00F647D3" w:rsidRPr="00D165EF">
        <w:rPr>
          <w:rFonts w:ascii="CG Times 10pt" w:hAnsi="CG Times 10pt"/>
          <w:sz w:val="24"/>
          <w:szCs w:val="24"/>
        </w:rPr>
        <w:t xml:space="preserve"> </w:t>
      </w:r>
      <w:r w:rsidRPr="00D165EF">
        <w:rPr>
          <w:rFonts w:ascii="CG Times 10pt" w:hAnsi="CG Times 10pt"/>
          <w:sz w:val="24"/>
          <w:szCs w:val="24"/>
        </w:rPr>
        <w:t xml:space="preserve">any provision above, </w:t>
      </w:r>
      <w:r w:rsidR="007D58C1">
        <w:rPr>
          <w:rFonts w:ascii="CG Times 10pt" w:hAnsi="CG Times 10pt"/>
          <w:sz w:val="24"/>
          <w:szCs w:val="24"/>
        </w:rPr>
        <w:t>Commissioners</w:t>
      </w:r>
      <w:r w:rsidRPr="00D165EF">
        <w:rPr>
          <w:rFonts w:ascii="CG Times 10pt" w:hAnsi="CG Times 10pt"/>
          <w:sz w:val="24"/>
          <w:szCs w:val="24"/>
        </w:rPr>
        <w:t xml:space="preserve">, </w:t>
      </w:r>
      <w:r w:rsidR="007D58C1">
        <w:rPr>
          <w:rFonts w:ascii="CG Times 10pt" w:hAnsi="CG Times 10pt"/>
          <w:sz w:val="24"/>
          <w:szCs w:val="24"/>
        </w:rPr>
        <w:t xml:space="preserve">Commission </w:t>
      </w:r>
      <w:r w:rsidRPr="00D165EF">
        <w:rPr>
          <w:rFonts w:ascii="CG Times 10pt" w:hAnsi="CG Times 10pt"/>
          <w:sz w:val="24"/>
          <w:szCs w:val="24"/>
        </w:rPr>
        <w:t>employees</w:t>
      </w:r>
      <w:r w:rsidR="001072C3" w:rsidRPr="00D165EF">
        <w:rPr>
          <w:rFonts w:ascii="CG Times 10pt" w:hAnsi="CG Times 10pt"/>
          <w:sz w:val="24"/>
          <w:szCs w:val="24"/>
        </w:rPr>
        <w:t>,</w:t>
      </w:r>
      <w:r w:rsidRPr="00D165EF">
        <w:rPr>
          <w:rFonts w:ascii="CG Times 10pt" w:hAnsi="CG Times 10pt"/>
          <w:sz w:val="24"/>
          <w:szCs w:val="24"/>
        </w:rPr>
        <w:t xml:space="preserve"> and agents of the </w:t>
      </w:r>
      <w:r w:rsidR="001072C3" w:rsidRPr="00D165EF">
        <w:rPr>
          <w:rFonts w:ascii="CG Times 10pt" w:hAnsi="CG Times 10pt"/>
          <w:sz w:val="24"/>
          <w:szCs w:val="24"/>
        </w:rPr>
        <w:t xml:space="preserve">Commission </w:t>
      </w:r>
      <w:r w:rsidRPr="00D165EF">
        <w:rPr>
          <w:rFonts w:ascii="CG Times 10pt" w:hAnsi="CG Times 10pt"/>
          <w:sz w:val="24"/>
          <w:szCs w:val="24"/>
        </w:rPr>
        <w:t xml:space="preserve">may communicate with other </w:t>
      </w:r>
      <w:r w:rsidR="007D58C1">
        <w:rPr>
          <w:rFonts w:ascii="CG Times 10pt" w:hAnsi="CG Times 10pt"/>
          <w:sz w:val="24"/>
          <w:szCs w:val="24"/>
        </w:rPr>
        <w:lastRenderedPageBreak/>
        <w:t>Commissioners</w:t>
      </w:r>
      <w:r w:rsidRPr="00D165EF">
        <w:rPr>
          <w:rFonts w:ascii="CG Times 10pt" w:hAnsi="CG Times 10pt"/>
          <w:sz w:val="24"/>
          <w:szCs w:val="24"/>
        </w:rPr>
        <w:t xml:space="preserve">, </w:t>
      </w:r>
      <w:r w:rsidR="007D58C1">
        <w:rPr>
          <w:rFonts w:ascii="CG Times 10pt" w:hAnsi="CG Times 10pt"/>
          <w:sz w:val="24"/>
          <w:szCs w:val="24"/>
        </w:rPr>
        <w:t xml:space="preserve">Commission </w:t>
      </w:r>
      <w:r w:rsidRPr="00D165EF">
        <w:rPr>
          <w:rFonts w:ascii="CG Times 10pt" w:hAnsi="CG Times 10pt"/>
          <w:sz w:val="24"/>
          <w:szCs w:val="24"/>
        </w:rPr>
        <w:t>employees</w:t>
      </w:r>
      <w:r w:rsidR="001072C3" w:rsidRPr="00D165EF">
        <w:rPr>
          <w:rFonts w:ascii="CG Times 10pt" w:hAnsi="CG Times 10pt"/>
          <w:sz w:val="24"/>
          <w:szCs w:val="24"/>
        </w:rPr>
        <w:t>,</w:t>
      </w:r>
      <w:r w:rsidRPr="00D165EF">
        <w:rPr>
          <w:rFonts w:ascii="CG Times 10pt" w:hAnsi="CG Times 10pt"/>
          <w:sz w:val="24"/>
          <w:szCs w:val="24"/>
        </w:rPr>
        <w:t xml:space="preserve"> or agents, provided that none of the latter has engaged in communications prohibited by (</w:t>
      </w:r>
      <w:r w:rsidR="00057C36" w:rsidRPr="00D165EF">
        <w:rPr>
          <w:rFonts w:ascii="CG Times 10pt" w:hAnsi="CG Times 10pt"/>
          <w:sz w:val="24"/>
          <w:szCs w:val="24"/>
        </w:rPr>
        <w:t>1</w:t>
      </w:r>
      <w:r w:rsidRPr="00D165EF">
        <w:rPr>
          <w:rFonts w:ascii="CG Times 10pt" w:hAnsi="CG Times 10pt"/>
          <w:sz w:val="24"/>
          <w:szCs w:val="24"/>
        </w:rPr>
        <w:t>) above.</w:t>
      </w:r>
    </w:p>
    <w:p w14:paraId="12887939" w14:textId="77777777" w:rsidR="00F2794F" w:rsidRPr="00D165EF" w:rsidRDefault="00F2794F" w:rsidP="000E60FB">
      <w:pPr>
        <w:autoSpaceDE w:val="0"/>
        <w:autoSpaceDN w:val="0"/>
        <w:adjustRightInd w:val="0"/>
        <w:spacing w:after="0" w:line="240" w:lineRule="auto"/>
        <w:ind w:left="2160" w:hanging="1440"/>
        <w:rPr>
          <w:rFonts w:ascii="CG Times 10pt" w:hAnsi="CG Times 10pt"/>
          <w:sz w:val="24"/>
          <w:szCs w:val="24"/>
        </w:rPr>
      </w:pPr>
    </w:p>
    <w:p w14:paraId="189F4D69" w14:textId="6FA97571" w:rsidR="00F2794F" w:rsidRPr="00D165EF" w:rsidRDefault="00FD33C3" w:rsidP="000E60FB">
      <w:pPr>
        <w:autoSpaceDE w:val="0"/>
        <w:autoSpaceDN w:val="0"/>
        <w:adjustRightInd w:val="0"/>
        <w:spacing w:after="0" w:line="240" w:lineRule="auto"/>
        <w:ind w:left="1440" w:hanging="720"/>
        <w:rPr>
          <w:rFonts w:ascii="CG Times 10pt" w:hAnsi="CG Times 10pt"/>
          <w:sz w:val="24"/>
          <w:szCs w:val="24"/>
        </w:rPr>
      </w:pPr>
      <w:r w:rsidRPr="00D165EF">
        <w:rPr>
          <w:rFonts w:ascii="CG Times 10pt" w:hAnsi="CG Times 10pt"/>
          <w:sz w:val="24"/>
          <w:szCs w:val="24"/>
        </w:rPr>
        <w:t>(6</w:t>
      </w:r>
      <w:r w:rsidR="00F2794F" w:rsidRPr="00D165EF">
        <w:rPr>
          <w:rFonts w:ascii="CG Times 10pt" w:hAnsi="CG Times 10pt"/>
          <w:sz w:val="24"/>
          <w:szCs w:val="24"/>
        </w:rPr>
        <w:t>)</w:t>
      </w:r>
      <w:r w:rsidR="00F2794F" w:rsidRPr="00D165EF">
        <w:rPr>
          <w:rFonts w:ascii="CG Times 10pt" w:hAnsi="CG Times 10pt"/>
          <w:sz w:val="24"/>
          <w:szCs w:val="24"/>
        </w:rPr>
        <w:tab/>
      </w:r>
      <w:r w:rsidR="00B66BA1" w:rsidRPr="00287A22">
        <w:rPr>
          <w:rFonts w:ascii="CG Times 10pt" w:hAnsi="CG Times 10pt"/>
          <w:sz w:val="24"/>
          <w:szCs w:val="24"/>
          <w:u w:val="single"/>
        </w:rPr>
        <w:t xml:space="preserve">Facilitation and </w:t>
      </w:r>
      <w:r w:rsidR="001C4525">
        <w:rPr>
          <w:rFonts w:ascii="CG Times 10pt" w:hAnsi="CG Times 10pt"/>
          <w:sz w:val="24"/>
          <w:szCs w:val="24"/>
          <w:u w:val="single"/>
        </w:rPr>
        <w:t>m</w:t>
      </w:r>
      <w:r w:rsidR="00B66BA1" w:rsidRPr="00287A22">
        <w:rPr>
          <w:rFonts w:ascii="CG Times 10pt" w:hAnsi="CG Times 10pt"/>
          <w:sz w:val="24"/>
          <w:szCs w:val="24"/>
          <w:u w:val="single"/>
        </w:rPr>
        <w:t>ediation.</w:t>
      </w:r>
      <w:r w:rsidR="00B66BA1">
        <w:rPr>
          <w:rFonts w:ascii="CG Times 10pt" w:hAnsi="CG Times 10pt"/>
          <w:sz w:val="24"/>
          <w:szCs w:val="24"/>
        </w:rPr>
        <w:t xml:space="preserve">  </w:t>
      </w:r>
      <w:r w:rsidR="00F2794F" w:rsidRPr="00D165EF">
        <w:rPr>
          <w:rFonts w:ascii="CG Times 10pt" w:hAnsi="CG Times 10pt"/>
          <w:sz w:val="24"/>
          <w:szCs w:val="24"/>
        </w:rPr>
        <w:t>A</w:t>
      </w:r>
      <w:r w:rsidR="00FE3771" w:rsidRPr="00D165EF">
        <w:rPr>
          <w:rFonts w:ascii="CG Times 10pt" w:hAnsi="CG Times 10pt"/>
          <w:sz w:val="24"/>
          <w:szCs w:val="24"/>
        </w:rPr>
        <w:t>n</w:t>
      </w:r>
      <w:r w:rsidR="00F2794F" w:rsidRPr="00D165EF">
        <w:rPr>
          <w:rFonts w:ascii="CG Times 10pt" w:hAnsi="CG Times 10pt"/>
          <w:sz w:val="24"/>
          <w:szCs w:val="24"/>
        </w:rPr>
        <w:t xml:space="preserve"> employee or agent of the Commission may, with the consent of the parties</w:t>
      </w:r>
      <w:r w:rsidR="00E879AB" w:rsidRPr="00D165EF">
        <w:rPr>
          <w:rFonts w:ascii="CG Times 10pt" w:hAnsi="CG Times 10pt"/>
          <w:sz w:val="24"/>
          <w:szCs w:val="24"/>
        </w:rPr>
        <w:t xml:space="preserve">, confer separately with </w:t>
      </w:r>
      <w:r w:rsidR="00057C36" w:rsidRPr="00D165EF">
        <w:rPr>
          <w:rFonts w:ascii="CG Times 10pt" w:hAnsi="CG Times 10pt"/>
          <w:sz w:val="24"/>
          <w:szCs w:val="24"/>
        </w:rPr>
        <w:t>a</w:t>
      </w:r>
      <w:r w:rsidR="00E879AB" w:rsidRPr="00D165EF">
        <w:rPr>
          <w:rFonts w:ascii="CG Times 10pt" w:hAnsi="CG Times 10pt"/>
          <w:sz w:val="24"/>
          <w:szCs w:val="24"/>
        </w:rPr>
        <w:t xml:space="preserve"> part</w:t>
      </w:r>
      <w:r w:rsidR="00057C36" w:rsidRPr="00D165EF">
        <w:rPr>
          <w:rFonts w:ascii="CG Times 10pt" w:hAnsi="CG Times 10pt"/>
          <w:sz w:val="24"/>
          <w:szCs w:val="24"/>
        </w:rPr>
        <w:t>y</w:t>
      </w:r>
      <w:r w:rsidR="00F2794F" w:rsidRPr="00D165EF">
        <w:rPr>
          <w:rFonts w:ascii="CG Times 10pt" w:hAnsi="CG Times 10pt"/>
          <w:sz w:val="24"/>
          <w:szCs w:val="24"/>
        </w:rPr>
        <w:t xml:space="preserve"> </w:t>
      </w:r>
      <w:r w:rsidR="00057C36" w:rsidRPr="00D165EF">
        <w:rPr>
          <w:rFonts w:ascii="CG Times 10pt" w:hAnsi="CG Times 10pt"/>
          <w:sz w:val="24"/>
          <w:szCs w:val="24"/>
        </w:rPr>
        <w:t>or their representative</w:t>
      </w:r>
      <w:r w:rsidR="00F2794F" w:rsidRPr="00D165EF">
        <w:rPr>
          <w:rFonts w:ascii="CG Times 10pt" w:hAnsi="CG Times 10pt"/>
          <w:sz w:val="24"/>
          <w:szCs w:val="24"/>
        </w:rPr>
        <w:t xml:space="preserve"> in an effort to mediate or settle </w:t>
      </w:r>
      <w:r w:rsidR="00C50A58">
        <w:rPr>
          <w:rFonts w:ascii="CG Times 10pt" w:hAnsi="CG Times 10pt"/>
          <w:sz w:val="24"/>
          <w:szCs w:val="24"/>
        </w:rPr>
        <w:t>proceeding</w:t>
      </w:r>
      <w:r w:rsidR="00F2794F" w:rsidRPr="00D165EF">
        <w:rPr>
          <w:rFonts w:ascii="CG Times 10pt" w:hAnsi="CG Times 10pt"/>
          <w:sz w:val="24"/>
          <w:szCs w:val="24"/>
        </w:rPr>
        <w:t>s pending before the Commission.</w:t>
      </w:r>
      <w:r w:rsidR="00FE3771" w:rsidRPr="00D165EF">
        <w:rPr>
          <w:rFonts w:ascii="CG Times 10pt" w:hAnsi="CG Times 10pt"/>
          <w:sz w:val="24"/>
          <w:szCs w:val="24"/>
        </w:rPr>
        <w:t xml:space="preserve">  Pursuant to (1), above, such employee or agent of the Commission may not </w:t>
      </w:r>
      <w:r w:rsidR="00FE3C84" w:rsidRPr="00D165EF">
        <w:rPr>
          <w:rFonts w:ascii="CG Times 10pt" w:hAnsi="CG Times 10pt"/>
          <w:sz w:val="24"/>
          <w:szCs w:val="24"/>
        </w:rPr>
        <w:t xml:space="preserve">participate in rendering a decision in such </w:t>
      </w:r>
      <w:r w:rsidR="00C50A58">
        <w:rPr>
          <w:rFonts w:ascii="CG Times 10pt" w:hAnsi="CG Times 10pt"/>
          <w:sz w:val="24"/>
          <w:szCs w:val="24"/>
        </w:rPr>
        <w:t>proceeding</w:t>
      </w:r>
      <w:r w:rsidR="00FE3C84" w:rsidRPr="00D165EF">
        <w:rPr>
          <w:rFonts w:ascii="CG Times 10pt" w:hAnsi="CG Times 10pt"/>
          <w:sz w:val="24"/>
          <w:szCs w:val="24"/>
        </w:rPr>
        <w:t xml:space="preserve">s. </w:t>
      </w:r>
      <w:r w:rsidR="00FE3771" w:rsidRPr="00D165EF">
        <w:rPr>
          <w:rFonts w:ascii="CG Times 10pt" w:hAnsi="CG Times 10pt"/>
          <w:sz w:val="24"/>
          <w:szCs w:val="24"/>
        </w:rPr>
        <w:t xml:space="preserve"> </w:t>
      </w:r>
    </w:p>
    <w:p w14:paraId="3269767C"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12F33583" w14:textId="04D05FC8" w:rsidR="00E63DF9" w:rsidRPr="00D165EF"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2.202</w:t>
      </w:r>
      <w:r w:rsidRPr="00D165EF">
        <w:rPr>
          <w:rFonts w:ascii="CG Times 10pt" w:hAnsi="CG Times 10pt"/>
          <w:b/>
          <w:bCs/>
          <w:sz w:val="24"/>
          <w:szCs w:val="24"/>
        </w:rPr>
        <w:tab/>
      </w:r>
      <w:r w:rsidRPr="00D165EF">
        <w:rPr>
          <w:rFonts w:ascii="CG Times 10pt" w:hAnsi="CG Times 10pt"/>
          <w:b/>
          <w:bCs/>
          <w:sz w:val="24"/>
          <w:szCs w:val="24"/>
          <w:u w:val="single"/>
        </w:rPr>
        <w:t>Initiation of Proceedings</w:t>
      </w:r>
      <w:r w:rsidR="006B42F5">
        <w:rPr>
          <w:rFonts w:ascii="CG Times 10pt" w:hAnsi="CG Times 10pt"/>
          <w:b/>
          <w:bCs/>
          <w:sz w:val="24"/>
          <w:szCs w:val="24"/>
          <w:u w:val="single"/>
        </w:rPr>
        <w:t xml:space="preserve">, </w:t>
      </w:r>
      <w:r w:rsidR="00DF2EDD">
        <w:rPr>
          <w:rFonts w:ascii="CG Times 10pt" w:hAnsi="CG Times 10pt"/>
          <w:b/>
          <w:bCs/>
          <w:sz w:val="24"/>
          <w:szCs w:val="24"/>
          <w:u w:val="single"/>
        </w:rPr>
        <w:t>Referrals of Proceedings</w:t>
      </w:r>
      <w:r w:rsidR="006B42F5">
        <w:rPr>
          <w:rFonts w:ascii="CG Times 10pt" w:hAnsi="CG Times 10pt"/>
          <w:b/>
          <w:bCs/>
          <w:sz w:val="24"/>
          <w:szCs w:val="24"/>
          <w:u w:val="single"/>
        </w:rPr>
        <w:t>, and Participation in Proceedings</w:t>
      </w:r>
    </w:p>
    <w:p w14:paraId="3F535B8B" w14:textId="530B5A26" w:rsidR="001B45F7" w:rsidRDefault="00DF2EDD" w:rsidP="000E60FB">
      <w:pPr>
        <w:autoSpaceDE w:val="0"/>
        <w:autoSpaceDN w:val="0"/>
        <w:adjustRightInd w:val="0"/>
        <w:spacing w:after="0" w:line="240" w:lineRule="auto"/>
        <w:ind w:left="720" w:hanging="720"/>
        <w:rPr>
          <w:rFonts w:ascii="CG Times 10pt" w:hAnsi="CG Times 10pt"/>
          <w:sz w:val="24"/>
          <w:szCs w:val="24"/>
        </w:rPr>
      </w:pPr>
      <w:r>
        <w:rPr>
          <w:rFonts w:ascii="CG Times 10pt" w:hAnsi="CG Times 10pt"/>
          <w:sz w:val="24"/>
          <w:szCs w:val="24"/>
        </w:rPr>
        <w:t>(A)</w:t>
      </w:r>
      <w:r>
        <w:rPr>
          <w:rFonts w:ascii="CG Times 10pt" w:hAnsi="CG Times 10pt"/>
          <w:sz w:val="24"/>
          <w:szCs w:val="24"/>
        </w:rPr>
        <w:tab/>
      </w:r>
      <w:r w:rsidR="006B42F5">
        <w:rPr>
          <w:rFonts w:ascii="CG Times 10pt" w:hAnsi="CG Times 10pt"/>
          <w:sz w:val="24"/>
          <w:szCs w:val="24"/>
          <w:u w:val="single"/>
        </w:rPr>
        <w:t xml:space="preserve">Initiation of </w:t>
      </w:r>
      <w:r w:rsidR="001C4525">
        <w:rPr>
          <w:rFonts w:ascii="CG Times 10pt" w:hAnsi="CG Times 10pt"/>
          <w:sz w:val="24"/>
          <w:szCs w:val="24"/>
          <w:u w:val="single"/>
        </w:rPr>
        <w:t>p</w:t>
      </w:r>
      <w:r w:rsidR="006B42F5">
        <w:rPr>
          <w:rFonts w:ascii="CG Times 10pt" w:hAnsi="CG Times 10pt"/>
          <w:sz w:val="24"/>
          <w:szCs w:val="24"/>
          <w:u w:val="single"/>
        </w:rPr>
        <w:t>roceedings</w:t>
      </w:r>
      <w:r w:rsidR="006B42F5" w:rsidRPr="00626750">
        <w:rPr>
          <w:rFonts w:ascii="CG Times 10pt" w:hAnsi="CG Times 10pt"/>
          <w:sz w:val="24"/>
          <w:szCs w:val="24"/>
        </w:rPr>
        <w:t>.</w:t>
      </w:r>
      <w:r w:rsidR="006B42F5">
        <w:rPr>
          <w:rFonts w:ascii="CG Times 10pt" w:hAnsi="CG Times 10pt"/>
          <w:sz w:val="24"/>
          <w:szCs w:val="24"/>
        </w:rPr>
        <w:t xml:space="preserve">  </w:t>
      </w:r>
      <w:r w:rsidR="001B45F7">
        <w:rPr>
          <w:rFonts w:ascii="CG Times 10pt" w:hAnsi="CG Times 10pt"/>
          <w:sz w:val="24"/>
          <w:szCs w:val="24"/>
        </w:rPr>
        <w:t>To initiate</w:t>
      </w:r>
      <w:r w:rsidR="00201849">
        <w:rPr>
          <w:rFonts w:ascii="CG Times 10pt" w:hAnsi="CG Times 10pt"/>
          <w:sz w:val="24"/>
          <w:szCs w:val="24"/>
        </w:rPr>
        <w:t xml:space="preserve"> a</w:t>
      </w:r>
      <w:r w:rsidR="00E63DF9" w:rsidRPr="00D165EF">
        <w:rPr>
          <w:rFonts w:ascii="CG Times 10pt" w:hAnsi="CG Times 10pt"/>
          <w:sz w:val="24"/>
          <w:szCs w:val="24"/>
        </w:rPr>
        <w:t xml:space="preserve"> proceeding</w:t>
      </w:r>
      <w:r w:rsidR="001B45F7">
        <w:rPr>
          <w:rFonts w:ascii="CG Times 10pt" w:hAnsi="CG Times 10pt"/>
          <w:sz w:val="24"/>
          <w:szCs w:val="24"/>
        </w:rPr>
        <w:t>, a party must file</w:t>
      </w:r>
      <w:r w:rsidR="00E63DF9" w:rsidRPr="00D165EF">
        <w:rPr>
          <w:rFonts w:ascii="CG Times 10pt" w:hAnsi="CG Times 10pt"/>
          <w:sz w:val="24"/>
          <w:szCs w:val="24"/>
        </w:rPr>
        <w:t xml:space="preserve"> a complaint, petition</w:t>
      </w:r>
      <w:r w:rsidR="00B66BA1">
        <w:rPr>
          <w:rFonts w:ascii="CG Times 10pt" w:hAnsi="CG Times 10pt"/>
          <w:sz w:val="24"/>
          <w:szCs w:val="24"/>
        </w:rPr>
        <w:t>,</w:t>
      </w:r>
      <w:r w:rsidR="00E63DF9" w:rsidRPr="00D165EF">
        <w:rPr>
          <w:rFonts w:ascii="CG Times 10pt" w:hAnsi="CG Times 10pt"/>
          <w:sz w:val="24"/>
          <w:szCs w:val="24"/>
        </w:rPr>
        <w:t xml:space="preserve"> or other application </w:t>
      </w:r>
      <w:r w:rsidR="00A52333">
        <w:rPr>
          <w:rFonts w:ascii="CG Times 10pt" w:hAnsi="CG Times 10pt"/>
          <w:sz w:val="24"/>
          <w:szCs w:val="24"/>
        </w:rPr>
        <w:t>in ePUC</w:t>
      </w:r>
      <w:r w:rsidR="00201849">
        <w:rPr>
          <w:rFonts w:ascii="CG Times 10pt" w:hAnsi="CG Times 10pt"/>
          <w:sz w:val="24"/>
          <w:szCs w:val="24"/>
        </w:rPr>
        <w:t>.</w:t>
      </w:r>
      <w:r w:rsidR="001B45F7">
        <w:rPr>
          <w:rFonts w:ascii="CG Times 10pt" w:hAnsi="CG Times 10pt"/>
          <w:sz w:val="24"/>
          <w:szCs w:val="24"/>
        </w:rPr>
        <w:t xml:space="preserve">  P</w:t>
      </w:r>
      <w:r>
        <w:rPr>
          <w:rFonts w:ascii="CG Times 10pt" w:hAnsi="CG Times 10pt"/>
          <w:sz w:val="24"/>
          <w:szCs w:val="24"/>
        </w:rPr>
        <w:t xml:space="preserve">aper filings may initiate proceedings </w:t>
      </w:r>
      <w:r w:rsidR="001B45F7">
        <w:rPr>
          <w:rFonts w:ascii="CG Times 10pt" w:hAnsi="CG Times 10pt"/>
          <w:sz w:val="24"/>
          <w:szCs w:val="24"/>
        </w:rPr>
        <w:t>only in the following instances:</w:t>
      </w:r>
    </w:p>
    <w:p w14:paraId="158983E1" w14:textId="61BECF78" w:rsidR="001B45F7" w:rsidRPr="00246D8F" w:rsidRDefault="00DF2EDD" w:rsidP="000E60FB">
      <w:pPr>
        <w:pStyle w:val="ListParagraph"/>
        <w:numPr>
          <w:ilvl w:val="0"/>
          <w:numId w:val="10"/>
        </w:numPr>
        <w:autoSpaceDE w:val="0"/>
        <w:autoSpaceDN w:val="0"/>
        <w:adjustRightInd w:val="0"/>
        <w:spacing w:after="0" w:line="240" w:lineRule="auto"/>
        <w:ind w:left="1440" w:hanging="720"/>
        <w:rPr>
          <w:rFonts w:ascii="CG Times 10pt" w:hAnsi="CG Times 10pt"/>
          <w:sz w:val="24"/>
          <w:szCs w:val="24"/>
        </w:rPr>
      </w:pPr>
      <w:r w:rsidRPr="00246D8F">
        <w:rPr>
          <w:rFonts w:ascii="CG Times 10pt" w:hAnsi="CG Times 10pt"/>
          <w:sz w:val="24"/>
          <w:szCs w:val="24"/>
        </w:rPr>
        <w:t>consumer complaints</w:t>
      </w:r>
      <w:r w:rsidR="001B45F7" w:rsidRPr="00246D8F">
        <w:rPr>
          <w:rFonts w:ascii="CG Times 10pt" w:hAnsi="CG Times 10pt"/>
          <w:sz w:val="24"/>
          <w:szCs w:val="24"/>
        </w:rPr>
        <w:t>;</w:t>
      </w:r>
    </w:p>
    <w:p w14:paraId="72F7FB5D" w14:textId="77777777" w:rsidR="00E967E8" w:rsidRPr="00246D8F" w:rsidRDefault="00E967E8" w:rsidP="000E60FB">
      <w:pPr>
        <w:pStyle w:val="ListParagraph"/>
        <w:autoSpaceDE w:val="0"/>
        <w:autoSpaceDN w:val="0"/>
        <w:adjustRightInd w:val="0"/>
        <w:spacing w:after="0" w:line="240" w:lineRule="auto"/>
        <w:ind w:left="1440" w:hanging="720"/>
        <w:rPr>
          <w:rFonts w:ascii="CG Times 10pt" w:hAnsi="CG Times 10pt"/>
          <w:sz w:val="24"/>
          <w:szCs w:val="24"/>
        </w:rPr>
      </w:pPr>
    </w:p>
    <w:p w14:paraId="57B56E6C" w14:textId="292BE56C" w:rsidR="001B45F7" w:rsidRDefault="001B45F7" w:rsidP="000E60FB">
      <w:pPr>
        <w:autoSpaceDE w:val="0"/>
        <w:autoSpaceDN w:val="0"/>
        <w:adjustRightInd w:val="0"/>
        <w:spacing w:after="0" w:line="240" w:lineRule="auto"/>
        <w:ind w:left="1440" w:hanging="720"/>
        <w:rPr>
          <w:rFonts w:ascii="CG Times 10pt" w:hAnsi="CG Times 10pt"/>
          <w:sz w:val="24"/>
          <w:szCs w:val="24"/>
        </w:rPr>
      </w:pPr>
      <w:r>
        <w:rPr>
          <w:rFonts w:ascii="CG Times 10pt" w:hAnsi="CG Times 10pt"/>
          <w:sz w:val="24"/>
          <w:szCs w:val="24"/>
        </w:rPr>
        <w:t>(2)</w:t>
      </w:r>
      <w:r w:rsidR="00DF2EDD">
        <w:rPr>
          <w:rFonts w:ascii="CG Times 10pt" w:hAnsi="CG Times 10pt"/>
          <w:sz w:val="24"/>
          <w:szCs w:val="24"/>
        </w:rPr>
        <w:t xml:space="preserve"> </w:t>
      </w:r>
      <w:r w:rsidR="00702E37">
        <w:rPr>
          <w:rFonts w:ascii="CG Times 10pt" w:hAnsi="CG Times 10pt"/>
          <w:sz w:val="24"/>
          <w:szCs w:val="24"/>
        </w:rPr>
        <w:tab/>
      </w:r>
      <w:r w:rsidR="00C50A58">
        <w:rPr>
          <w:rFonts w:ascii="CG Times 10pt" w:hAnsi="CG Times 10pt"/>
          <w:sz w:val="24"/>
          <w:szCs w:val="24"/>
        </w:rPr>
        <w:t>proceeding</w:t>
      </w:r>
      <w:r w:rsidR="00DF2EDD">
        <w:rPr>
          <w:rFonts w:ascii="CG Times 10pt" w:hAnsi="CG Times 10pt"/>
          <w:sz w:val="24"/>
          <w:szCs w:val="24"/>
        </w:rPr>
        <w:t>s that are statutorily required to be filed in paper (such as certain condemnation proceedings)</w:t>
      </w:r>
      <w:r w:rsidR="00E967E8">
        <w:rPr>
          <w:rFonts w:ascii="CG Times 10pt" w:hAnsi="CG Times 10pt"/>
          <w:sz w:val="24"/>
          <w:szCs w:val="24"/>
        </w:rPr>
        <w:t>;</w:t>
      </w:r>
    </w:p>
    <w:p w14:paraId="6E982FBD" w14:textId="77777777" w:rsidR="00E967E8" w:rsidRDefault="00E967E8" w:rsidP="000E60FB">
      <w:pPr>
        <w:autoSpaceDE w:val="0"/>
        <w:autoSpaceDN w:val="0"/>
        <w:adjustRightInd w:val="0"/>
        <w:spacing w:after="0" w:line="240" w:lineRule="auto"/>
        <w:ind w:left="1440" w:hanging="720"/>
        <w:rPr>
          <w:rFonts w:ascii="CG Times 10pt" w:hAnsi="CG Times 10pt"/>
          <w:sz w:val="24"/>
          <w:szCs w:val="24"/>
        </w:rPr>
      </w:pPr>
    </w:p>
    <w:p w14:paraId="00D6D289" w14:textId="140D1D27" w:rsidR="00E967E8" w:rsidRDefault="001B45F7" w:rsidP="000E60FB">
      <w:pPr>
        <w:autoSpaceDE w:val="0"/>
        <w:autoSpaceDN w:val="0"/>
        <w:adjustRightInd w:val="0"/>
        <w:spacing w:after="0" w:line="240" w:lineRule="auto"/>
        <w:ind w:left="1440" w:hanging="720"/>
        <w:rPr>
          <w:sz w:val="24"/>
          <w:szCs w:val="24"/>
        </w:rPr>
      </w:pPr>
      <w:r>
        <w:rPr>
          <w:rFonts w:ascii="CG Times 10pt" w:hAnsi="CG Times 10pt"/>
          <w:sz w:val="24"/>
          <w:szCs w:val="24"/>
        </w:rPr>
        <w:t>(3)</w:t>
      </w:r>
      <w:r w:rsidR="00CA1714">
        <w:rPr>
          <w:sz w:val="24"/>
          <w:szCs w:val="24"/>
        </w:rPr>
        <w:t xml:space="preserve"> </w:t>
      </w:r>
      <w:r w:rsidR="00702E37">
        <w:rPr>
          <w:sz w:val="24"/>
          <w:szCs w:val="24"/>
        </w:rPr>
        <w:tab/>
      </w:r>
      <w:r w:rsidR="00C50A58">
        <w:rPr>
          <w:sz w:val="24"/>
          <w:szCs w:val="24"/>
        </w:rPr>
        <w:t>proceeding</w:t>
      </w:r>
      <w:r w:rsidR="00E967E8">
        <w:rPr>
          <w:sz w:val="24"/>
          <w:szCs w:val="24"/>
        </w:rPr>
        <w:t>s in which the party initiating the proceeding cannot file or receive documents electronically</w:t>
      </w:r>
      <w:r w:rsidR="00F2240C">
        <w:rPr>
          <w:sz w:val="24"/>
          <w:szCs w:val="24"/>
        </w:rPr>
        <w:t xml:space="preserve"> (i</w:t>
      </w:r>
      <w:r w:rsidR="00F2240C">
        <w:rPr>
          <w:rFonts w:ascii="CG Times 10pt" w:hAnsi="CG Times 10pt"/>
          <w:sz w:val="24"/>
          <w:szCs w:val="24"/>
        </w:rPr>
        <w:t>f a party or participant seeks a Rule 2.</w:t>
      </w:r>
      <w:r w:rsidR="004460E1">
        <w:rPr>
          <w:rFonts w:ascii="CG Times 10pt" w:hAnsi="CG Times 10pt"/>
          <w:sz w:val="24"/>
          <w:szCs w:val="24"/>
        </w:rPr>
        <w:t>1</w:t>
      </w:r>
      <w:r w:rsidR="00F2240C">
        <w:rPr>
          <w:rFonts w:ascii="CG Times 10pt" w:hAnsi="CG Times 10pt"/>
          <w:sz w:val="24"/>
          <w:szCs w:val="24"/>
        </w:rPr>
        <w:t xml:space="preserve">07 waiver of the requirement to </w:t>
      </w:r>
      <w:r w:rsidR="004460E1">
        <w:rPr>
          <w:rFonts w:ascii="CG Times 10pt" w:hAnsi="CG Times 10pt"/>
          <w:sz w:val="24"/>
          <w:szCs w:val="24"/>
        </w:rPr>
        <w:t>file</w:t>
      </w:r>
      <w:r w:rsidR="00F2240C">
        <w:rPr>
          <w:rFonts w:ascii="CG Times 10pt" w:hAnsi="CG Times 10pt"/>
          <w:sz w:val="24"/>
          <w:szCs w:val="24"/>
        </w:rPr>
        <w:t xml:space="preserve"> in ePUC, good cause may be demonstrated by an attestation that the person does not have high-speed internet in their home</w:t>
      </w:r>
      <w:r w:rsidR="008A0FCC">
        <w:rPr>
          <w:rFonts w:ascii="CG Times 10pt" w:hAnsi="CG Times 10pt"/>
          <w:sz w:val="24"/>
          <w:szCs w:val="24"/>
        </w:rPr>
        <w:t xml:space="preserve"> or office</w:t>
      </w:r>
      <w:r w:rsidR="00F2240C">
        <w:rPr>
          <w:rFonts w:ascii="CG Times 10pt" w:hAnsi="CG Times 10pt"/>
          <w:sz w:val="24"/>
          <w:szCs w:val="24"/>
        </w:rPr>
        <w:t>)</w:t>
      </w:r>
      <w:r w:rsidR="00E967E8">
        <w:rPr>
          <w:sz w:val="24"/>
          <w:szCs w:val="24"/>
        </w:rPr>
        <w:t xml:space="preserve">; and </w:t>
      </w:r>
    </w:p>
    <w:p w14:paraId="55858936" w14:textId="77777777" w:rsidR="00E967E8" w:rsidRDefault="00E967E8" w:rsidP="000E60FB">
      <w:pPr>
        <w:autoSpaceDE w:val="0"/>
        <w:autoSpaceDN w:val="0"/>
        <w:adjustRightInd w:val="0"/>
        <w:spacing w:after="0" w:line="240" w:lineRule="auto"/>
        <w:ind w:left="1440" w:hanging="720"/>
        <w:rPr>
          <w:sz w:val="24"/>
          <w:szCs w:val="24"/>
        </w:rPr>
      </w:pPr>
    </w:p>
    <w:p w14:paraId="749FA4E1" w14:textId="56242E7E" w:rsidR="00DF2EDD" w:rsidRDefault="00E967E8" w:rsidP="000E60FB">
      <w:pPr>
        <w:autoSpaceDE w:val="0"/>
        <w:autoSpaceDN w:val="0"/>
        <w:adjustRightInd w:val="0"/>
        <w:spacing w:after="0" w:line="240" w:lineRule="auto"/>
        <w:ind w:left="1440" w:hanging="720"/>
        <w:rPr>
          <w:rFonts w:ascii="CG Times 10pt" w:hAnsi="CG Times 10pt"/>
          <w:sz w:val="24"/>
          <w:szCs w:val="24"/>
        </w:rPr>
      </w:pPr>
      <w:r>
        <w:rPr>
          <w:sz w:val="24"/>
          <w:szCs w:val="24"/>
        </w:rPr>
        <w:t xml:space="preserve">(4) </w:t>
      </w:r>
      <w:r w:rsidR="00702E37">
        <w:rPr>
          <w:sz w:val="24"/>
          <w:szCs w:val="24"/>
        </w:rPr>
        <w:tab/>
      </w:r>
      <w:r w:rsidR="00CA1714">
        <w:rPr>
          <w:sz w:val="24"/>
          <w:szCs w:val="24"/>
        </w:rPr>
        <w:t>notice</w:t>
      </w:r>
      <w:r>
        <w:rPr>
          <w:sz w:val="24"/>
          <w:szCs w:val="24"/>
        </w:rPr>
        <w:t>s</w:t>
      </w:r>
      <w:r w:rsidR="00CA1714">
        <w:rPr>
          <w:sz w:val="24"/>
          <w:szCs w:val="24"/>
        </w:rPr>
        <w:t xml:space="preserve"> of appeal from a final decision of the Commission to the Vermont Supreme Court</w:t>
      </w:r>
      <w:r>
        <w:rPr>
          <w:sz w:val="24"/>
          <w:szCs w:val="24"/>
        </w:rPr>
        <w:t xml:space="preserve">.  Notices of appeal </w:t>
      </w:r>
      <w:r w:rsidR="00CA1714">
        <w:rPr>
          <w:sz w:val="24"/>
          <w:szCs w:val="24"/>
        </w:rPr>
        <w:t xml:space="preserve">must be filed in paper with the </w:t>
      </w:r>
      <w:r w:rsidR="009815BF">
        <w:rPr>
          <w:sz w:val="24"/>
          <w:szCs w:val="24"/>
        </w:rPr>
        <w:t>c</w:t>
      </w:r>
      <w:r w:rsidR="00CA1714">
        <w:rPr>
          <w:sz w:val="24"/>
          <w:szCs w:val="24"/>
        </w:rPr>
        <w:t>lerk of the Commission, with any entry fee paid in the manner set forth in Rule 3 of the Vermont Rules of Appellate Procedure.  A request</w:t>
      </w:r>
      <w:r w:rsidR="001F4634">
        <w:rPr>
          <w:sz w:val="24"/>
          <w:szCs w:val="24"/>
        </w:rPr>
        <w:t xml:space="preserve"> by an ePUC user</w:t>
      </w:r>
      <w:r w:rsidR="00CA1714">
        <w:rPr>
          <w:sz w:val="24"/>
          <w:szCs w:val="24"/>
        </w:rPr>
        <w:t xml:space="preserve"> for permission from the Commission to appeal </w:t>
      </w:r>
      <w:r w:rsidR="001F4634">
        <w:rPr>
          <w:sz w:val="24"/>
          <w:szCs w:val="24"/>
        </w:rPr>
        <w:t xml:space="preserve">to the Vermont Supreme Court </w:t>
      </w:r>
      <w:r w:rsidR="00CA1714">
        <w:rPr>
          <w:sz w:val="24"/>
          <w:szCs w:val="24"/>
        </w:rPr>
        <w:t>before</w:t>
      </w:r>
      <w:r w:rsidR="001F4634">
        <w:rPr>
          <w:sz w:val="24"/>
          <w:szCs w:val="24"/>
        </w:rPr>
        <w:t xml:space="preserve"> the Commission issues a</w:t>
      </w:r>
      <w:r w:rsidR="00CA1714">
        <w:rPr>
          <w:sz w:val="24"/>
          <w:szCs w:val="24"/>
        </w:rPr>
        <w:t xml:space="preserve"> final judgment must be filed in ePUC and should not be accompanied by a paper filing.</w:t>
      </w:r>
    </w:p>
    <w:p w14:paraId="31A1FD65" w14:textId="77777777" w:rsidR="00DF2EDD" w:rsidRDefault="00DF2EDD" w:rsidP="000E60FB">
      <w:pPr>
        <w:autoSpaceDE w:val="0"/>
        <w:autoSpaceDN w:val="0"/>
        <w:adjustRightInd w:val="0"/>
        <w:spacing w:after="0" w:line="240" w:lineRule="auto"/>
        <w:ind w:left="720" w:hanging="720"/>
        <w:rPr>
          <w:rFonts w:ascii="CG Times 10pt" w:hAnsi="CG Times 10pt"/>
          <w:sz w:val="24"/>
          <w:szCs w:val="24"/>
        </w:rPr>
      </w:pPr>
    </w:p>
    <w:p w14:paraId="6B8E53E8" w14:textId="6149376E" w:rsidR="00764011" w:rsidRDefault="00DF2EDD" w:rsidP="000E60FB">
      <w:pPr>
        <w:autoSpaceDE w:val="0"/>
        <w:autoSpaceDN w:val="0"/>
        <w:adjustRightInd w:val="0"/>
        <w:spacing w:after="0" w:line="240" w:lineRule="auto"/>
        <w:ind w:left="720" w:hanging="720"/>
        <w:rPr>
          <w:rFonts w:ascii="CG Times 10pt" w:hAnsi="CG Times 10pt"/>
          <w:sz w:val="24"/>
          <w:szCs w:val="24"/>
        </w:rPr>
      </w:pPr>
      <w:r>
        <w:rPr>
          <w:rFonts w:ascii="CG Times 10pt" w:hAnsi="CG Times 10pt"/>
          <w:sz w:val="24"/>
          <w:szCs w:val="24"/>
        </w:rPr>
        <w:t>(B)</w:t>
      </w:r>
      <w:r>
        <w:rPr>
          <w:rFonts w:ascii="CG Times 10pt" w:hAnsi="CG Times 10pt"/>
          <w:sz w:val="24"/>
          <w:szCs w:val="24"/>
        </w:rPr>
        <w:tab/>
      </w:r>
      <w:r w:rsidR="00764011" w:rsidRPr="00246D8F">
        <w:rPr>
          <w:rFonts w:ascii="CG Times 10pt" w:hAnsi="CG Times 10pt"/>
          <w:sz w:val="24"/>
          <w:szCs w:val="24"/>
          <w:u w:val="single"/>
        </w:rPr>
        <w:t xml:space="preserve">Enforcement </w:t>
      </w:r>
      <w:r w:rsidR="001C4525">
        <w:rPr>
          <w:rFonts w:ascii="CG Times 10pt" w:hAnsi="CG Times 10pt"/>
          <w:sz w:val="24"/>
          <w:szCs w:val="24"/>
          <w:u w:val="single"/>
        </w:rPr>
        <w:t>p</w:t>
      </w:r>
      <w:r w:rsidR="00764011" w:rsidRPr="00246D8F">
        <w:rPr>
          <w:rFonts w:ascii="CG Times 10pt" w:hAnsi="CG Times 10pt"/>
          <w:sz w:val="24"/>
          <w:szCs w:val="24"/>
          <w:u w:val="single"/>
        </w:rPr>
        <w:t xml:space="preserve">roceedings and </w:t>
      </w:r>
      <w:r w:rsidR="001C4525">
        <w:rPr>
          <w:rFonts w:ascii="CG Times 10pt" w:hAnsi="CG Times 10pt"/>
          <w:sz w:val="24"/>
          <w:szCs w:val="24"/>
          <w:u w:val="single"/>
        </w:rPr>
        <w:t>r</w:t>
      </w:r>
      <w:r w:rsidR="006B42F5" w:rsidRPr="00764011">
        <w:rPr>
          <w:rFonts w:ascii="CG Times 10pt" w:hAnsi="CG Times 10pt"/>
          <w:sz w:val="24"/>
          <w:szCs w:val="24"/>
          <w:u w:val="single"/>
        </w:rPr>
        <w:t>eferrals of</w:t>
      </w:r>
      <w:r w:rsidR="00764011">
        <w:rPr>
          <w:rFonts w:ascii="CG Times 10pt" w:hAnsi="CG Times 10pt"/>
          <w:sz w:val="24"/>
          <w:szCs w:val="24"/>
          <w:u w:val="single"/>
        </w:rPr>
        <w:t xml:space="preserve"> </w:t>
      </w:r>
      <w:r w:rsidR="001C4525">
        <w:rPr>
          <w:rFonts w:ascii="CG Times 10pt" w:hAnsi="CG Times 10pt"/>
          <w:sz w:val="24"/>
          <w:szCs w:val="24"/>
          <w:u w:val="single"/>
        </w:rPr>
        <w:t>e</w:t>
      </w:r>
      <w:r w:rsidR="00764011">
        <w:rPr>
          <w:rFonts w:ascii="CG Times 10pt" w:hAnsi="CG Times 10pt"/>
          <w:sz w:val="24"/>
          <w:szCs w:val="24"/>
          <w:u w:val="single"/>
        </w:rPr>
        <w:t>nforcement</w:t>
      </w:r>
      <w:r w:rsidR="006B42F5" w:rsidRPr="00764011">
        <w:rPr>
          <w:rFonts w:ascii="CG Times 10pt" w:hAnsi="CG Times 10pt"/>
          <w:sz w:val="24"/>
          <w:szCs w:val="24"/>
          <w:u w:val="single"/>
        </w:rPr>
        <w:t xml:space="preserve"> </w:t>
      </w:r>
      <w:r w:rsidR="001C4525">
        <w:rPr>
          <w:rFonts w:ascii="CG Times 10pt" w:hAnsi="CG Times 10pt"/>
          <w:sz w:val="24"/>
          <w:szCs w:val="24"/>
          <w:u w:val="single"/>
        </w:rPr>
        <w:t>p</w:t>
      </w:r>
      <w:r w:rsidR="006B42F5" w:rsidRPr="00764011">
        <w:rPr>
          <w:rFonts w:ascii="CG Times 10pt" w:hAnsi="CG Times 10pt"/>
          <w:sz w:val="24"/>
          <w:szCs w:val="24"/>
          <w:u w:val="single"/>
        </w:rPr>
        <w:t>roceedings</w:t>
      </w:r>
      <w:r w:rsidR="006B42F5" w:rsidRPr="00626750">
        <w:rPr>
          <w:rFonts w:ascii="CG Times 10pt" w:hAnsi="CG Times 10pt"/>
          <w:sz w:val="24"/>
          <w:szCs w:val="24"/>
        </w:rPr>
        <w:t>.</w:t>
      </w:r>
      <w:r w:rsidR="006B42F5" w:rsidRPr="00EB6D41">
        <w:rPr>
          <w:rFonts w:ascii="CG Times 10pt" w:hAnsi="CG Times 10pt"/>
          <w:sz w:val="24"/>
          <w:szCs w:val="24"/>
        </w:rPr>
        <w:t xml:space="preserve">  </w:t>
      </w:r>
      <w:r>
        <w:rPr>
          <w:rFonts w:ascii="CG Times 10pt" w:hAnsi="CG Times 10pt"/>
          <w:sz w:val="24"/>
          <w:szCs w:val="24"/>
        </w:rPr>
        <w:t xml:space="preserve">For enforcement proceedings, whether initiated by </w:t>
      </w:r>
      <w:r w:rsidR="001F4634">
        <w:rPr>
          <w:rFonts w:ascii="CG Times 10pt" w:hAnsi="CG Times 10pt"/>
          <w:sz w:val="24"/>
          <w:szCs w:val="24"/>
        </w:rPr>
        <w:t xml:space="preserve">a member of the public, </w:t>
      </w:r>
      <w:r>
        <w:rPr>
          <w:rFonts w:ascii="CG Times 10pt" w:hAnsi="CG Times 10pt"/>
          <w:sz w:val="24"/>
          <w:szCs w:val="24"/>
        </w:rPr>
        <w:t>a party</w:t>
      </w:r>
      <w:r w:rsidR="001F4634">
        <w:rPr>
          <w:rFonts w:ascii="CG Times 10pt" w:hAnsi="CG Times 10pt"/>
          <w:sz w:val="24"/>
          <w:szCs w:val="24"/>
        </w:rPr>
        <w:t>,</w:t>
      </w:r>
      <w:r>
        <w:rPr>
          <w:rFonts w:ascii="CG Times 10pt" w:hAnsi="CG Times 10pt"/>
          <w:sz w:val="24"/>
          <w:szCs w:val="24"/>
        </w:rPr>
        <w:t xml:space="preserve"> or the Commission, the Commission may at any time refer the matter to the Department of Public Service in accordance with applicable statutory provisions.</w:t>
      </w:r>
      <w:r w:rsidR="00764011">
        <w:rPr>
          <w:rFonts w:ascii="CG Times 10pt" w:hAnsi="CG Times 10pt"/>
          <w:sz w:val="24"/>
          <w:szCs w:val="24"/>
        </w:rPr>
        <w:t xml:space="preserve">  A</w:t>
      </w:r>
      <w:r w:rsidR="00CA34ED">
        <w:rPr>
          <w:rFonts w:ascii="CG Times 10pt" w:hAnsi="CG Times 10pt"/>
          <w:sz w:val="24"/>
          <w:szCs w:val="24"/>
        </w:rPr>
        <w:t>lthough not required, it is preferable that a</w:t>
      </w:r>
      <w:r w:rsidR="00764011">
        <w:rPr>
          <w:rFonts w:ascii="CG Times 10pt" w:hAnsi="CG Times 10pt"/>
          <w:sz w:val="24"/>
          <w:szCs w:val="24"/>
        </w:rPr>
        <w:t>ny filing that seeks to initiate an enforcement proceeding at the Commission</w:t>
      </w:r>
      <w:r w:rsidR="00CA34ED">
        <w:rPr>
          <w:rFonts w:ascii="CG Times 10pt" w:hAnsi="CG Times 10pt"/>
          <w:sz w:val="24"/>
          <w:szCs w:val="24"/>
        </w:rPr>
        <w:t xml:space="preserve"> </w:t>
      </w:r>
      <w:r w:rsidR="00764011">
        <w:rPr>
          <w:rFonts w:ascii="CG Times 10pt" w:hAnsi="CG Times 10pt"/>
          <w:sz w:val="24"/>
          <w:szCs w:val="24"/>
        </w:rPr>
        <w:t>include, at a minimum, the following:</w:t>
      </w:r>
    </w:p>
    <w:p w14:paraId="53DABB2D" w14:textId="2A20D8D9" w:rsidR="00764011" w:rsidRDefault="00D84D08" w:rsidP="000E60FB">
      <w:pPr>
        <w:autoSpaceDE w:val="0"/>
        <w:autoSpaceDN w:val="0"/>
        <w:adjustRightInd w:val="0"/>
        <w:spacing w:after="0" w:line="240" w:lineRule="auto"/>
        <w:ind w:left="1440" w:hanging="720"/>
        <w:rPr>
          <w:rFonts w:cs="Times New Roman"/>
          <w:sz w:val="24"/>
          <w:szCs w:val="24"/>
        </w:rPr>
      </w:pPr>
      <w:r>
        <w:rPr>
          <w:rFonts w:cs="Times New Roman"/>
          <w:sz w:val="24"/>
          <w:szCs w:val="24"/>
        </w:rPr>
        <w:t>(1)</w:t>
      </w:r>
      <w:r w:rsidR="00764011">
        <w:rPr>
          <w:rFonts w:cs="Times New Roman"/>
          <w:sz w:val="24"/>
          <w:szCs w:val="24"/>
        </w:rPr>
        <w:t xml:space="preserve"> </w:t>
      </w:r>
      <w:r w:rsidR="00702E37">
        <w:rPr>
          <w:rFonts w:cs="Times New Roman"/>
          <w:sz w:val="24"/>
          <w:szCs w:val="24"/>
        </w:rPr>
        <w:tab/>
      </w:r>
      <w:r w:rsidR="00764011">
        <w:rPr>
          <w:rFonts w:cs="Times New Roman"/>
          <w:sz w:val="24"/>
          <w:szCs w:val="24"/>
        </w:rPr>
        <w:t>A statement of whether the matter has been brought to the Department of Public Service for evaluation of an administrative citation under 30 V.S.A. § 30(h)</w:t>
      </w:r>
      <w:r w:rsidR="001C4525">
        <w:rPr>
          <w:rFonts w:cs="Times New Roman"/>
          <w:sz w:val="24"/>
          <w:szCs w:val="24"/>
        </w:rPr>
        <w:t xml:space="preserve"> and, if so, what the Department concluded (to the extent that the conclusion is public and not a matter of confidential negotiations).  If the matter was not brought to the </w:t>
      </w:r>
      <w:r w:rsidR="001C4525">
        <w:rPr>
          <w:rFonts w:cs="Times New Roman"/>
          <w:sz w:val="24"/>
          <w:szCs w:val="24"/>
        </w:rPr>
        <w:lastRenderedPageBreak/>
        <w:t xml:space="preserve">Department’s attention, the statement should explain </w:t>
      </w:r>
      <w:r w:rsidR="00764011">
        <w:rPr>
          <w:rFonts w:cs="Times New Roman"/>
          <w:sz w:val="24"/>
          <w:szCs w:val="24"/>
        </w:rPr>
        <w:t>why it was not brought to the Department.</w:t>
      </w:r>
    </w:p>
    <w:p w14:paraId="0FD54EC1" w14:textId="77777777" w:rsidR="00702E37" w:rsidRDefault="00702E37" w:rsidP="000E60FB">
      <w:pPr>
        <w:autoSpaceDE w:val="0"/>
        <w:autoSpaceDN w:val="0"/>
        <w:adjustRightInd w:val="0"/>
        <w:spacing w:after="0" w:line="240" w:lineRule="auto"/>
        <w:ind w:left="1440" w:hanging="720"/>
        <w:rPr>
          <w:rFonts w:cs="Times New Roman"/>
          <w:sz w:val="24"/>
          <w:szCs w:val="24"/>
        </w:rPr>
      </w:pPr>
    </w:p>
    <w:p w14:paraId="17589A7D" w14:textId="2F7BB151" w:rsidR="00E63DF9" w:rsidRDefault="00D84D08" w:rsidP="000E60FB">
      <w:pPr>
        <w:autoSpaceDE w:val="0"/>
        <w:autoSpaceDN w:val="0"/>
        <w:adjustRightInd w:val="0"/>
        <w:spacing w:after="0" w:line="240" w:lineRule="auto"/>
        <w:ind w:left="1440" w:hanging="720"/>
        <w:rPr>
          <w:rFonts w:ascii="CG Times 10pt" w:hAnsi="CG Times 10pt"/>
          <w:sz w:val="24"/>
          <w:szCs w:val="24"/>
        </w:rPr>
      </w:pPr>
      <w:r>
        <w:rPr>
          <w:rFonts w:cs="Times New Roman"/>
          <w:sz w:val="24"/>
          <w:szCs w:val="24"/>
        </w:rPr>
        <w:t>(2)</w:t>
      </w:r>
      <w:r w:rsidR="00764011">
        <w:rPr>
          <w:rFonts w:cs="Times New Roman"/>
          <w:sz w:val="24"/>
          <w:szCs w:val="24"/>
        </w:rPr>
        <w:t xml:space="preserve"> </w:t>
      </w:r>
      <w:r w:rsidR="00702E37">
        <w:rPr>
          <w:rFonts w:cs="Times New Roman"/>
          <w:sz w:val="24"/>
          <w:szCs w:val="24"/>
        </w:rPr>
        <w:tab/>
      </w:r>
      <w:r w:rsidR="00764011">
        <w:rPr>
          <w:rFonts w:ascii="CG Times 10pt" w:hAnsi="CG Times 10pt"/>
          <w:sz w:val="24"/>
          <w:szCs w:val="24"/>
        </w:rPr>
        <w:t>Reference to any applicable statutes, rules, Commission orders</w:t>
      </w:r>
      <w:r w:rsidR="00255445">
        <w:rPr>
          <w:rFonts w:ascii="CG Times 10pt" w:hAnsi="CG Times 10pt"/>
          <w:sz w:val="24"/>
          <w:szCs w:val="24"/>
        </w:rPr>
        <w:t>, or certificates of public good</w:t>
      </w:r>
      <w:r w:rsidR="00764011">
        <w:rPr>
          <w:rFonts w:ascii="CG Times 10pt" w:hAnsi="CG Times 10pt"/>
          <w:sz w:val="24"/>
          <w:szCs w:val="24"/>
        </w:rPr>
        <w:t xml:space="preserve"> that are alleged to have been violated.</w:t>
      </w:r>
    </w:p>
    <w:p w14:paraId="09B7B2BB" w14:textId="77777777" w:rsidR="00702E37" w:rsidRDefault="00702E37" w:rsidP="000E60FB">
      <w:pPr>
        <w:autoSpaceDE w:val="0"/>
        <w:autoSpaceDN w:val="0"/>
        <w:adjustRightInd w:val="0"/>
        <w:spacing w:after="0" w:line="240" w:lineRule="auto"/>
        <w:ind w:left="1440" w:hanging="720"/>
        <w:rPr>
          <w:rFonts w:ascii="CG Times 10pt" w:hAnsi="CG Times 10pt"/>
          <w:sz w:val="24"/>
          <w:szCs w:val="24"/>
        </w:rPr>
      </w:pPr>
    </w:p>
    <w:p w14:paraId="57A55D66" w14:textId="0C4793D1" w:rsidR="00764011" w:rsidRDefault="00D84D08" w:rsidP="000E60FB">
      <w:pPr>
        <w:autoSpaceDE w:val="0"/>
        <w:autoSpaceDN w:val="0"/>
        <w:adjustRightInd w:val="0"/>
        <w:spacing w:after="0" w:line="240" w:lineRule="auto"/>
        <w:ind w:left="1440" w:hanging="720"/>
        <w:rPr>
          <w:rFonts w:ascii="CG Times 10pt" w:hAnsi="CG Times 10pt"/>
          <w:sz w:val="24"/>
          <w:szCs w:val="24"/>
        </w:rPr>
      </w:pPr>
      <w:r>
        <w:rPr>
          <w:rFonts w:cs="Times New Roman"/>
          <w:sz w:val="24"/>
          <w:szCs w:val="24"/>
        </w:rPr>
        <w:t>(3)</w:t>
      </w:r>
      <w:r w:rsidR="00764011">
        <w:rPr>
          <w:rFonts w:cs="Times New Roman"/>
          <w:sz w:val="24"/>
          <w:szCs w:val="24"/>
        </w:rPr>
        <w:t xml:space="preserve"> </w:t>
      </w:r>
      <w:r w:rsidR="00702E37">
        <w:rPr>
          <w:rFonts w:cs="Times New Roman"/>
          <w:sz w:val="24"/>
          <w:szCs w:val="24"/>
        </w:rPr>
        <w:tab/>
      </w:r>
      <w:r w:rsidR="00764011">
        <w:rPr>
          <w:rFonts w:cs="Times New Roman"/>
          <w:sz w:val="24"/>
          <w:szCs w:val="24"/>
        </w:rPr>
        <w:t>The factual bas</w:t>
      </w:r>
      <w:r w:rsidR="00CA34ED">
        <w:rPr>
          <w:rFonts w:cs="Times New Roman"/>
          <w:sz w:val="24"/>
          <w:szCs w:val="24"/>
        </w:rPr>
        <w:t>e</w:t>
      </w:r>
      <w:r w:rsidR="00764011">
        <w:rPr>
          <w:rFonts w:cs="Times New Roman"/>
          <w:sz w:val="24"/>
          <w:szCs w:val="24"/>
        </w:rPr>
        <w:t>s</w:t>
      </w:r>
      <w:r w:rsidR="00CA34ED">
        <w:rPr>
          <w:rFonts w:cs="Times New Roman"/>
          <w:sz w:val="24"/>
          <w:szCs w:val="24"/>
        </w:rPr>
        <w:t>, preferably in the form of one or more signed affidavits</w:t>
      </w:r>
      <w:r w:rsidR="00A77EB4">
        <w:rPr>
          <w:rFonts w:cs="Times New Roman"/>
          <w:sz w:val="24"/>
          <w:szCs w:val="24"/>
        </w:rPr>
        <w:t xml:space="preserve"> </w:t>
      </w:r>
      <w:r w:rsidR="0060762D">
        <w:rPr>
          <w:rFonts w:cs="Times New Roman"/>
          <w:sz w:val="24"/>
          <w:szCs w:val="24"/>
        </w:rPr>
        <w:t xml:space="preserve">or declarations </w:t>
      </w:r>
      <w:r w:rsidR="00A77EB4">
        <w:rPr>
          <w:rFonts w:cs="Times New Roman"/>
          <w:sz w:val="24"/>
          <w:szCs w:val="24"/>
        </w:rPr>
        <w:t>using the template on the Commission’s website</w:t>
      </w:r>
      <w:r w:rsidR="00CA34ED">
        <w:rPr>
          <w:rFonts w:cs="Times New Roman"/>
          <w:sz w:val="24"/>
          <w:szCs w:val="24"/>
        </w:rPr>
        <w:t>,</w:t>
      </w:r>
      <w:r w:rsidR="00764011">
        <w:rPr>
          <w:rFonts w:cs="Times New Roman"/>
          <w:sz w:val="24"/>
          <w:szCs w:val="24"/>
        </w:rPr>
        <w:t xml:space="preserve"> for </w:t>
      </w:r>
      <w:r w:rsidR="00CA34ED">
        <w:rPr>
          <w:rFonts w:cs="Times New Roman"/>
          <w:sz w:val="24"/>
          <w:szCs w:val="24"/>
        </w:rPr>
        <w:t>each alleged violation.</w:t>
      </w:r>
    </w:p>
    <w:p w14:paraId="0291850A" w14:textId="23A97619" w:rsidR="006B42F5" w:rsidRDefault="006B42F5" w:rsidP="000E60FB">
      <w:pPr>
        <w:autoSpaceDE w:val="0"/>
        <w:autoSpaceDN w:val="0"/>
        <w:adjustRightInd w:val="0"/>
        <w:spacing w:after="0" w:line="240" w:lineRule="auto"/>
        <w:ind w:left="720" w:hanging="720"/>
        <w:rPr>
          <w:rFonts w:ascii="CG Times 10pt" w:hAnsi="CG Times 10pt"/>
          <w:sz w:val="24"/>
          <w:szCs w:val="24"/>
        </w:rPr>
      </w:pPr>
    </w:p>
    <w:p w14:paraId="37247008" w14:textId="5C0D19A1" w:rsidR="006B42F5" w:rsidRPr="00D165EF" w:rsidRDefault="006B42F5" w:rsidP="000E60FB">
      <w:pPr>
        <w:autoSpaceDE w:val="0"/>
        <w:autoSpaceDN w:val="0"/>
        <w:adjustRightInd w:val="0"/>
        <w:spacing w:after="0" w:line="240" w:lineRule="auto"/>
        <w:ind w:left="720" w:hanging="720"/>
        <w:rPr>
          <w:rFonts w:ascii="CG Times 10pt" w:hAnsi="CG Times 10pt"/>
          <w:sz w:val="24"/>
          <w:szCs w:val="24"/>
        </w:rPr>
      </w:pPr>
      <w:r>
        <w:rPr>
          <w:rFonts w:ascii="CG Times 10pt" w:hAnsi="CG Times 10pt"/>
          <w:sz w:val="24"/>
          <w:szCs w:val="24"/>
        </w:rPr>
        <w:t>(C)</w:t>
      </w:r>
      <w:r>
        <w:rPr>
          <w:rFonts w:ascii="CG Times 10pt" w:hAnsi="CG Times 10pt"/>
          <w:sz w:val="24"/>
          <w:szCs w:val="24"/>
        </w:rPr>
        <w:tab/>
      </w:r>
      <w:r>
        <w:rPr>
          <w:rFonts w:ascii="CG Times 10pt" w:hAnsi="CG Times 10pt"/>
          <w:sz w:val="24"/>
          <w:szCs w:val="24"/>
          <w:u w:val="single"/>
        </w:rPr>
        <w:t xml:space="preserve">Participation in </w:t>
      </w:r>
      <w:r w:rsidR="001C4525">
        <w:rPr>
          <w:rFonts w:ascii="CG Times 10pt" w:hAnsi="CG Times 10pt"/>
          <w:sz w:val="24"/>
          <w:szCs w:val="24"/>
          <w:u w:val="single"/>
        </w:rPr>
        <w:t>p</w:t>
      </w:r>
      <w:r>
        <w:rPr>
          <w:rFonts w:ascii="CG Times 10pt" w:hAnsi="CG Times 10pt"/>
          <w:sz w:val="24"/>
          <w:szCs w:val="24"/>
          <w:u w:val="single"/>
        </w:rPr>
        <w:t>roceedings</w:t>
      </w:r>
      <w:r w:rsidRPr="00626750">
        <w:rPr>
          <w:rFonts w:ascii="CG Times 10pt" w:hAnsi="CG Times 10pt"/>
          <w:sz w:val="24"/>
          <w:szCs w:val="24"/>
        </w:rPr>
        <w:t>.</w:t>
      </w:r>
      <w:r>
        <w:rPr>
          <w:rFonts w:ascii="CG Times 10pt" w:hAnsi="CG Times 10pt"/>
          <w:sz w:val="24"/>
          <w:szCs w:val="24"/>
        </w:rPr>
        <w:t xml:space="preserve">  To file anything with the Commission, other than a public comment</w:t>
      </w:r>
      <w:r w:rsidR="004460E1">
        <w:rPr>
          <w:rFonts w:ascii="CG Times 10pt" w:hAnsi="CG Times 10pt"/>
          <w:sz w:val="24"/>
          <w:szCs w:val="24"/>
        </w:rPr>
        <w:t xml:space="preserve"> or a paper filing allowed under Rule 2.</w:t>
      </w:r>
      <w:r w:rsidR="00A77EB4">
        <w:rPr>
          <w:rFonts w:ascii="CG Times 10pt" w:hAnsi="CG Times 10pt"/>
          <w:sz w:val="24"/>
          <w:szCs w:val="24"/>
        </w:rPr>
        <w:t>210</w:t>
      </w:r>
      <w:r w:rsidR="004460E1">
        <w:rPr>
          <w:rFonts w:ascii="CG Times 10pt" w:hAnsi="CG Times 10pt"/>
          <w:sz w:val="24"/>
          <w:szCs w:val="24"/>
        </w:rPr>
        <w:t xml:space="preserve"> (including any filing by a user who must file in paper because they cannot file or receive documents electronically)</w:t>
      </w:r>
      <w:r>
        <w:rPr>
          <w:rFonts w:ascii="CG Times 10pt" w:hAnsi="CG Times 10pt"/>
          <w:sz w:val="24"/>
          <w:szCs w:val="24"/>
        </w:rPr>
        <w:t xml:space="preserve">, a user must first log into </w:t>
      </w:r>
      <w:proofErr w:type="spellStart"/>
      <w:r>
        <w:rPr>
          <w:rFonts w:ascii="CG Times 10pt" w:hAnsi="CG Times 10pt"/>
          <w:sz w:val="24"/>
          <w:szCs w:val="24"/>
        </w:rPr>
        <w:t>ePUC’s</w:t>
      </w:r>
      <w:proofErr w:type="spellEnd"/>
      <w:r>
        <w:rPr>
          <w:rFonts w:ascii="CG Times 10pt" w:hAnsi="CG Times 10pt"/>
          <w:sz w:val="24"/>
          <w:szCs w:val="24"/>
        </w:rPr>
        <w:t xml:space="preserve"> public portal using a user name and password.  A person, entity, or group of persons functioning as a single entity may use ePUC to file a motion to intervene in a Commission proceeding</w:t>
      </w:r>
      <w:r w:rsidR="00255445">
        <w:rPr>
          <w:rFonts w:ascii="CG Times 10pt" w:hAnsi="CG Times 10pt"/>
          <w:sz w:val="24"/>
          <w:szCs w:val="24"/>
        </w:rPr>
        <w:t xml:space="preserve"> or, as provided in other Commission rules related to certain specific types of proceedings, a notice of intervention in a Commission proceeding</w:t>
      </w:r>
      <w:r>
        <w:rPr>
          <w:rFonts w:ascii="CG Times 10pt" w:hAnsi="CG Times 10pt"/>
          <w:sz w:val="24"/>
          <w:szCs w:val="24"/>
        </w:rPr>
        <w:t>.</w:t>
      </w:r>
    </w:p>
    <w:p w14:paraId="3D2B7438"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471654C5" w14:textId="27BEDEE6" w:rsidR="00E63DF9" w:rsidRPr="00D165EF"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2.203</w:t>
      </w:r>
      <w:r w:rsidRPr="00D165EF">
        <w:rPr>
          <w:rFonts w:ascii="CG Times 10pt" w:hAnsi="CG Times 10pt"/>
          <w:b/>
          <w:bCs/>
          <w:sz w:val="24"/>
          <w:szCs w:val="24"/>
        </w:rPr>
        <w:tab/>
      </w:r>
      <w:r w:rsidRPr="00D165EF">
        <w:rPr>
          <w:rFonts w:ascii="CG Times 10pt" w:hAnsi="CG Times 10pt"/>
          <w:b/>
          <w:bCs/>
          <w:sz w:val="24"/>
          <w:szCs w:val="24"/>
          <w:u w:val="single"/>
        </w:rPr>
        <w:t>Signing of Petitions, Motions</w:t>
      </w:r>
      <w:r w:rsidR="001D4F41">
        <w:rPr>
          <w:rFonts w:ascii="CG Times 10pt" w:hAnsi="CG Times 10pt"/>
          <w:b/>
          <w:bCs/>
          <w:sz w:val="24"/>
          <w:szCs w:val="24"/>
          <w:u w:val="single"/>
        </w:rPr>
        <w:t>,</w:t>
      </w:r>
      <w:r w:rsidRPr="00D165EF">
        <w:rPr>
          <w:rFonts w:ascii="CG Times 10pt" w:hAnsi="CG Times 10pt"/>
          <w:b/>
          <w:bCs/>
          <w:sz w:val="24"/>
          <w:szCs w:val="24"/>
          <w:u w:val="single"/>
        </w:rPr>
        <w:t xml:space="preserve"> and </w:t>
      </w:r>
      <w:r w:rsidR="002F42CB">
        <w:rPr>
          <w:rFonts w:ascii="CG Times 10pt" w:hAnsi="CG Times 10pt"/>
          <w:b/>
          <w:bCs/>
          <w:sz w:val="24"/>
          <w:szCs w:val="24"/>
          <w:u w:val="single"/>
        </w:rPr>
        <w:t>All Other Filings</w:t>
      </w:r>
    </w:p>
    <w:p w14:paraId="5E39F46E" w14:textId="5CBCA79F" w:rsidR="00CA34ED" w:rsidRDefault="00D84D08" w:rsidP="000E60FB">
      <w:pPr>
        <w:autoSpaceDE w:val="0"/>
        <w:autoSpaceDN w:val="0"/>
        <w:adjustRightInd w:val="0"/>
        <w:spacing w:after="0" w:line="240" w:lineRule="auto"/>
        <w:ind w:left="720" w:hanging="720"/>
        <w:rPr>
          <w:rFonts w:ascii="CG Times 10pt" w:hAnsi="CG Times 10pt"/>
          <w:sz w:val="24"/>
          <w:szCs w:val="24"/>
        </w:rPr>
      </w:pPr>
      <w:r>
        <w:rPr>
          <w:rFonts w:cs="Times New Roman"/>
          <w:sz w:val="24"/>
          <w:szCs w:val="24"/>
        </w:rPr>
        <w:t>(A)</w:t>
      </w:r>
      <w:r w:rsidR="00CA34ED">
        <w:rPr>
          <w:rFonts w:cs="Times New Roman"/>
          <w:sz w:val="24"/>
          <w:szCs w:val="24"/>
        </w:rPr>
        <w:t xml:space="preserve"> </w:t>
      </w:r>
      <w:r w:rsidR="00FD337B">
        <w:rPr>
          <w:rFonts w:cs="Times New Roman"/>
          <w:sz w:val="24"/>
          <w:szCs w:val="24"/>
        </w:rPr>
        <w:tab/>
      </w:r>
      <w:r w:rsidR="00946F80">
        <w:rPr>
          <w:rFonts w:ascii="CG Times 10pt" w:hAnsi="CG Times 10pt"/>
          <w:sz w:val="24"/>
          <w:szCs w:val="24"/>
        </w:rPr>
        <w:t>E</w:t>
      </w:r>
      <w:r w:rsidR="00946F80" w:rsidRPr="00D165EF">
        <w:rPr>
          <w:rFonts w:ascii="CG Times 10pt" w:hAnsi="CG Times 10pt"/>
          <w:sz w:val="24"/>
          <w:szCs w:val="24"/>
        </w:rPr>
        <w:t xml:space="preserve">very </w:t>
      </w:r>
      <w:r w:rsidR="00E63DF9" w:rsidRPr="00D165EF">
        <w:rPr>
          <w:rFonts w:ascii="CG Times 10pt" w:hAnsi="CG Times 10pt"/>
          <w:sz w:val="24"/>
          <w:szCs w:val="24"/>
        </w:rPr>
        <w:t>petition, motion</w:t>
      </w:r>
      <w:r w:rsidR="002F42CB">
        <w:rPr>
          <w:rFonts w:ascii="CG Times 10pt" w:hAnsi="CG Times 10pt"/>
          <w:sz w:val="24"/>
          <w:szCs w:val="24"/>
        </w:rPr>
        <w:t>,</w:t>
      </w:r>
      <w:r w:rsidR="00E63DF9" w:rsidRPr="00D165EF">
        <w:rPr>
          <w:rFonts w:ascii="CG Times 10pt" w:hAnsi="CG Times 10pt"/>
          <w:sz w:val="24"/>
          <w:szCs w:val="24"/>
        </w:rPr>
        <w:t xml:space="preserve"> or other </w:t>
      </w:r>
      <w:r w:rsidR="002F42CB">
        <w:rPr>
          <w:rFonts w:ascii="CG Times 10pt" w:hAnsi="CG Times 10pt"/>
          <w:sz w:val="24"/>
          <w:szCs w:val="24"/>
        </w:rPr>
        <w:t>filing</w:t>
      </w:r>
      <w:r w:rsidR="002F42CB" w:rsidRPr="00D165EF">
        <w:rPr>
          <w:rFonts w:ascii="CG Times 10pt" w:hAnsi="CG Times 10pt"/>
          <w:sz w:val="24"/>
          <w:szCs w:val="24"/>
        </w:rPr>
        <w:t xml:space="preserve"> </w:t>
      </w:r>
      <w:r w:rsidR="00E04B55">
        <w:rPr>
          <w:rFonts w:ascii="CG Times 10pt" w:hAnsi="CG Times 10pt"/>
          <w:sz w:val="24"/>
          <w:szCs w:val="24"/>
        </w:rPr>
        <w:t>must</w:t>
      </w:r>
      <w:r w:rsidR="00E04B55" w:rsidRPr="00D165EF">
        <w:rPr>
          <w:rFonts w:ascii="CG Times 10pt" w:hAnsi="CG Times 10pt"/>
          <w:sz w:val="24"/>
          <w:szCs w:val="24"/>
        </w:rPr>
        <w:t xml:space="preserve"> </w:t>
      </w:r>
      <w:r w:rsidR="00E63DF9" w:rsidRPr="00D165EF">
        <w:rPr>
          <w:rFonts w:ascii="CG Times 10pt" w:hAnsi="CG Times 10pt"/>
          <w:sz w:val="24"/>
          <w:szCs w:val="24"/>
        </w:rPr>
        <w:t xml:space="preserve">be signed </w:t>
      </w:r>
      <w:r w:rsidR="003F3D48">
        <w:rPr>
          <w:rFonts w:ascii="CG Times 10pt" w:hAnsi="CG Times 10pt"/>
          <w:sz w:val="24"/>
          <w:szCs w:val="24"/>
        </w:rPr>
        <w:t xml:space="preserve">or electronically signed </w:t>
      </w:r>
      <w:r w:rsidR="00E63DF9" w:rsidRPr="00D165EF">
        <w:rPr>
          <w:rFonts w:ascii="CG Times 10pt" w:hAnsi="CG Times 10pt"/>
          <w:sz w:val="24"/>
          <w:szCs w:val="24"/>
        </w:rPr>
        <w:t xml:space="preserve">by </w:t>
      </w:r>
      <w:r w:rsidR="003F3D48">
        <w:rPr>
          <w:rFonts w:ascii="CG Times 10pt" w:hAnsi="CG Times 10pt"/>
          <w:sz w:val="24"/>
          <w:szCs w:val="24"/>
        </w:rPr>
        <w:t>an</w:t>
      </w:r>
      <w:r w:rsidR="00E63DF9" w:rsidRPr="00D165EF">
        <w:rPr>
          <w:rFonts w:ascii="CG Times 10pt" w:hAnsi="CG Times 10pt"/>
          <w:sz w:val="24"/>
          <w:szCs w:val="24"/>
        </w:rPr>
        <w:t xml:space="preserve"> attorney or </w:t>
      </w:r>
      <w:r w:rsidR="00D314D6" w:rsidRPr="00D314D6">
        <w:rPr>
          <w:rFonts w:ascii="CG Times 10pt" w:hAnsi="CG Times 10pt"/>
          <w:i/>
          <w:sz w:val="24"/>
          <w:szCs w:val="24"/>
        </w:rPr>
        <w:t>pro se</w:t>
      </w:r>
      <w:r w:rsidR="00E63DF9" w:rsidRPr="00D165EF">
        <w:rPr>
          <w:rFonts w:ascii="CG Times 10pt" w:hAnsi="CG Times 10pt"/>
          <w:sz w:val="24"/>
          <w:szCs w:val="24"/>
        </w:rPr>
        <w:t xml:space="preserve"> </w:t>
      </w:r>
      <w:r w:rsidR="002C5FB0">
        <w:rPr>
          <w:rFonts w:ascii="CG Times 10pt" w:hAnsi="CG Times 10pt"/>
          <w:sz w:val="24"/>
          <w:szCs w:val="24"/>
        </w:rPr>
        <w:t xml:space="preserve">or other </w:t>
      </w:r>
      <w:r w:rsidR="00E63DF9" w:rsidRPr="00D165EF">
        <w:rPr>
          <w:rFonts w:ascii="CG Times 10pt" w:hAnsi="CG Times 10pt"/>
          <w:sz w:val="24"/>
          <w:szCs w:val="24"/>
        </w:rPr>
        <w:t xml:space="preserve">representative of record in </w:t>
      </w:r>
      <w:r w:rsidR="00A52333">
        <w:rPr>
          <w:rFonts w:ascii="CG Times 10pt" w:hAnsi="CG Times 10pt"/>
          <w:sz w:val="24"/>
          <w:szCs w:val="24"/>
        </w:rPr>
        <w:t>their</w:t>
      </w:r>
      <w:r w:rsidR="00A52333" w:rsidRPr="00D165EF">
        <w:rPr>
          <w:rFonts w:ascii="CG Times 10pt" w:hAnsi="CG Times 10pt"/>
          <w:sz w:val="24"/>
          <w:szCs w:val="24"/>
        </w:rPr>
        <w:t xml:space="preserve"> </w:t>
      </w:r>
      <w:r w:rsidR="00E63DF9" w:rsidRPr="00D165EF">
        <w:rPr>
          <w:rFonts w:ascii="CG Times 10pt" w:hAnsi="CG Times 10pt"/>
          <w:sz w:val="24"/>
          <w:szCs w:val="24"/>
        </w:rPr>
        <w:t xml:space="preserve">individual name, </w:t>
      </w:r>
      <w:r w:rsidR="003F3D48">
        <w:rPr>
          <w:rFonts w:ascii="CG Times 10pt" w:hAnsi="CG Times 10pt"/>
          <w:sz w:val="24"/>
          <w:szCs w:val="24"/>
        </w:rPr>
        <w:t xml:space="preserve">with their </w:t>
      </w:r>
      <w:r w:rsidR="00A52333">
        <w:rPr>
          <w:rFonts w:ascii="CG Times 10pt" w:hAnsi="CG Times 10pt"/>
          <w:sz w:val="24"/>
          <w:szCs w:val="24"/>
        </w:rPr>
        <w:t>email</w:t>
      </w:r>
      <w:r w:rsidR="00E63DF9" w:rsidRPr="00D165EF">
        <w:rPr>
          <w:rFonts w:ascii="CG Times 10pt" w:hAnsi="CG Times 10pt"/>
          <w:sz w:val="24"/>
          <w:szCs w:val="24"/>
        </w:rPr>
        <w:t xml:space="preserve"> address and telephone number stated</w:t>
      </w:r>
      <w:r w:rsidR="00E00E9E">
        <w:rPr>
          <w:rFonts w:ascii="CG Times 10pt" w:hAnsi="CG Times 10pt"/>
          <w:sz w:val="24"/>
          <w:szCs w:val="24"/>
        </w:rPr>
        <w:t xml:space="preserve">, with the exception of </w:t>
      </w:r>
      <w:proofErr w:type="spellStart"/>
      <w:r w:rsidR="00E00E9E">
        <w:rPr>
          <w:rFonts w:ascii="CG Times 10pt" w:hAnsi="CG Times 10pt"/>
          <w:sz w:val="24"/>
          <w:szCs w:val="24"/>
        </w:rPr>
        <w:t>prefiled</w:t>
      </w:r>
      <w:proofErr w:type="spellEnd"/>
      <w:r w:rsidR="00E00E9E">
        <w:rPr>
          <w:rFonts w:ascii="CG Times 10pt" w:hAnsi="CG Times 10pt"/>
          <w:sz w:val="24"/>
          <w:szCs w:val="24"/>
        </w:rPr>
        <w:t xml:space="preserve"> testimony (which is signed and attested to by its author, in accordance with Rule 2.213(C)) and exhibits or other attachments to another</w:t>
      </w:r>
      <w:r w:rsidR="00E57DE5">
        <w:rPr>
          <w:rFonts w:ascii="CG Times 10pt" w:hAnsi="CG Times 10pt"/>
          <w:sz w:val="24"/>
          <w:szCs w:val="24"/>
        </w:rPr>
        <w:t xml:space="preserve"> filing</w:t>
      </w:r>
      <w:r w:rsidR="00E63DF9" w:rsidRPr="00D165EF">
        <w:rPr>
          <w:rFonts w:ascii="CG Times 10pt" w:hAnsi="CG Times 10pt"/>
          <w:sz w:val="24"/>
          <w:szCs w:val="24"/>
        </w:rPr>
        <w:t xml:space="preserve">.  </w:t>
      </w:r>
    </w:p>
    <w:p w14:paraId="605EB3DF" w14:textId="7FA358AC" w:rsidR="00FD337B" w:rsidRDefault="00FD337B" w:rsidP="000E60FB">
      <w:pPr>
        <w:autoSpaceDE w:val="0"/>
        <w:autoSpaceDN w:val="0"/>
        <w:adjustRightInd w:val="0"/>
        <w:spacing w:after="0" w:line="240" w:lineRule="auto"/>
        <w:ind w:left="720" w:hanging="720"/>
        <w:rPr>
          <w:rFonts w:ascii="CG Times 10pt" w:hAnsi="CG Times 10pt"/>
          <w:sz w:val="24"/>
          <w:szCs w:val="24"/>
        </w:rPr>
      </w:pPr>
    </w:p>
    <w:p w14:paraId="2CE968D8" w14:textId="048D0FDD" w:rsidR="00CA34ED" w:rsidRDefault="00D84D08" w:rsidP="000E60FB">
      <w:pPr>
        <w:autoSpaceDE w:val="0"/>
        <w:autoSpaceDN w:val="0"/>
        <w:adjustRightInd w:val="0"/>
        <w:spacing w:after="0" w:line="240" w:lineRule="auto"/>
        <w:ind w:left="720" w:hanging="720"/>
        <w:rPr>
          <w:rFonts w:ascii="CG Times 10pt" w:hAnsi="CG Times 10pt"/>
          <w:sz w:val="24"/>
          <w:szCs w:val="24"/>
        </w:rPr>
      </w:pPr>
      <w:r>
        <w:rPr>
          <w:rFonts w:cs="Times New Roman"/>
          <w:sz w:val="24"/>
          <w:szCs w:val="24"/>
        </w:rPr>
        <w:t>(B)</w:t>
      </w:r>
      <w:r w:rsidR="00CA34ED">
        <w:rPr>
          <w:rFonts w:cs="Times New Roman"/>
          <w:sz w:val="24"/>
          <w:szCs w:val="24"/>
        </w:rPr>
        <w:t xml:space="preserve"> </w:t>
      </w:r>
      <w:r w:rsidR="00FD337B">
        <w:rPr>
          <w:rFonts w:cs="Times New Roman"/>
          <w:sz w:val="24"/>
          <w:szCs w:val="24"/>
        </w:rPr>
        <w:tab/>
      </w:r>
      <w:r w:rsidR="009D40A6">
        <w:rPr>
          <w:rFonts w:ascii="CG Times 10pt" w:hAnsi="CG Times 10pt"/>
          <w:sz w:val="24"/>
          <w:szCs w:val="24"/>
        </w:rPr>
        <w:t>P</w:t>
      </w:r>
      <w:r w:rsidR="009D40A6" w:rsidRPr="00D165EF">
        <w:rPr>
          <w:rFonts w:ascii="CG Times 10pt" w:hAnsi="CG Times 10pt"/>
          <w:sz w:val="24"/>
          <w:szCs w:val="24"/>
        </w:rPr>
        <w:t xml:space="preserve">leadings </w:t>
      </w:r>
      <w:r w:rsidR="00E63DF9" w:rsidRPr="00D165EF">
        <w:rPr>
          <w:rFonts w:ascii="CG Times 10pt" w:hAnsi="CG Times 10pt"/>
          <w:sz w:val="24"/>
          <w:szCs w:val="24"/>
        </w:rPr>
        <w:t>need not be verified or accompanied by affidavit</w:t>
      </w:r>
      <w:r w:rsidR="00AE3FDD">
        <w:rPr>
          <w:rFonts w:ascii="CG Times 10pt" w:hAnsi="CG Times 10pt"/>
          <w:sz w:val="24"/>
          <w:szCs w:val="24"/>
        </w:rPr>
        <w:t xml:space="preserve"> or declaration</w:t>
      </w:r>
      <w:r w:rsidR="009D40A6">
        <w:rPr>
          <w:rFonts w:ascii="CG Times 10pt" w:hAnsi="CG Times 10pt"/>
          <w:sz w:val="24"/>
          <w:szCs w:val="24"/>
        </w:rPr>
        <w:t>, e</w:t>
      </w:r>
      <w:r w:rsidR="009D40A6" w:rsidRPr="00D165EF">
        <w:rPr>
          <w:rFonts w:ascii="CG Times 10pt" w:hAnsi="CG Times 10pt"/>
          <w:sz w:val="24"/>
          <w:szCs w:val="24"/>
        </w:rPr>
        <w:t xml:space="preserve">xcept when specifically </w:t>
      </w:r>
      <w:r w:rsidR="00AB35F9">
        <w:rPr>
          <w:rFonts w:ascii="CG Times 10pt" w:hAnsi="CG Times 10pt"/>
          <w:sz w:val="24"/>
          <w:szCs w:val="24"/>
        </w:rPr>
        <w:t>required</w:t>
      </w:r>
      <w:r w:rsidR="00DD620D">
        <w:rPr>
          <w:rFonts w:ascii="CG Times 10pt" w:hAnsi="CG Times 10pt"/>
          <w:sz w:val="24"/>
          <w:szCs w:val="24"/>
        </w:rPr>
        <w:t xml:space="preserve"> </w:t>
      </w:r>
      <w:r w:rsidR="009D40A6" w:rsidRPr="00D165EF">
        <w:rPr>
          <w:rFonts w:ascii="CG Times 10pt" w:hAnsi="CG Times 10pt"/>
          <w:sz w:val="24"/>
          <w:szCs w:val="24"/>
        </w:rPr>
        <w:t>by rule or statute</w:t>
      </w:r>
      <w:r w:rsidR="00E63DF9" w:rsidRPr="00D165EF">
        <w:rPr>
          <w:rFonts w:ascii="CG Times 10pt" w:hAnsi="CG Times 10pt"/>
          <w:sz w:val="24"/>
          <w:szCs w:val="24"/>
        </w:rPr>
        <w:t xml:space="preserve">.  </w:t>
      </w:r>
    </w:p>
    <w:p w14:paraId="6F7273B6" w14:textId="77777777" w:rsidR="00FD337B" w:rsidRDefault="00FD337B" w:rsidP="000E60FB">
      <w:pPr>
        <w:autoSpaceDE w:val="0"/>
        <w:autoSpaceDN w:val="0"/>
        <w:adjustRightInd w:val="0"/>
        <w:spacing w:after="0" w:line="240" w:lineRule="auto"/>
        <w:ind w:left="720" w:hanging="720"/>
        <w:rPr>
          <w:rFonts w:ascii="CG Times 10pt" w:hAnsi="CG Times 10pt"/>
          <w:sz w:val="24"/>
          <w:szCs w:val="24"/>
        </w:rPr>
      </w:pPr>
    </w:p>
    <w:p w14:paraId="5FDD287E" w14:textId="4732F418" w:rsidR="002D79C5" w:rsidRDefault="00D84D08" w:rsidP="000E60FB">
      <w:pPr>
        <w:autoSpaceDE w:val="0"/>
        <w:autoSpaceDN w:val="0"/>
        <w:adjustRightInd w:val="0"/>
        <w:spacing w:after="0" w:line="240" w:lineRule="auto"/>
        <w:ind w:left="720" w:hanging="720"/>
        <w:rPr>
          <w:rFonts w:ascii="CG Times 10pt" w:hAnsi="CG Times 10pt"/>
          <w:sz w:val="24"/>
          <w:szCs w:val="24"/>
        </w:rPr>
      </w:pPr>
      <w:r>
        <w:rPr>
          <w:rFonts w:cs="Times New Roman"/>
          <w:sz w:val="24"/>
          <w:szCs w:val="24"/>
        </w:rPr>
        <w:t>(C)</w:t>
      </w:r>
      <w:r w:rsidR="00CA34ED">
        <w:rPr>
          <w:rFonts w:cs="Times New Roman"/>
          <w:sz w:val="24"/>
          <w:szCs w:val="24"/>
        </w:rPr>
        <w:t xml:space="preserve"> </w:t>
      </w:r>
      <w:r w:rsidR="00FD337B">
        <w:rPr>
          <w:rFonts w:cs="Times New Roman"/>
          <w:sz w:val="24"/>
          <w:szCs w:val="24"/>
        </w:rPr>
        <w:tab/>
      </w:r>
      <w:r w:rsidR="00E63DF9" w:rsidRPr="00D165EF">
        <w:rPr>
          <w:rFonts w:ascii="CG Times 10pt" w:hAnsi="CG Times 10pt"/>
          <w:sz w:val="24"/>
          <w:szCs w:val="24"/>
        </w:rPr>
        <w:t xml:space="preserve">The signature of an attorney or </w:t>
      </w:r>
      <w:r w:rsidR="00D314D6" w:rsidRPr="00D314D6">
        <w:rPr>
          <w:rFonts w:ascii="CG Times 10pt" w:hAnsi="CG Times 10pt"/>
          <w:i/>
          <w:sz w:val="24"/>
          <w:szCs w:val="24"/>
        </w:rPr>
        <w:t>pro se</w:t>
      </w:r>
      <w:r w:rsidR="002C5FB0">
        <w:rPr>
          <w:rFonts w:ascii="CG Times 10pt" w:hAnsi="CG Times 10pt"/>
          <w:iCs/>
          <w:sz w:val="24"/>
          <w:szCs w:val="24"/>
        </w:rPr>
        <w:t xml:space="preserve"> or other</w:t>
      </w:r>
      <w:r w:rsidR="00E63DF9" w:rsidRPr="00D165EF">
        <w:rPr>
          <w:rFonts w:ascii="CG Times 10pt" w:hAnsi="CG Times 10pt"/>
          <w:sz w:val="24"/>
          <w:szCs w:val="24"/>
        </w:rPr>
        <w:t xml:space="preserve"> representative constitutes a certificat</w:t>
      </w:r>
      <w:r w:rsidR="00AB35F9">
        <w:rPr>
          <w:rFonts w:ascii="CG Times 10pt" w:hAnsi="CG Times 10pt"/>
          <w:sz w:val="24"/>
          <w:szCs w:val="24"/>
        </w:rPr>
        <w:t>ion</w:t>
      </w:r>
      <w:r w:rsidR="00E63DF9" w:rsidRPr="00D165EF">
        <w:rPr>
          <w:rFonts w:ascii="CG Times 10pt" w:hAnsi="CG Times 10pt"/>
          <w:sz w:val="24"/>
          <w:szCs w:val="24"/>
        </w:rPr>
        <w:t xml:space="preserve"> by </w:t>
      </w:r>
      <w:r w:rsidR="00A52333">
        <w:rPr>
          <w:rFonts w:ascii="CG Times 10pt" w:hAnsi="CG Times 10pt"/>
          <w:sz w:val="24"/>
          <w:szCs w:val="24"/>
        </w:rPr>
        <w:t>that person</w:t>
      </w:r>
      <w:r w:rsidR="00A52333" w:rsidRPr="00D165EF">
        <w:rPr>
          <w:rFonts w:ascii="CG Times 10pt" w:hAnsi="CG Times 10pt"/>
          <w:sz w:val="24"/>
          <w:szCs w:val="24"/>
        </w:rPr>
        <w:t xml:space="preserve"> </w:t>
      </w:r>
      <w:r w:rsidR="00E63DF9" w:rsidRPr="00D165EF">
        <w:rPr>
          <w:rFonts w:ascii="CG Times 10pt" w:hAnsi="CG Times 10pt"/>
          <w:sz w:val="24"/>
          <w:szCs w:val="24"/>
        </w:rPr>
        <w:t>that</w:t>
      </w:r>
      <w:r w:rsidR="00966B57">
        <w:rPr>
          <w:rFonts w:ascii="CG Times 10pt" w:hAnsi="CG Times 10pt"/>
          <w:sz w:val="24"/>
          <w:szCs w:val="24"/>
        </w:rPr>
        <w:t xml:space="preserve">, based on a </w:t>
      </w:r>
      <w:r w:rsidR="00966B57">
        <w:rPr>
          <w:sz w:val="24"/>
          <w:szCs w:val="24"/>
        </w:rPr>
        <w:t>reasonable inquiry and a good-faith basis,</w:t>
      </w:r>
      <w:r w:rsidR="00966B57">
        <w:rPr>
          <w:rFonts w:ascii="CG Times 10pt" w:hAnsi="CG Times 10pt"/>
          <w:sz w:val="24"/>
          <w:szCs w:val="24"/>
        </w:rPr>
        <w:t xml:space="preserve"> </w:t>
      </w:r>
      <w:r w:rsidR="00A52333">
        <w:rPr>
          <w:rFonts w:ascii="CG Times 10pt" w:hAnsi="CG Times 10pt"/>
          <w:sz w:val="24"/>
          <w:szCs w:val="24"/>
        </w:rPr>
        <w:t xml:space="preserve">to </w:t>
      </w:r>
      <w:r w:rsidR="00E63DF9" w:rsidRPr="00D165EF">
        <w:rPr>
          <w:rFonts w:ascii="CG Times 10pt" w:hAnsi="CG Times 10pt"/>
          <w:sz w:val="24"/>
          <w:szCs w:val="24"/>
        </w:rPr>
        <w:t xml:space="preserve">the best of </w:t>
      </w:r>
      <w:r w:rsidR="00A52333">
        <w:rPr>
          <w:rFonts w:ascii="CG Times 10pt" w:hAnsi="CG Times 10pt"/>
          <w:sz w:val="24"/>
          <w:szCs w:val="24"/>
        </w:rPr>
        <w:t>their</w:t>
      </w:r>
      <w:r w:rsidR="00E63DF9" w:rsidRPr="00D165EF">
        <w:rPr>
          <w:rFonts w:ascii="CG Times 10pt" w:hAnsi="CG Times 10pt"/>
          <w:sz w:val="24"/>
          <w:szCs w:val="24"/>
        </w:rPr>
        <w:t xml:space="preserve"> knowledge, information</w:t>
      </w:r>
      <w:r w:rsidR="00A52333">
        <w:rPr>
          <w:rFonts w:ascii="CG Times 10pt" w:hAnsi="CG Times 10pt"/>
          <w:sz w:val="24"/>
          <w:szCs w:val="24"/>
        </w:rPr>
        <w:t>,</w:t>
      </w:r>
      <w:r w:rsidR="00E63DF9" w:rsidRPr="00D165EF">
        <w:rPr>
          <w:rFonts w:ascii="CG Times 10pt" w:hAnsi="CG Times 10pt"/>
          <w:sz w:val="24"/>
          <w:szCs w:val="24"/>
        </w:rPr>
        <w:t xml:space="preserve"> and belief</w:t>
      </w:r>
      <w:r w:rsidR="002D79C5">
        <w:rPr>
          <w:rFonts w:ascii="CG Times 10pt" w:hAnsi="CG Times 10pt"/>
          <w:sz w:val="24"/>
          <w:szCs w:val="24"/>
        </w:rPr>
        <w:t>, all of the following are true:</w:t>
      </w:r>
    </w:p>
    <w:p w14:paraId="47358A2D" w14:textId="33D416B0" w:rsidR="002D79C5" w:rsidRDefault="002D79C5" w:rsidP="000E60FB">
      <w:pPr>
        <w:autoSpaceDE w:val="0"/>
        <w:autoSpaceDN w:val="0"/>
        <w:adjustRightInd w:val="0"/>
        <w:spacing w:after="240" w:line="240" w:lineRule="auto"/>
        <w:ind w:left="1440" w:hanging="720"/>
        <w:rPr>
          <w:rFonts w:ascii="CG Times 10pt" w:hAnsi="CG Times 10pt"/>
          <w:sz w:val="24"/>
          <w:szCs w:val="24"/>
        </w:rPr>
      </w:pPr>
      <w:r>
        <w:rPr>
          <w:rFonts w:ascii="CG Times 10pt" w:hAnsi="CG Times 10pt"/>
          <w:sz w:val="24"/>
          <w:szCs w:val="24"/>
        </w:rPr>
        <w:t>(1)</w:t>
      </w:r>
      <w:r w:rsidR="00E63DF9" w:rsidRPr="00D165EF">
        <w:rPr>
          <w:rFonts w:ascii="CG Times 10pt" w:hAnsi="CG Times 10pt"/>
          <w:sz w:val="24"/>
          <w:szCs w:val="24"/>
        </w:rPr>
        <w:t xml:space="preserve"> </w:t>
      </w:r>
      <w:r w:rsidR="00FD337B">
        <w:rPr>
          <w:rFonts w:ascii="CG Times 10pt" w:hAnsi="CG Times 10pt"/>
          <w:sz w:val="24"/>
          <w:szCs w:val="24"/>
        </w:rPr>
        <w:tab/>
      </w:r>
      <w:r>
        <w:rPr>
          <w:rFonts w:ascii="CG Times 10pt" w:hAnsi="CG Times 10pt"/>
          <w:sz w:val="24"/>
          <w:szCs w:val="24"/>
        </w:rPr>
        <w:t>T</w:t>
      </w:r>
      <w:r w:rsidR="00E63DF9" w:rsidRPr="00D165EF">
        <w:rPr>
          <w:rFonts w:ascii="CG Times 10pt" w:hAnsi="CG Times 10pt"/>
          <w:sz w:val="24"/>
          <w:szCs w:val="24"/>
        </w:rPr>
        <w:t xml:space="preserve">here are good grounds to support </w:t>
      </w:r>
      <w:r w:rsidR="00AB35F9">
        <w:rPr>
          <w:rFonts w:ascii="CG Times 10pt" w:hAnsi="CG Times 10pt"/>
          <w:sz w:val="24"/>
          <w:szCs w:val="24"/>
        </w:rPr>
        <w:t>the petition, motion, or other filing</w:t>
      </w:r>
      <w:r>
        <w:rPr>
          <w:rFonts w:ascii="CG Times 10pt" w:hAnsi="CG Times 10pt"/>
          <w:sz w:val="24"/>
          <w:szCs w:val="24"/>
        </w:rPr>
        <w:t>;</w:t>
      </w:r>
    </w:p>
    <w:p w14:paraId="4D3E4234" w14:textId="3ACC80F4" w:rsidR="002D79C5" w:rsidRDefault="002D79C5" w:rsidP="000E60FB">
      <w:pPr>
        <w:autoSpaceDE w:val="0"/>
        <w:autoSpaceDN w:val="0"/>
        <w:adjustRightInd w:val="0"/>
        <w:spacing w:after="240" w:line="240" w:lineRule="auto"/>
        <w:ind w:left="1440" w:hanging="720"/>
        <w:rPr>
          <w:rFonts w:ascii="CG Times 10pt" w:hAnsi="CG Times 10pt"/>
          <w:sz w:val="24"/>
          <w:szCs w:val="24"/>
        </w:rPr>
      </w:pPr>
      <w:r>
        <w:rPr>
          <w:rFonts w:ascii="CG Times 10pt" w:hAnsi="CG Times 10pt"/>
          <w:sz w:val="24"/>
          <w:szCs w:val="24"/>
        </w:rPr>
        <w:t xml:space="preserve">(2) </w:t>
      </w:r>
      <w:r w:rsidR="00FD337B">
        <w:rPr>
          <w:rFonts w:ascii="CG Times 10pt" w:hAnsi="CG Times 10pt"/>
          <w:sz w:val="24"/>
          <w:szCs w:val="24"/>
        </w:rPr>
        <w:tab/>
      </w:r>
      <w:r>
        <w:rPr>
          <w:rFonts w:ascii="CG Times 10pt" w:hAnsi="CG Times 10pt"/>
          <w:sz w:val="24"/>
          <w:szCs w:val="24"/>
        </w:rPr>
        <w:t xml:space="preserve">All legal contentions are supported by </w:t>
      </w:r>
      <w:r w:rsidRPr="002D79C5">
        <w:rPr>
          <w:rFonts w:ascii="CG Times 10pt" w:hAnsi="CG Times 10pt"/>
          <w:sz w:val="24"/>
          <w:szCs w:val="24"/>
        </w:rPr>
        <w:t>existing law or by a nonfrivolous argument for the extension, modification, or reversal of existing law or the establishment of new law</w:t>
      </w:r>
      <w:r>
        <w:rPr>
          <w:rFonts w:ascii="CG Times 10pt" w:hAnsi="CG Times 10pt"/>
          <w:sz w:val="24"/>
          <w:szCs w:val="24"/>
        </w:rPr>
        <w:t>;</w:t>
      </w:r>
    </w:p>
    <w:p w14:paraId="675D0989" w14:textId="65FFF6F2" w:rsidR="002D79C5" w:rsidRDefault="002D79C5" w:rsidP="000E60FB">
      <w:pPr>
        <w:autoSpaceDE w:val="0"/>
        <w:autoSpaceDN w:val="0"/>
        <w:adjustRightInd w:val="0"/>
        <w:spacing w:after="240" w:line="240" w:lineRule="auto"/>
        <w:ind w:left="1440" w:hanging="720"/>
        <w:rPr>
          <w:rFonts w:ascii="CG Times 10pt" w:hAnsi="CG Times 10pt"/>
          <w:sz w:val="24"/>
          <w:szCs w:val="24"/>
        </w:rPr>
      </w:pPr>
      <w:r>
        <w:rPr>
          <w:rFonts w:ascii="CG Times 10pt" w:hAnsi="CG Times 10pt"/>
          <w:sz w:val="24"/>
          <w:szCs w:val="24"/>
        </w:rPr>
        <w:t xml:space="preserve">(3) </w:t>
      </w:r>
      <w:r w:rsidR="00FD337B">
        <w:rPr>
          <w:rFonts w:ascii="CG Times 10pt" w:hAnsi="CG Times 10pt"/>
          <w:sz w:val="24"/>
          <w:szCs w:val="24"/>
        </w:rPr>
        <w:tab/>
      </w:r>
      <w:r>
        <w:rPr>
          <w:rFonts w:ascii="CG Times 10pt" w:hAnsi="CG Times 10pt"/>
          <w:sz w:val="24"/>
          <w:szCs w:val="24"/>
        </w:rPr>
        <w:t>All</w:t>
      </w:r>
      <w:r w:rsidRPr="002D79C5">
        <w:rPr>
          <w:rFonts w:ascii="CG Times 10pt" w:hAnsi="CG Times 10pt"/>
          <w:sz w:val="24"/>
          <w:szCs w:val="24"/>
        </w:rPr>
        <w:t xml:space="preserve"> factual contentions have evidentiary support, or, if specifically so identified, are likely to have evidentiary support after a reasonable opportunity for further investigation or discovery; and</w:t>
      </w:r>
    </w:p>
    <w:p w14:paraId="4DD7C867" w14:textId="7873182E" w:rsidR="002D79C5" w:rsidRDefault="002D79C5" w:rsidP="000E60FB">
      <w:pPr>
        <w:autoSpaceDE w:val="0"/>
        <w:autoSpaceDN w:val="0"/>
        <w:adjustRightInd w:val="0"/>
        <w:spacing w:after="240" w:line="240" w:lineRule="auto"/>
        <w:ind w:left="1440" w:hanging="720"/>
        <w:rPr>
          <w:rFonts w:ascii="CG Times 10pt" w:hAnsi="CG Times 10pt"/>
          <w:sz w:val="24"/>
          <w:szCs w:val="24"/>
        </w:rPr>
      </w:pPr>
      <w:r>
        <w:rPr>
          <w:rFonts w:ascii="CG Times 10pt" w:hAnsi="CG Times 10pt"/>
          <w:sz w:val="24"/>
          <w:szCs w:val="24"/>
        </w:rPr>
        <w:lastRenderedPageBreak/>
        <w:t xml:space="preserve">(4) </w:t>
      </w:r>
      <w:r w:rsidR="00FD337B">
        <w:rPr>
          <w:rFonts w:ascii="CG Times 10pt" w:hAnsi="CG Times 10pt"/>
          <w:sz w:val="24"/>
          <w:szCs w:val="24"/>
        </w:rPr>
        <w:tab/>
      </w:r>
      <w:r w:rsidR="00AB35F9">
        <w:rPr>
          <w:rFonts w:ascii="CG Times 10pt" w:hAnsi="CG Times 10pt"/>
          <w:sz w:val="24"/>
          <w:szCs w:val="24"/>
        </w:rPr>
        <w:t xml:space="preserve">The petition, motion, or other filing </w:t>
      </w:r>
      <w:r w:rsidR="00E63DF9" w:rsidRPr="00D165EF">
        <w:rPr>
          <w:rFonts w:ascii="CG Times 10pt" w:hAnsi="CG Times 10pt"/>
          <w:sz w:val="24"/>
          <w:szCs w:val="24"/>
        </w:rPr>
        <w:t xml:space="preserve">is not </w:t>
      </w:r>
      <w:r w:rsidR="00A52333">
        <w:rPr>
          <w:rFonts w:ascii="CG Times 10pt" w:hAnsi="CG Times 10pt"/>
          <w:sz w:val="24"/>
          <w:szCs w:val="24"/>
        </w:rPr>
        <w:t>being done</w:t>
      </w:r>
      <w:r w:rsidR="00A52333" w:rsidRPr="00D165EF">
        <w:rPr>
          <w:rFonts w:ascii="CG Times 10pt" w:hAnsi="CG Times 10pt"/>
          <w:sz w:val="24"/>
          <w:szCs w:val="24"/>
        </w:rPr>
        <w:t xml:space="preserve"> </w:t>
      </w:r>
      <w:r w:rsidR="00E63DF9" w:rsidRPr="00D165EF">
        <w:rPr>
          <w:rFonts w:ascii="CG Times 10pt" w:hAnsi="CG Times 10pt"/>
          <w:sz w:val="24"/>
          <w:szCs w:val="24"/>
        </w:rPr>
        <w:t>for delay</w:t>
      </w:r>
      <w:r w:rsidR="004460E1">
        <w:rPr>
          <w:rFonts w:ascii="CG Times 10pt" w:hAnsi="CG Times 10pt"/>
          <w:sz w:val="24"/>
          <w:szCs w:val="24"/>
        </w:rPr>
        <w:t xml:space="preserve"> or any other inappropriate purpose</w:t>
      </w:r>
      <w:r w:rsidR="00E63DF9" w:rsidRPr="00D165EF">
        <w:rPr>
          <w:rFonts w:ascii="CG Times 10pt" w:hAnsi="CG Times 10pt"/>
          <w:sz w:val="24"/>
          <w:szCs w:val="24"/>
        </w:rPr>
        <w:t>.</w:t>
      </w:r>
      <w:r>
        <w:rPr>
          <w:rFonts w:ascii="CG Times 10pt" w:hAnsi="CG Times 10pt"/>
          <w:sz w:val="24"/>
          <w:szCs w:val="24"/>
        </w:rPr>
        <w:t xml:space="preserve"> </w:t>
      </w:r>
    </w:p>
    <w:p w14:paraId="6485B375" w14:textId="763B69B9" w:rsidR="002B1075" w:rsidRPr="00D165EF" w:rsidRDefault="00966B57" w:rsidP="000E60FB">
      <w:pPr>
        <w:autoSpaceDE w:val="0"/>
        <w:autoSpaceDN w:val="0"/>
        <w:adjustRightInd w:val="0"/>
        <w:spacing w:after="0" w:line="240" w:lineRule="auto"/>
        <w:rPr>
          <w:rFonts w:ascii="CG Times 10pt" w:hAnsi="CG Times 10pt"/>
          <w:sz w:val="24"/>
          <w:szCs w:val="24"/>
        </w:rPr>
      </w:pPr>
      <w:r>
        <w:rPr>
          <w:rFonts w:ascii="CG Times 10pt" w:hAnsi="CG Times 10pt"/>
          <w:sz w:val="24"/>
          <w:szCs w:val="24"/>
        </w:rPr>
        <w:t xml:space="preserve">(D) </w:t>
      </w:r>
      <w:r w:rsidR="00FD337B">
        <w:rPr>
          <w:rFonts w:ascii="CG Times 10pt" w:hAnsi="CG Times 10pt"/>
          <w:sz w:val="24"/>
          <w:szCs w:val="24"/>
        </w:rPr>
        <w:tab/>
      </w:r>
      <w:r w:rsidR="002B1075">
        <w:rPr>
          <w:rFonts w:ascii="CG Times 10pt" w:hAnsi="CG Times 10pt"/>
          <w:sz w:val="24"/>
          <w:szCs w:val="24"/>
        </w:rPr>
        <w:t xml:space="preserve">Any violation of </w:t>
      </w:r>
      <w:r w:rsidR="00D601E9">
        <w:rPr>
          <w:rFonts w:ascii="CG Times 10pt" w:hAnsi="CG Times 10pt"/>
          <w:sz w:val="24"/>
          <w:szCs w:val="24"/>
        </w:rPr>
        <w:t>subsection</w:t>
      </w:r>
      <w:r w:rsidR="002B1075">
        <w:rPr>
          <w:rFonts w:ascii="CG Times 10pt" w:hAnsi="CG Times 10pt"/>
          <w:sz w:val="24"/>
          <w:szCs w:val="24"/>
        </w:rPr>
        <w:t xml:space="preserve"> (C) may be subject to sanctions under Rule 2.224.</w:t>
      </w:r>
    </w:p>
    <w:p w14:paraId="3DB94C59"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08B2CA3A" w14:textId="6FE6BDE6" w:rsidR="00E63DF9" w:rsidRPr="00D165EF"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2.204</w:t>
      </w:r>
      <w:r w:rsidRPr="00D165EF">
        <w:rPr>
          <w:rFonts w:ascii="CG Times 10pt" w:hAnsi="CG Times 10pt"/>
          <w:b/>
          <w:bCs/>
          <w:sz w:val="24"/>
          <w:szCs w:val="24"/>
        </w:rPr>
        <w:tab/>
      </w:r>
      <w:r w:rsidRPr="00D165EF">
        <w:rPr>
          <w:rFonts w:ascii="CG Times 10pt" w:hAnsi="CG Times 10pt"/>
          <w:b/>
          <w:bCs/>
          <w:sz w:val="24"/>
          <w:szCs w:val="24"/>
          <w:u w:val="single"/>
        </w:rPr>
        <w:t>Pleadings and Other Filings; Service, Filing, Form</w:t>
      </w:r>
      <w:r w:rsidR="001D4F41">
        <w:rPr>
          <w:rFonts w:ascii="CG Times 10pt" w:hAnsi="CG Times 10pt"/>
          <w:b/>
          <w:bCs/>
          <w:sz w:val="24"/>
          <w:szCs w:val="24"/>
          <w:u w:val="single"/>
        </w:rPr>
        <w:t>,</w:t>
      </w:r>
      <w:r w:rsidRPr="00D165EF">
        <w:rPr>
          <w:rFonts w:ascii="CG Times 10pt" w:hAnsi="CG Times 10pt"/>
          <w:b/>
          <w:bCs/>
          <w:sz w:val="24"/>
          <w:szCs w:val="24"/>
          <w:u w:val="single"/>
        </w:rPr>
        <w:t xml:space="preserve"> and Amendment</w:t>
      </w:r>
    </w:p>
    <w:p w14:paraId="4E04C905" w14:textId="72739A70" w:rsidR="00E63DF9" w:rsidRPr="00D165EF"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(A)</w:t>
      </w:r>
      <w:r w:rsidRPr="00D165EF">
        <w:rPr>
          <w:rFonts w:ascii="CG Times 10pt" w:hAnsi="CG Times 10pt"/>
          <w:sz w:val="24"/>
          <w:szCs w:val="24"/>
        </w:rPr>
        <w:tab/>
      </w:r>
      <w:r w:rsidRPr="00D165EF">
        <w:rPr>
          <w:rFonts w:ascii="CG Times 10pt" w:hAnsi="CG Times 10pt"/>
          <w:sz w:val="24"/>
          <w:szCs w:val="24"/>
          <w:u w:val="single"/>
        </w:rPr>
        <w:t>Service, when required</w:t>
      </w:r>
      <w:r w:rsidRPr="00D165EF">
        <w:rPr>
          <w:rFonts w:ascii="CG Times 10pt" w:hAnsi="CG Times 10pt"/>
          <w:sz w:val="24"/>
          <w:szCs w:val="24"/>
        </w:rPr>
        <w:t xml:space="preserve">.  In addition to any other requirement imposed by law, every filing </w:t>
      </w:r>
      <w:r w:rsidR="00E04B55">
        <w:rPr>
          <w:rFonts w:ascii="CG Times 10pt" w:hAnsi="CG Times 10pt"/>
          <w:sz w:val="24"/>
          <w:szCs w:val="24"/>
        </w:rPr>
        <w:t>must</w:t>
      </w:r>
      <w:r w:rsidRPr="00D165EF">
        <w:rPr>
          <w:rFonts w:ascii="CG Times 10pt" w:hAnsi="CG Times 10pt"/>
          <w:sz w:val="24"/>
          <w:szCs w:val="24"/>
        </w:rPr>
        <w:t>, on the same day on which it is filed, be served by the party filing the same on every other party who has filed a notice of appearance.</w:t>
      </w:r>
    </w:p>
    <w:p w14:paraId="28A09644"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3D1277E8" w14:textId="77777777" w:rsidR="00F45F50" w:rsidRDefault="00E63DF9" w:rsidP="000E60FB">
      <w:pPr>
        <w:tabs>
          <w:tab w:val="left" w:pos="0"/>
        </w:tabs>
        <w:spacing w:after="0" w:line="240" w:lineRule="auto"/>
        <w:rPr>
          <w:rFonts w:ascii="CG Times 10pt" w:hAnsi="CG Times 10pt"/>
          <w:sz w:val="24"/>
          <w:szCs w:val="24"/>
        </w:rPr>
      </w:pPr>
      <w:r w:rsidRPr="00D165EF">
        <w:rPr>
          <w:rFonts w:ascii="CG Times 10pt" w:hAnsi="CG Times 10pt"/>
          <w:sz w:val="24"/>
          <w:szCs w:val="24"/>
        </w:rPr>
        <w:t>(B)</w:t>
      </w:r>
      <w:r w:rsidRPr="00D165EF">
        <w:rPr>
          <w:rFonts w:ascii="CG Times 10pt" w:hAnsi="CG Times 10pt"/>
          <w:sz w:val="24"/>
          <w:szCs w:val="24"/>
        </w:rPr>
        <w:tab/>
      </w:r>
      <w:r w:rsidRPr="00D165EF">
        <w:rPr>
          <w:rFonts w:ascii="CG Times 10pt" w:hAnsi="CG Times 10pt"/>
          <w:sz w:val="24"/>
          <w:szCs w:val="24"/>
          <w:u w:val="single"/>
        </w:rPr>
        <w:t>Service,</w:t>
      </w:r>
      <w:r w:rsidR="00060E07" w:rsidRPr="00D165EF">
        <w:rPr>
          <w:rFonts w:ascii="CG Times 10pt" w:hAnsi="CG Times 10pt"/>
          <w:sz w:val="24"/>
          <w:szCs w:val="24"/>
          <w:u w:val="single"/>
        </w:rPr>
        <w:t xml:space="preserve"> </w:t>
      </w:r>
      <w:r w:rsidRPr="00D165EF">
        <w:rPr>
          <w:rFonts w:ascii="CG Times 10pt" w:hAnsi="CG Times 10pt"/>
          <w:sz w:val="24"/>
          <w:szCs w:val="24"/>
          <w:u w:val="single"/>
        </w:rPr>
        <w:t>how made</w:t>
      </w:r>
      <w:r w:rsidRPr="00D165EF">
        <w:rPr>
          <w:rFonts w:ascii="CG Times 10pt" w:hAnsi="CG Times 10pt"/>
          <w:sz w:val="24"/>
          <w:szCs w:val="24"/>
        </w:rPr>
        <w:t xml:space="preserve">.  </w:t>
      </w:r>
    </w:p>
    <w:p w14:paraId="17669210" w14:textId="57F8B319" w:rsidR="00E40668" w:rsidRDefault="00CC0DC7" w:rsidP="000E60FB">
      <w:pPr>
        <w:tabs>
          <w:tab w:val="left" w:pos="0"/>
        </w:tabs>
        <w:spacing w:after="240" w:line="240" w:lineRule="auto"/>
        <w:ind w:left="1440" w:hanging="720"/>
        <w:rPr>
          <w:rFonts w:ascii="CG Times 10pt" w:hAnsi="CG Times 10pt"/>
          <w:sz w:val="24"/>
          <w:szCs w:val="24"/>
        </w:rPr>
      </w:pPr>
      <w:r>
        <w:rPr>
          <w:rFonts w:cs="Times New Roman"/>
          <w:sz w:val="24"/>
          <w:szCs w:val="24"/>
        </w:rPr>
        <w:t>(1)</w:t>
      </w:r>
      <w:r w:rsidR="00F45F50">
        <w:rPr>
          <w:rFonts w:cs="Times New Roman"/>
          <w:sz w:val="24"/>
          <w:szCs w:val="24"/>
        </w:rPr>
        <w:t xml:space="preserve"> </w:t>
      </w:r>
      <w:r w:rsidR="00FD337B">
        <w:rPr>
          <w:rFonts w:cs="Times New Roman"/>
          <w:sz w:val="24"/>
          <w:szCs w:val="24"/>
        </w:rPr>
        <w:tab/>
      </w:r>
      <w:r w:rsidR="005E4C81">
        <w:rPr>
          <w:rFonts w:cs="Times New Roman"/>
          <w:sz w:val="24"/>
          <w:szCs w:val="24"/>
          <w:u w:val="single"/>
        </w:rPr>
        <w:t>Service on represented parties and participants</w:t>
      </w:r>
      <w:r w:rsidR="005E4C81" w:rsidRPr="00FE6BB7">
        <w:rPr>
          <w:rFonts w:cs="Times New Roman"/>
          <w:sz w:val="24"/>
          <w:szCs w:val="24"/>
        </w:rPr>
        <w:t xml:space="preserve">.  </w:t>
      </w:r>
      <w:r w:rsidR="00E63DF9" w:rsidRPr="00D165EF">
        <w:rPr>
          <w:rFonts w:ascii="CG Times 10pt" w:hAnsi="CG Times 10pt"/>
          <w:sz w:val="24"/>
          <w:szCs w:val="24"/>
        </w:rPr>
        <w:t xml:space="preserve">When service is required, it </w:t>
      </w:r>
      <w:r w:rsidR="00E04B55">
        <w:rPr>
          <w:rFonts w:ascii="CG Times 10pt" w:hAnsi="CG Times 10pt"/>
          <w:sz w:val="24"/>
          <w:szCs w:val="24"/>
        </w:rPr>
        <w:t>must</w:t>
      </w:r>
      <w:r w:rsidR="00E63DF9" w:rsidRPr="00D165EF">
        <w:rPr>
          <w:rFonts w:ascii="CG Times 10pt" w:hAnsi="CG Times 10pt"/>
          <w:sz w:val="24"/>
          <w:szCs w:val="24"/>
        </w:rPr>
        <w:t xml:space="preserve"> be made on the attorney</w:t>
      </w:r>
      <w:r w:rsidR="00BF5BCE">
        <w:rPr>
          <w:rFonts w:ascii="CG Times 10pt" w:hAnsi="CG Times 10pt"/>
          <w:sz w:val="24"/>
          <w:szCs w:val="24"/>
        </w:rPr>
        <w:t>s and</w:t>
      </w:r>
      <w:r w:rsidR="00E63DF9" w:rsidRPr="00D165EF">
        <w:rPr>
          <w:rFonts w:ascii="CG Times 10pt" w:hAnsi="CG Times 10pt"/>
          <w:sz w:val="24"/>
          <w:szCs w:val="24"/>
        </w:rPr>
        <w:t xml:space="preserve"> representative</w:t>
      </w:r>
      <w:r w:rsidR="00BF5BCE">
        <w:rPr>
          <w:rFonts w:ascii="CG Times 10pt" w:hAnsi="CG Times 10pt"/>
          <w:sz w:val="24"/>
          <w:szCs w:val="24"/>
        </w:rPr>
        <w:t>s who have filed notices of</w:t>
      </w:r>
      <w:r w:rsidR="00E63DF9" w:rsidRPr="00D165EF">
        <w:rPr>
          <w:rFonts w:ascii="CG Times 10pt" w:hAnsi="CG Times 10pt"/>
          <w:sz w:val="24"/>
          <w:szCs w:val="24"/>
        </w:rPr>
        <w:t xml:space="preserve"> appearance.  </w:t>
      </w:r>
    </w:p>
    <w:p w14:paraId="21A3A6B5" w14:textId="56B91587" w:rsidR="00FC35F3" w:rsidRDefault="00CC0DC7" w:rsidP="000E60FB">
      <w:pPr>
        <w:tabs>
          <w:tab w:val="left" w:pos="0"/>
        </w:tabs>
        <w:spacing w:after="240" w:line="240" w:lineRule="auto"/>
        <w:ind w:left="1440" w:hanging="720"/>
        <w:rPr>
          <w:rFonts w:ascii="CG Times 10pt" w:hAnsi="CG Times 10pt"/>
          <w:sz w:val="24"/>
          <w:szCs w:val="24"/>
        </w:rPr>
      </w:pPr>
      <w:r>
        <w:rPr>
          <w:rFonts w:cs="Times New Roman"/>
          <w:sz w:val="24"/>
          <w:szCs w:val="24"/>
        </w:rPr>
        <w:t>(2)</w:t>
      </w:r>
      <w:r>
        <w:rPr>
          <w:rFonts w:ascii="CG Times 10pt" w:hAnsi="CG Times 10pt"/>
          <w:sz w:val="24"/>
          <w:szCs w:val="24"/>
        </w:rPr>
        <w:t xml:space="preserve"> </w:t>
      </w:r>
      <w:r w:rsidR="00FD337B">
        <w:rPr>
          <w:rFonts w:ascii="CG Times 10pt" w:hAnsi="CG Times 10pt"/>
          <w:sz w:val="24"/>
          <w:szCs w:val="24"/>
        </w:rPr>
        <w:tab/>
      </w:r>
      <w:r w:rsidR="00E40668" w:rsidRPr="00246D8F">
        <w:rPr>
          <w:rFonts w:ascii="CG Times 10pt" w:hAnsi="CG Times 10pt"/>
          <w:sz w:val="24"/>
          <w:szCs w:val="24"/>
          <w:u w:val="single"/>
        </w:rPr>
        <w:t>ePUC users and non-ePUC users</w:t>
      </w:r>
      <w:r w:rsidR="00E40668">
        <w:rPr>
          <w:rFonts w:ascii="CG Times 10pt" w:hAnsi="CG Times 10pt"/>
          <w:sz w:val="24"/>
          <w:szCs w:val="24"/>
        </w:rPr>
        <w:t xml:space="preserve">.  </w:t>
      </w:r>
      <w:r w:rsidR="00FC35F3">
        <w:rPr>
          <w:sz w:val="24"/>
          <w:szCs w:val="24"/>
        </w:rPr>
        <w:t xml:space="preserve">Parties or participants who are using ePUC to participate in a Commission proceeding (ePUC users) will have their email addresses included </w:t>
      </w:r>
      <w:r w:rsidR="00255445">
        <w:rPr>
          <w:sz w:val="24"/>
          <w:szCs w:val="24"/>
        </w:rPr>
        <w:t>on the “People” tab in ePUC</w:t>
      </w:r>
      <w:r w:rsidR="00FC35F3">
        <w:rPr>
          <w:sz w:val="24"/>
          <w:szCs w:val="24"/>
        </w:rPr>
        <w:t xml:space="preserve">, while parties or participants who are not using ePUC to participate in a Commission proceeding (non-ePUC users) will have only their physical mailing addresses included on the </w:t>
      </w:r>
      <w:r w:rsidR="00255445">
        <w:rPr>
          <w:sz w:val="24"/>
          <w:szCs w:val="24"/>
        </w:rPr>
        <w:t>“People” tab in ePUC</w:t>
      </w:r>
      <w:r w:rsidR="00E40668">
        <w:rPr>
          <w:sz w:val="24"/>
          <w:szCs w:val="24"/>
        </w:rPr>
        <w:t>.</w:t>
      </w:r>
      <w:r w:rsidR="00FC35F3">
        <w:rPr>
          <w:rFonts w:ascii="CG Times 10pt" w:hAnsi="CG Times 10pt"/>
          <w:sz w:val="24"/>
          <w:szCs w:val="24"/>
        </w:rPr>
        <w:t xml:space="preserve"> </w:t>
      </w:r>
    </w:p>
    <w:p w14:paraId="5F7066BE" w14:textId="157BBDC1" w:rsidR="00FA4E21" w:rsidRDefault="00CC0DC7" w:rsidP="000E60FB">
      <w:pPr>
        <w:autoSpaceDE w:val="0"/>
        <w:autoSpaceDN w:val="0"/>
        <w:adjustRightInd w:val="0"/>
        <w:spacing w:after="240" w:line="240" w:lineRule="auto"/>
        <w:ind w:left="1440" w:hanging="720"/>
        <w:rPr>
          <w:rFonts w:ascii="CG Times 10pt" w:hAnsi="CG Times 10pt"/>
          <w:sz w:val="24"/>
          <w:szCs w:val="24"/>
        </w:rPr>
      </w:pPr>
      <w:r>
        <w:rPr>
          <w:rFonts w:cs="Times New Roman"/>
          <w:sz w:val="24"/>
          <w:szCs w:val="24"/>
        </w:rPr>
        <w:t>(3)</w:t>
      </w:r>
      <w:r w:rsidR="00CF5B41">
        <w:rPr>
          <w:rFonts w:ascii="CG Times 10pt" w:hAnsi="CG Times 10pt"/>
          <w:sz w:val="24"/>
          <w:szCs w:val="24"/>
        </w:rPr>
        <w:t xml:space="preserve"> </w:t>
      </w:r>
      <w:r w:rsidR="00FD337B">
        <w:rPr>
          <w:rFonts w:ascii="CG Times 10pt" w:hAnsi="CG Times 10pt"/>
          <w:sz w:val="24"/>
          <w:szCs w:val="24"/>
        </w:rPr>
        <w:tab/>
      </w:r>
      <w:r w:rsidR="00E40668" w:rsidRPr="00246D8F">
        <w:rPr>
          <w:rFonts w:ascii="CG Times 10pt" w:hAnsi="CG Times 10pt"/>
          <w:sz w:val="24"/>
          <w:szCs w:val="24"/>
          <w:u w:val="single"/>
        </w:rPr>
        <w:t xml:space="preserve">Service on </w:t>
      </w:r>
      <w:r w:rsidR="00255445">
        <w:rPr>
          <w:rFonts w:ascii="CG Times 10pt" w:hAnsi="CG Times 10pt"/>
          <w:sz w:val="24"/>
          <w:szCs w:val="24"/>
          <w:u w:val="single"/>
        </w:rPr>
        <w:t>S</w:t>
      </w:r>
      <w:r w:rsidR="00E40668" w:rsidRPr="00246D8F">
        <w:rPr>
          <w:rFonts w:ascii="CG Times 10pt" w:hAnsi="CG Times 10pt"/>
          <w:sz w:val="24"/>
          <w:szCs w:val="24"/>
          <w:u w:val="single"/>
        </w:rPr>
        <w:t>tate agencies through ePUC</w:t>
      </w:r>
      <w:r w:rsidR="00E40668">
        <w:rPr>
          <w:rFonts w:ascii="CG Times 10pt" w:hAnsi="CG Times 10pt"/>
          <w:sz w:val="24"/>
          <w:szCs w:val="24"/>
        </w:rPr>
        <w:t xml:space="preserve">.  </w:t>
      </w:r>
      <w:r w:rsidR="00FA4E21">
        <w:rPr>
          <w:rFonts w:ascii="CG Times 10pt" w:hAnsi="CG Times 10pt"/>
          <w:sz w:val="24"/>
          <w:szCs w:val="24"/>
        </w:rPr>
        <w:t xml:space="preserve">When a party or participant initiates a Commission proceeding in ePUC, service on any </w:t>
      </w:r>
      <w:r w:rsidR="00255445">
        <w:rPr>
          <w:rFonts w:ascii="CG Times 10pt" w:hAnsi="CG Times 10pt"/>
          <w:sz w:val="24"/>
          <w:szCs w:val="24"/>
        </w:rPr>
        <w:t>S</w:t>
      </w:r>
      <w:r w:rsidR="00FA4E21">
        <w:rPr>
          <w:rFonts w:ascii="CG Times 10pt" w:hAnsi="CG Times 10pt"/>
          <w:sz w:val="24"/>
          <w:szCs w:val="24"/>
        </w:rPr>
        <w:t xml:space="preserve">tate agency that is entitled to service </w:t>
      </w:r>
      <w:r w:rsidR="00E04B55">
        <w:rPr>
          <w:rFonts w:ascii="CG Times 10pt" w:hAnsi="CG Times 10pt"/>
          <w:sz w:val="24"/>
          <w:szCs w:val="24"/>
        </w:rPr>
        <w:t>must</w:t>
      </w:r>
      <w:r w:rsidR="00FA4E21">
        <w:rPr>
          <w:rFonts w:ascii="CG Times 10pt" w:hAnsi="CG Times 10pt"/>
          <w:sz w:val="24"/>
          <w:szCs w:val="24"/>
        </w:rPr>
        <w:t xml:space="preserve"> occur through ePUC.</w:t>
      </w:r>
      <w:r w:rsidR="005643B3">
        <w:rPr>
          <w:rFonts w:ascii="CG Times 10pt" w:hAnsi="CG Times 10pt"/>
          <w:sz w:val="24"/>
          <w:szCs w:val="24"/>
        </w:rPr>
        <w:t xml:space="preserve">  For petition filings labeled “Other” in ePUC, the party or participant </w:t>
      </w:r>
      <w:r w:rsidR="00472095">
        <w:rPr>
          <w:rFonts w:ascii="CG Times 10pt" w:hAnsi="CG Times 10pt"/>
          <w:sz w:val="24"/>
          <w:szCs w:val="24"/>
        </w:rPr>
        <w:t xml:space="preserve">should contact the clerk to ensure that </w:t>
      </w:r>
      <w:r w:rsidR="006E0943">
        <w:rPr>
          <w:rFonts w:ascii="CG Times 10pt" w:hAnsi="CG Times 10pt"/>
          <w:sz w:val="24"/>
          <w:szCs w:val="24"/>
        </w:rPr>
        <w:t>S</w:t>
      </w:r>
      <w:r w:rsidR="00472095">
        <w:rPr>
          <w:rFonts w:ascii="CG Times 10pt" w:hAnsi="CG Times 10pt"/>
          <w:sz w:val="24"/>
          <w:szCs w:val="24"/>
        </w:rPr>
        <w:t>tate agencies (in addition to the Department of Public Service) are added to the ePUC case and served.</w:t>
      </w:r>
    </w:p>
    <w:p w14:paraId="34EF29C6" w14:textId="219D7922" w:rsidR="00FA4E21" w:rsidRDefault="00CC0DC7" w:rsidP="000E60FB">
      <w:pPr>
        <w:autoSpaceDE w:val="0"/>
        <w:autoSpaceDN w:val="0"/>
        <w:adjustRightInd w:val="0"/>
        <w:spacing w:after="240" w:line="240" w:lineRule="auto"/>
        <w:ind w:left="1440" w:hanging="720"/>
        <w:rPr>
          <w:rFonts w:ascii="CG Times 10pt" w:hAnsi="CG Times 10pt"/>
          <w:sz w:val="24"/>
          <w:szCs w:val="24"/>
        </w:rPr>
      </w:pPr>
      <w:r>
        <w:rPr>
          <w:rFonts w:cs="Times New Roman"/>
          <w:sz w:val="24"/>
          <w:szCs w:val="24"/>
        </w:rPr>
        <w:t>(4)</w:t>
      </w:r>
      <w:r w:rsidR="00FA4E21">
        <w:rPr>
          <w:rFonts w:cs="Times New Roman"/>
          <w:sz w:val="24"/>
          <w:szCs w:val="24"/>
        </w:rPr>
        <w:t xml:space="preserve"> </w:t>
      </w:r>
      <w:r w:rsidR="00FD337B">
        <w:rPr>
          <w:rFonts w:cs="Times New Roman"/>
          <w:sz w:val="24"/>
          <w:szCs w:val="24"/>
        </w:rPr>
        <w:tab/>
      </w:r>
      <w:r w:rsidR="00FC35F3">
        <w:rPr>
          <w:rFonts w:ascii="CG Times 10pt" w:hAnsi="CG Times 10pt"/>
          <w:sz w:val="24"/>
          <w:szCs w:val="24"/>
          <w:u w:val="single"/>
        </w:rPr>
        <w:t>Electronic service for all ePUC users</w:t>
      </w:r>
      <w:r w:rsidR="00FC35F3" w:rsidRPr="00810E1B">
        <w:rPr>
          <w:rFonts w:ascii="CG Times 10pt" w:hAnsi="CG Times 10pt"/>
          <w:sz w:val="24"/>
          <w:szCs w:val="24"/>
        </w:rPr>
        <w:t xml:space="preserve">. </w:t>
      </w:r>
      <w:r w:rsidR="00FC35F3">
        <w:rPr>
          <w:rFonts w:ascii="CG Times 10pt" w:hAnsi="CG Times 10pt"/>
          <w:sz w:val="24"/>
          <w:szCs w:val="24"/>
        </w:rPr>
        <w:t xml:space="preserve"> </w:t>
      </w:r>
      <w:r w:rsidR="00E63DF9" w:rsidRPr="00D165EF">
        <w:rPr>
          <w:rFonts w:ascii="CG Times 10pt" w:hAnsi="CG Times 10pt"/>
          <w:sz w:val="24"/>
          <w:szCs w:val="24"/>
        </w:rPr>
        <w:t xml:space="preserve">In all cases, service </w:t>
      </w:r>
      <w:r w:rsidR="004460E1">
        <w:rPr>
          <w:rFonts w:ascii="CG Times 10pt" w:hAnsi="CG Times 10pt"/>
          <w:sz w:val="24"/>
          <w:szCs w:val="24"/>
        </w:rPr>
        <w:t>is deemed to be</w:t>
      </w:r>
      <w:r w:rsidR="00E63DF9" w:rsidRPr="00D165EF">
        <w:rPr>
          <w:rFonts w:ascii="CG Times 10pt" w:hAnsi="CG Times 10pt"/>
          <w:sz w:val="24"/>
          <w:szCs w:val="24"/>
        </w:rPr>
        <w:t xml:space="preserve"> made</w:t>
      </w:r>
      <w:r w:rsidR="00C916E1">
        <w:rPr>
          <w:rFonts w:ascii="CG Times 10pt" w:hAnsi="CG Times 10pt"/>
          <w:sz w:val="24"/>
          <w:szCs w:val="24"/>
        </w:rPr>
        <w:t xml:space="preserve"> on all </w:t>
      </w:r>
      <w:r w:rsidR="00FC35F3">
        <w:rPr>
          <w:rFonts w:ascii="CG Times 10pt" w:hAnsi="CG Times 10pt"/>
          <w:sz w:val="24"/>
          <w:szCs w:val="24"/>
        </w:rPr>
        <w:t>ePUC users</w:t>
      </w:r>
      <w:r w:rsidR="004460E1">
        <w:rPr>
          <w:rFonts w:ascii="CG Times 10pt" w:hAnsi="CG Times 10pt"/>
          <w:sz w:val="24"/>
          <w:szCs w:val="24"/>
        </w:rPr>
        <w:t xml:space="preserve"> in that proceeding</w:t>
      </w:r>
      <w:r w:rsidR="00E63DF9" w:rsidRPr="00D165EF">
        <w:rPr>
          <w:rFonts w:ascii="CG Times 10pt" w:hAnsi="CG Times 10pt"/>
          <w:sz w:val="24"/>
          <w:szCs w:val="24"/>
        </w:rPr>
        <w:t xml:space="preserve"> </w:t>
      </w:r>
      <w:r w:rsidR="00C916E1">
        <w:rPr>
          <w:rFonts w:ascii="CG Times 10pt" w:hAnsi="CG Times 10pt"/>
          <w:sz w:val="24"/>
          <w:szCs w:val="24"/>
        </w:rPr>
        <w:t>by automatic notification through ePUC</w:t>
      </w:r>
      <w:r w:rsidR="00CF5B41">
        <w:rPr>
          <w:rFonts w:ascii="CG Times 10pt" w:hAnsi="CG Times 10pt"/>
          <w:sz w:val="24"/>
          <w:szCs w:val="24"/>
        </w:rPr>
        <w:t>.</w:t>
      </w:r>
      <w:r w:rsidR="00407B1A">
        <w:rPr>
          <w:rFonts w:ascii="CG Times 10pt" w:hAnsi="CG Times 10pt"/>
          <w:sz w:val="24"/>
          <w:szCs w:val="24"/>
        </w:rPr>
        <w:t xml:space="preserve"> </w:t>
      </w:r>
      <w:r w:rsidR="00EC2FE7">
        <w:rPr>
          <w:rFonts w:ascii="CG Times 10pt" w:hAnsi="CG Times 10pt"/>
          <w:sz w:val="24"/>
          <w:szCs w:val="24"/>
        </w:rPr>
        <w:t xml:space="preserve"> ePUC will send</w:t>
      </w:r>
      <w:r w:rsidR="00EC2FE7">
        <w:rPr>
          <w:sz w:val="24"/>
          <w:szCs w:val="24"/>
        </w:rPr>
        <w:t xml:space="preserve"> e</w:t>
      </w:r>
      <w:r w:rsidR="00E40668">
        <w:rPr>
          <w:sz w:val="24"/>
          <w:szCs w:val="24"/>
        </w:rPr>
        <w:t>mail notification of a filing made via ePUC with a link to access the document filed to all parties or persons on whom service is required by the applicable rules of procedure, and who are using ePUC to participate in a Commission proceeding.</w:t>
      </w:r>
    </w:p>
    <w:p w14:paraId="35444401" w14:textId="61BDA3D6" w:rsidR="00CF5B41" w:rsidRDefault="00CC0DC7" w:rsidP="000E60FB">
      <w:pPr>
        <w:autoSpaceDE w:val="0"/>
        <w:autoSpaceDN w:val="0"/>
        <w:adjustRightInd w:val="0"/>
        <w:spacing w:after="240" w:line="240" w:lineRule="auto"/>
        <w:ind w:left="1440" w:hanging="720"/>
        <w:rPr>
          <w:rFonts w:ascii="CG Times 10pt" w:hAnsi="CG Times 10pt"/>
          <w:sz w:val="24"/>
          <w:szCs w:val="24"/>
        </w:rPr>
      </w:pPr>
      <w:r>
        <w:rPr>
          <w:rFonts w:cs="Times New Roman"/>
          <w:sz w:val="24"/>
          <w:szCs w:val="24"/>
        </w:rPr>
        <w:t>(5)</w:t>
      </w:r>
      <w:r w:rsidR="00FA4E21">
        <w:rPr>
          <w:rFonts w:cs="Times New Roman"/>
          <w:sz w:val="24"/>
          <w:szCs w:val="24"/>
        </w:rPr>
        <w:t xml:space="preserve"> </w:t>
      </w:r>
      <w:r w:rsidR="00FD337B">
        <w:rPr>
          <w:rFonts w:cs="Times New Roman"/>
          <w:sz w:val="24"/>
          <w:szCs w:val="24"/>
        </w:rPr>
        <w:tab/>
      </w:r>
      <w:r w:rsidR="00E40668" w:rsidRPr="00246D8F">
        <w:rPr>
          <w:rFonts w:cs="Times New Roman"/>
          <w:sz w:val="24"/>
          <w:szCs w:val="24"/>
          <w:u w:val="single"/>
        </w:rPr>
        <w:t>No certificate of service when service is entirely through ePUC</w:t>
      </w:r>
      <w:r w:rsidR="00E40668">
        <w:rPr>
          <w:rFonts w:cs="Times New Roman"/>
          <w:sz w:val="24"/>
          <w:szCs w:val="24"/>
        </w:rPr>
        <w:t xml:space="preserve">.  </w:t>
      </w:r>
      <w:r w:rsidR="00407B1A">
        <w:rPr>
          <w:rFonts w:ascii="CG Times 10pt" w:hAnsi="CG Times 10pt"/>
          <w:sz w:val="24"/>
          <w:szCs w:val="24"/>
        </w:rPr>
        <w:t xml:space="preserve">In cases where all parties and participants are ePUC users, </w:t>
      </w:r>
      <w:r w:rsidR="00731B0D">
        <w:rPr>
          <w:rFonts w:ascii="CG Times 10pt" w:hAnsi="CG Times 10pt"/>
          <w:sz w:val="24"/>
          <w:szCs w:val="24"/>
        </w:rPr>
        <w:t xml:space="preserve">no certificate </w:t>
      </w:r>
      <w:r w:rsidR="00C054E4">
        <w:rPr>
          <w:rFonts w:ascii="CG Times 10pt" w:hAnsi="CG Times 10pt"/>
          <w:sz w:val="24"/>
          <w:szCs w:val="24"/>
        </w:rPr>
        <w:t>of</w:t>
      </w:r>
      <w:r w:rsidR="00731B0D">
        <w:rPr>
          <w:rFonts w:ascii="CG Times 10pt" w:hAnsi="CG Times 10pt"/>
          <w:sz w:val="24"/>
          <w:szCs w:val="24"/>
        </w:rPr>
        <w:t xml:space="preserve"> service is required.</w:t>
      </w:r>
      <w:r w:rsidR="00EC2FE7">
        <w:rPr>
          <w:rFonts w:ascii="CG Times 10pt" w:hAnsi="CG Times 10pt"/>
          <w:sz w:val="24"/>
          <w:szCs w:val="24"/>
        </w:rPr>
        <w:t xml:space="preserve">  This rule does not relieve anyone of any obligation to file other certifications, such as</w:t>
      </w:r>
      <w:r w:rsidR="00472095">
        <w:rPr>
          <w:rFonts w:ascii="CG Times 10pt" w:hAnsi="CG Times 10pt"/>
          <w:sz w:val="24"/>
          <w:szCs w:val="24"/>
        </w:rPr>
        <w:t xml:space="preserve"> any required</w:t>
      </w:r>
      <w:r w:rsidR="00EC2FE7">
        <w:rPr>
          <w:rFonts w:ascii="CG Times 10pt" w:hAnsi="CG Times 10pt"/>
          <w:sz w:val="24"/>
          <w:szCs w:val="24"/>
        </w:rPr>
        <w:t xml:space="preserve"> certificates </w:t>
      </w:r>
      <w:r w:rsidR="00472095">
        <w:rPr>
          <w:rFonts w:ascii="CG Times 10pt" w:hAnsi="CG Times 10pt"/>
          <w:sz w:val="24"/>
          <w:szCs w:val="24"/>
        </w:rPr>
        <w:t>or notices regarding the exchange of</w:t>
      </w:r>
      <w:r w:rsidR="00EC2FE7">
        <w:rPr>
          <w:rFonts w:ascii="CG Times 10pt" w:hAnsi="CG Times 10pt"/>
          <w:sz w:val="24"/>
          <w:szCs w:val="24"/>
        </w:rPr>
        <w:t xml:space="preserve"> discovery.</w:t>
      </w:r>
    </w:p>
    <w:p w14:paraId="3C26B6FA" w14:textId="5C7AE6F6" w:rsidR="00CF5B41" w:rsidRDefault="00CC0DC7" w:rsidP="000E60FB">
      <w:pPr>
        <w:tabs>
          <w:tab w:val="left" w:pos="0"/>
        </w:tabs>
        <w:spacing w:after="240" w:line="240" w:lineRule="auto"/>
        <w:ind w:left="1440" w:hanging="720"/>
        <w:rPr>
          <w:rFonts w:ascii="CG Times 10pt" w:hAnsi="CG Times 10pt"/>
          <w:sz w:val="24"/>
          <w:szCs w:val="24"/>
        </w:rPr>
      </w:pPr>
      <w:r>
        <w:rPr>
          <w:rFonts w:cs="Times New Roman"/>
          <w:sz w:val="24"/>
          <w:szCs w:val="24"/>
        </w:rPr>
        <w:lastRenderedPageBreak/>
        <w:t>(6)</w:t>
      </w:r>
      <w:r w:rsidR="00CF5B41">
        <w:rPr>
          <w:rFonts w:cs="Times New Roman"/>
          <w:sz w:val="24"/>
          <w:szCs w:val="24"/>
        </w:rPr>
        <w:t xml:space="preserve"> </w:t>
      </w:r>
      <w:r w:rsidR="00FD337B">
        <w:rPr>
          <w:rFonts w:cs="Times New Roman"/>
          <w:sz w:val="24"/>
          <w:szCs w:val="24"/>
        </w:rPr>
        <w:tab/>
      </w:r>
      <w:r w:rsidR="00FC35F3">
        <w:rPr>
          <w:sz w:val="24"/>
          <w:szCs w:val="24"/>
          <w:u w:val="single"/>
        </w:rPr>
        <w:t>Paper copies for non-ePUC users</w:t>
      </w:r>
      <w:r w:rsidR="00FC35F3">
        <w:rPr>
          <w:sz w:val="24"/>
          <w:szCs w:val="24"/>
        </w:rPr>
        <w:t xml:space="preserve">.  </w:t>
      </w:r>
      <w:r w:rsidR="00CF5B41">
        <w:rPr>
          <w:rFonts w:cs="Times New Roman"/>
          <w:sz w:val="24"/>
          <w:szCs w:val="24"/>
        </w:rPr>
        <w:t xml:space="preserve">In all cases, </w:t>
      </w:r>
      <w:r w:rsidR="00C916E1">
        <w:rPr>
          <w:rFonts w:ascii="CG Times 10pt" w:hAnsi="CG Times 10pt"/>
          <w:sz w:val="24"/>
          <w:szCs w:val="24"/>
        </w:rPr>
        <w:t xml:space="preserve">service may be made on </w:t>
      </w:r>
      <w:r w:rsidR="00FC35F3">
        <w:rPr>
          <w:rFonts w:ascii="CG Times 10pt" w:hAnsi="CG Times 10pt"/>
          <w:sz w:val="24"/>
          <w:szCs w:val="24"/>
        </w:rPr>
        <w:t>non-ePUC users</w:t>
      </w:r>
      <w:r w:rsidR="00C916E1">
        <w:rPr>
          <w:rFonts w:ascii="CG Times 10pt" w:hAnsi="CG Times 10pt"/>
          <w:sz w:val="24"/>
          <w:szCs w:val="24"/>
        </w:rPr>
        <w:t xml:space="preserve"> </w:t>
      </w:r>
      <w:r w:rsidR="00E63DF9" w:rsidRPr="00D165EF">
        <w:rPr>
          <w:rFonts w:ascii="CG Times 10pt" w:hAnsi="CG Times 10pt"/>
          <w:sz w:val="24"/>
          <w:szCs w:val="24"/>
        </w:rPr>
        <w:t>by mailing a copy of the filing, first</w:t>
      </w:r>
      <w:r w:rsidR="00271671">
        <w:rPr>
          <w:rFonts w:ascii="CG Times 10pt" w:hAnsi="CG Times 10pt"/>
          <w:sz w:val="24"/>
          <w:szCs w:val="24"/>
        </w:rPr>
        <w:t>-</w:t>
      </w:r>
      <w:r w:rsidR="00E63DF9" w:rsidRPr="00D165EF">
        <w:rPr>
          <w:rFonts w:ascii="CG Times 10pt" w:hAnsi="CG Times 10pt"/>
          <w:sz w:val="24"/>
          <w:szCs w:val="24"/>
        </w:rPr>
        <w:t>class postage prepaid, to the person whose notice of appearance is on file</w:t>
      </w:r>
      <w:r w:rsidR="00C916E1">
        <w:rPr>
          <w:rFonts w:ascii="CG Times 10pt" w:hAnsi="CG Times 10pt"/>
          <w:sz w:val="24"/>
          <w:szCs w:val="24"/>
        </w:rPr>
        <w:t xml:space="preserve">.  For service on </w:t>
      </w:r>
      <w:r w:rsidR="00FC35F3">
        <w:rPr>
          <w:rFonts w:ascii="CG Times 10pt" w:hAnsi="CG Times 10pt"/>
          <w:sz w:val="24"/>
          <w:szCs w:val="24"/>
        </w:rPr>
        <w:t>non-ePUC users</w:t>
      </w:r>
      <w:r w:rsidR="00C916E1">
        <w:rPr>
          <w:rFonts w:ascii="CG Times 10pt" w:hAnsi="CG Times 10pt"/>
          <w:sz w:val="24"/>
          <w:szCs w:val="24"/>
        </w:rPr>
        <w:t>,</w:t>
      </w:r>
      <w:r w:rsidR="00E63DF9" w:rsidRPr="00D165EF">
        <w:rPr>
          <w:rFonts w:ascii="CG Times 10pt" w:hAnsi="CG Times 10pt"/>
          <w:sz w:val="24"/>
          <w:szCs w:val="24"/>
        </w:rPr>
        <w:t xml:space="preserve"> service may also be made by personal delivery or by any other means authorized by the person entitled to service.</w:t>
      </w:r>
      <w:r w:rsidR="006B42F5">
        <w:rPr>
          <w:rFonts w:ascii="CG Times 10pt" w:hAnsi="CG Times 10pt"/>
          <w:sz w:val="24"/>
          <w:szCs w:val="24"/>
        </w:rPr>
        <w:t xml:space="preserve"> </w:t>
      </w:r>
      <w:r w:rsidR="00FC35F3">
        <w:rPr>
          <w:rFonts w:ascii="CG Times 10pt" w:hAnsi="CG Times 10pt"/>
          <w:sz w:val="24"/>
          <w:szCs w:val="24"/>
        </w:rPr>
        <w:t xml:space="preserve"> </w:t>
      </w:r>
      <w:r w:rsidR="00FC35F3">
        <w:rPr>
          <w:sz w:val="24"/>
          <w:szCs w:val="24"/>
        </w:rPr>
        <w:t>The filer, or the Commission in the case of a Commission-</w:t>
      </w:r>
      <w:r w:rsidR="00EC2FE7">
        <w:rPr>
          <w:sz w:val="24"/>
          <w:szCs w:val="24"/>
        </w:rPr>
        <w:t xml:space="preserve">issued </w:t>
      </w:r>
      <w:r w:rsidR="00FC35F3">
        <w:rPr>
          <w:sz w:val="24"/>
          <w:szCs w:val="24"/>
        </w:rPr>
        <w:t xml:space="preserve">document, must serve a paper copy of an electronically filed document on all parties or persons on whom service is required by the applicable rules of procedure, and who </w:t>
      </w:r>
      <w:r w:rsidR="00EC2FE7">
        <w:rPr>
          <w:sz w:val="24"/>
          <w:szCs w:val="24"/>
        </w:rPr>
        <w:t xml:space="preserve">are </w:t>
      </w:r>
      <w:r w:rsidR="00FC35F3">
        <w:rPr>
          <w:sz w:val="24"/>
          <w:szCs w:val="24"/>
        </w:rPr>
        <w:t xml:space="preserve">not using ePUC to participate in a Commission proceeding.  </w:t>
      </w:r>
    </w:p>
    <w:p w14:paraId="0DF5D7CF" w14:textId="4E02C068" w:rsidR="00731B0D" w:rsidRPr="00D165EF" w:rsidRDefault="00CC0DC7" w:rsidP="000E60FB">
      <w:pPr>
        <w:autoSpaceDE w:val="0"/>
        <w:autoSpaceDN w:val="0"/>
        <w:adjustRightInd w:val="0"/>
        <w:spacing w:after="240" w:line="240" w:lineRule="auto"/>
        <w:ind w:left="1440" w:hanging="720"/>
        <w:rPr>
          <w:rFonts w:ascii="CG Times 10pt" w:hAnsi="CG Times 10pt"/>
          <w:sz w:val="24"/>
          <w:szCs w:val="24"/>
        </w:rPr>
      </w:pPr>
      <w:r>
        <w:rPr>
          <w:rFonts w:cs="Times New Roman"/>
          <w:sz w:val="24"/>
          <w:szCs w:val="24"/>
        </w:rPr>
        <w:t>(7)</w:t>
      </w:r>
      <w:r w:rsidR="00731B0D">
        <w:rPr>
          <w:rFonts w:cs="Times New Roman"/>
          <w:sz w:val="24"/>
          <w:szCs w:val="24"/>
        </w:rPr>
        <w:t xml:space="preserve"> </w:t>
      </w:r>
      <w:r w:rsidR="00FD337B">
        <w:rPr>
          <w:rFonts w:cs="Times New Roman"/>
          <w:sz w:val="24"/>
          <w:szCs w:val="24"/>
        </w:rPr>
        <w:tab/>
      </w:r>
      <w:r w:rsidR="00FA4E21">
        <w:rPr>
          <w:rFonts w:cs="Times New Roman"/>
          <w:sz w:val="24"/>
          <w:szCs w:val="24"/>
          <w:u w:val="single"/>
        </w:rPr>
        <w:t>Certificates of service</w:t>
      </w:r>
      <w:r w:rsidR="00FA4E21" w:rsidRPr="00246D8F">
        <w:rPr>
          <w:rFonts w:cs="Times New Roman"/>
          <w:sz w:val="24"/>
          <w:szCs w:val="24"/>
        </w:rPr>
        <w:t>.</w:t>
      </w:r>
      <w:r w:rsidR="00FA4E21">
        <w:rPr>
          <w:rFonts w:cs="Times New Roman"/>
          <w:sz w:val="24"/>
          <w:szCs w:val="24"/>
        </w:rPr>
        <w:t xml:space="preserve">  </w:t>
      </w:r>
      <w:r w:rsidR="00FA4E21" w:rsidRPr="00810E1B">
        <w:rPr>
          <w:rFonts w:ascii="CG Times 10pt" w:hAnsi="CG Times 10pt"/>
          <w:sz w:val="24"/>
          <w:szCs w:val="24"/>
        </w:rPr>
        <w:t>W</w:t>
      </w:r>
      <w:r w:rsidR="00731B0D" w:rsidRPr="00731B0D">
        <w:rPr>
          <w:rFonts w:ascii="CG Times 10pt" w:hAnsi="CG Times 10pt"/>
          <w:sz w:val="24"/>
          <w:szCs w:val="24"/>
        </w:rPr>
        <w:t>hen a party or participant in a Commission proceeding serves paper copies</w:t>
      </w:r>
      <w:r w:rsidR="00FA4E21">
        <w:rPr>
          <w:rFonts w:ascii="CG Times 10pt" w:hAnsi="CG Times 10pt"/>
          <w:sz w:val="24"/>
          <w:szCs w:val="24"/>
        </w:rPr>
        <w:t>, a certificate of service is required.</w:t>
      </w:r>
      <w:r w:rsidR="00731B0D" w:rsidRPr="00731B0D">
        <w:rPr>
          <w:rFonts w:ascii="CG Times 10pt" w:hAnsi="CG Times 10pt"/>
          <w:sz w:val="24"/>
          <w:szCs w:val="24"/>
        </w:rPr>
        <w:t xml:space="preserve">  A certificate of service </w:t>
      </w:r>
      <w:r w:rsidR="00E04B55">
        <w:rPr>
          <w:rFonts w:ascii="CG Times 10pt" w:hAnsi="CG Times 10pt"/>
          <w:sz w:val="24"/>
          <w:szCs w:val="24"/>
        </w:rPr>
        <w:t>must</w:t>
      </w:r>
      <w:r w:rsidR="00731B0D" w:rsidRPr="00731B0D">
        <w:rPr>
          <w:rFonts w:ascii="CG Times 10pt" w:hAnsi="CG Times 10pt"/>
          <w:sz w:val="24"/>
          <w:szCs w:val="24"/>
        </w:rPr>
        <w:t xml:space="preserve"> include the names and addresses of entities or individuals who are served with a paper copy of a filing.  A certificate of service need not include the names and addresses of any entities or individuals for whom service is effectuated electronically using ePUC.  </w:t>
      </w:r>
    </w:p>
    <w:p w14:paraId="30770A32" w14:textId="77777777" w:rsidR="00CA34ED"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(C)</w:t>
      </w:r>
      <w:r w:rsidRPr="00D165EF">
        <w:rPr>
          <w:rFonts w:ascii="CG Times 10pt" w:hAnsi="CG Times 10pt"/>
          <w:sz w:val="24"/>
          <w:szCs w:val="24"/>
        </w:rPr>
        <w:tab/>
      </w:r>
      <w:r w:rsidRPr="00D165EF">
        <w:rPr>
          <w:rFonts w:ascii="CG Times 10pt" w:hAnsi="CG Times 10pt"/>
          <w:sz w:val="24"/>
          <w:szCs w:val="24"/>
          <w:u w:val="single"/>
        </w:rPr>
        <w:t>Filing, manner and significance</w:t>
      </w:r>
      <w:r w:rsidRPr="00D165EF">
        <w:rPr>
          <w:rFonts w:ascii="CG Times 10pt" w:hAnsi="CG Times 10pt"/>
          <w:sz w:val="24"/>
          <w:szCs w:val="24"/>
        </w:rPr>
        <w:t xml:space="preserve">.  </w:t>
      </w:r>
    </w:p>
    <w:p w14:paraId="2C14EDB6" w14:textId="4D14633A" w:rsidR="00CA34ED" w:rsidRDefault="0068414F" w:rsidP="000E60FB">
      <w:pPr>
        <w:autoSpaceDE w:val="0"/>
        <w:autoSpaceDN w:val="0"/>
        <w:adjustRightInd w:val="0"/>
        <w:spacing w:after="240" w:line="240" w:lineRule="auto"/>
        <w:ind w:left="1440" w:hanging="720"/>
        <w:rPr>
          <w:rFonts w:ascii="CG Times 10pt" w:hAnsi="CG Times 10pt"/>
          <w:sz w:val="24"/>
          <w:szCs w:val="24"/>
        </w:rPr>
      </w:pPr>
      <w:r>
        <w:rPr>
          <w:rFonts w:cs="Times New Roman"/>
          <w:sz w:val="24"/>
          <w:szCs w:val="24"/>
        </w:rPr>
        <w:t>(1)</w:t>
      </w:r>
      <w:r w:rsidR="00CA34ED">
        <w:rPr>
          <w:rFonts w:cs="Times New Roman"/>
          <w:sz w:val="24"/>
          <w:szCs w:val="24"/>
        </w:rPr>
        <w:t xml:space="preserve"> </w:t>
      </w:r>
      <w:r w:rsidR="00FD337B">
        <w:rPr>
          <w:rFonts w:cs="Times New Roman"/>
          <w:sz w:val="24"/>
          <w:szCs w:val="24"/>
        </w:rPr>
        <w:tab/>
      </w:r>
      <w:r w:rsidR="00E63DF9" w:rsidRPr="00D165EF">
        <w:rPr>
          <w:rFonts w:ascii="CG Times 10pt" w:hAnsi="CG Times 10pt"/>
          <w:sz w:val="24"/>
          <w:szCs w:val="24"/>
        </w:rPr>
        <w:t xml:space="preserve">Filing </w:t>
      </w:r>
      <w:r w:rsidR="00CB149C">
        <w:rPr>
          <w:rFonts w:ascii="CG Times 10pt" w:hAnsi="CG Times 10pt"/>
          <w:sz w:val="24"/>
          <w:szCs w:val="24"/>
        </w:rPr>
        <w:t xml:space="preserve">of all public documents </w:t>
      </w:r>
      <w:r w:rsidR="00E04B55">
        <w:rPr>
          <w:rFonts w:ascii="CG Times 10pt" w:hAnsi="CG Times 10pt"/>
          <w:sz w:val="24"/>
          <w:szCs w:val="24"/>
        </w:rPr>
        <w:t>must</w:t>
      </w:r>
      <w:r w:rsidR="00E63DF9" w:rsidRPr="00D165EF">
        <w:rPr>
          <w:rFonts w:ascii="CG Times 10pt" w:hAnsi="CG Times 10pt"/>
          <w:sz w:val="24"/>
          <w:szCs w:val="24"/>
        </w:rPr>
        <w:t xml:space="preserve"> be accomplished </w:t>
      </w:r>
      <w:r w:rsidR="00C916E1">
        <w:rPr>
          <w:rFonts w:ascii="CG Times 10pt" w:hAnsi="CG Times 10pt"/>
          <w:sz w:val="24"/>
          <w:szCs w:val="24"/>
        </w:rPr>
        <w:t xml:space="preserve">through ePUC or </w:t>
      </w:r>
      <w:r w:rsidR="00E63DF9" w:rsidRPr="00D165EF">
        <w:rPr>
          <w:rFonts w:ascii="CG Times 10pt" w:hAnsi="CG Times 10pt"/>
          <w:sz w:val="24"/>
          <w:szCs w:val="24"/>
        </w:rPr>
        <w:t xml:space="preserve">by delivery to the </w:t>
      </w:r>
      <w:r w:rsidR="00DD15D2" w:rsidRPr="00D165EF">
        <w:rPr>
          <w:rFonts w:ascii="CG Times 10pt" w:hAnsi="CG Times 10pt"/>
          <w:sz w:val="24"/>
          <w:szCs w:val="24"/>
        </w:rPr>
        <w:t>Commission</w:t>
      </w:r>
      <w:r w:rsidR="00E63DF9" w:rsidRPr="00D165EF">
        <w:rPr>
          <w:rFonts w:ascii="CG Times 10pt" w:hAnsi="CG Times 10pt"/>
          <w:sz w:val="24"/>
          <w:szCs w:val="24"/>
        </w:rPr>
        <w:t xml:space="preserve"> during the course of </w:t>
      </w:r>
      <w:r w:rsidR="004460E1">
        <w:rPr>
          <w:rFonts w:ascii="CG Times 10pt" w:hAnsi="CG Times 10pt"/>
          <w:sz w:val="24"/>
          <w:szCs w:val="24"/>
        </w:rPr>
        <w:t>an evidentiary</w:t>
      </w:r>
      <w:r w:rsidR="00E63DF9" w:rsidRPr="00D165EF">
        <w:rPr>
          <w:rFonts w:ascii="CG Times 10pt" w:hAnsi="CG Times 10pt"/>
          <w:sz w:val="24"/>
          <w:szCs w:val="24"/>
        </w:rPr>
        <w:t xml:space="preserve"> hearing</w:t>
      </w:r>
      <w:r w:rsidR="00CB149C">
        <w:rPr>
          <w:rFonts w:ascii="CG Times 10pt" w:hAnsi="CG Times 10pt"/>
          <w:sz w:val="24"/>
          <w:szCs w:val="24"/>
        </w:rPr>
        <w:t xml:space="preserve">, unless </w:t>
      </w:r>
      <w:r w:rsidR="00A77EB4">
        <w:rPr>
          <w:rFonts w:ascii="CG Times 10pt" w:hAnsi="CG Times 10pt"/>
          <w:sz w:val="24"/>
          <w:szCs w:val="24"/>
        </w:rPr>
        <w:t xml:space="preserve">the document falls under one of the listed exceptions in Rule 2.110 or </w:t>
      </w:r>
      <w:r w:rsidR="00CB149C">
        <w:rPr>
          <w:rFonts w:ascii="CG Times 10pt" w:hAnsi="CG Times 10pt"/>
          <w:sz w:val="24"/>
          <w:szCs w:val="24"/>
        </w:rPr>
        <w:t>a waiver has been granted under Rule 2.</w:t>
      </w:r>
      <w:r w:rsidR="000A105C">
        <w:rPr>
          <w:rFonts w:ascii="CG Times 10pt" w:hAnsi="CG Times 10pt"/>
          <w:sz w:val="24"/>
          <w:szCs w:val="24"/>
        </w:rPr>
        <w:t>1</w:t>
      </w:r>
      <w:r w:rsidR="00CB149C">
        <w:rPr>
          <w:rFonts w:ascii="CG Times 10pt" w:hAnsi="CG Times 10pt"/>
          <w:sz w:val="24"/>
          <w:szCs w:val="24"/>
        </w:rPr>
        <w:t>07 for paper filing</w:t>
      </w:r>
      <w:r w:rsidR="00E63DF9" w:rsidRPr="00D165EF">
        <w:rPr>
          <w:rFonts w:ascii="CG Times 10pt" w:hAnsi="CG Times 10pt"/>
          <w:sz w:val="24"/>
          <w:szCs w:val="24"/>
        </w:rPr>
        <w:t xml:space="preserve">.  </w:t>
      </w:r>
    </w:p>
    <w:p w14:paraId="1A5D5DE6" w14:textId="36A4C3DF" w:rsidR="00483A21" w:rsidRDefault="0068414F" w:rsidP="000E60FB">
      <w:pPr>
        <w:autoSpaceDE w:val="0"/>
        <w:autoSpaceDN w:val="0"/>
        <w:adjustRightInd w:val="0"/>
        <w:spacing w:after="240" w:line="240" w:lineRule="auto"/>
        <w:ind w:left="1440" w:hanging="720"/>
        <w:rPr>
          <w:rFonts w:ascii="CG Times 10pt" w:hAnsi="CG Times 10pt"/>
          <w:sz w:val="24"/>
          <w:szCs w:val="24"/>
        </w:rPr>
      </w:pPr>
      <w:r>
        <w:rPr>
          <w:rFonts w:cs="Times New Roman"/>
          <w:sz w:val="24"/>
          <w:szCs w:val="24"/>
        </w:rPr>
        <w:t>(2)</w:t>
      </w:r>
      <w:r w:rsidR="00483A21">
        <w:rPr>
          <w:rFonts w:cs="Times New Roman"/>
          <w:sz w:val="24"/>
          <w:szCs w:val="24"/>
        </w:rPr>
        <w:t xml:space="preserve"> </w:t>
      </w:r>
      <w:r w:rsidR="00FD337B">
        <w:rPr>
          <w:rFonts w:cs="Times New Roman"/>
          <w:sz w:val="24"/>
          <w:szCs w:val="24"/>
        </w:rPr>
        <w:tab/>
      </w:r>
      <w:r w:rsidR="00483A21">
        <w:rPr>
          <w:rFonts w:cs="Times New Roman"/>
          <w:sz w:val="24"/>
          <w:szCs w:val="24"/>
        </w:rPr>
        <w:t>Filing of documents for which confidential treatment is sought must be accomplished through the procedures listed in Rule 2.226.</w:t>
      </w:r>
    </w:p>
    <w:p w14:paraId="3F63EC12" w14:textId="69FB1854" w:rsidR="00CA34ED" w:rsidRDefault="0068414F" w:rsidP="000E60FB">
      <w:pPr>
        <w:autoSpaceDE w:val="0"/>
        <w:autoSpaceDN w:val="0"/>
        <w:adjustRightInd w:val="0"/>
        <w:spacing w:after="240" w:line="240" w:lineRule="auto"/>
        <w:ind w:left="1440" w:hanging="720"/>
        <w:rPr>
          <w:rFonts w:ascii="CG Times 10pt" w:hAnsi="CG Times 10pt"/>
          <w:sz w:val="24"/>
          <w:szCs w:val="24"/>
        </w:rPr>
      </w:pPr>
      <w:r>
        <w:rPr>
          <w:rFonts w:cs="Times New Roman"/>
          <w:sz w:val="24"/>
          <w:szCs w:val="24"/>
        </w:rPr>
        <w:t>(3)</w:t>
      </w:r>
      <w:r w:rsidR="00CA34ED">
        <w:rPr>
          <w:rFonts w:cs="Times New Roman"/>
          <w:sz w:val="24"/>
          <w:szCs w:val="24"/>
        </w:rPr>
        <w:t xml:space="preserve"> </w:t>
      </w:r>
      <w:r w:rsidR="00FD337B">
        <w:rPr>
          <w:rFonts w:cs="Times New Roman"/>
          <w:sz w:val="24"/>
          <w:szCs w:val="24"/>
        </w:rPr>
        <w:tab/>
      </w:r>
      <w:r w:rsidR="00E63DF9" w:rsidRPr="00D165EF">
        <w:rPr>
          <w:rFonts w:ascii="CG Times 10pt" w:hAnsi="CG Times 10pt"/>
          <w:sz w:val="24"/>
          <w:szCs w:val="24"/>
        </w:rPr>
        <w:t xml:space="preserve">Regardless of the method of delivery employed, filing </w:t>
      </w:r>
      <w:r w:rsidR="00CB149C">
        <w:rPr>
          <w:rFonts w:ascii="CG Times 10pt" w:hAnsi="CG Times 10pt"/>
          <w:sz w:val="24"/>
          <w:szCs w:val="24"/>
        </w:rPr>
        <w:t xml:space="preserve">of all public documents </w:t>
      </w:r>
      <w:r w:rsidR="00E63DF9" w:rsidRPr="00D165EF">
        <w:rPr>
          <w:rFonts w:ascii="CG Times 10pt" w:hAnsi="CG Times 10pt"/>
          <w:sz w:val="24"/>
          <w:szCs w:val="24"/>
        </w:rPr>
        <w:t xml:space="preserve">occurs only upon receipt by </w:t>
      </w:r>
      <w:r w:rsidR="00C916E1">
        <w:rPr>
          <w:rFonts w:ascii="CG Times 10pt" w:hAnsi="CG Times 10pt"/>
          <w:sz w:val="24"/>
          <w:szCs w:val="24"/>
        </w:rPr>
        <w:t xml:space="preserve">the ePUC system or receipt by </w:t>
      </w:r>
      <w:r w:rsidR="00E63DF9" w:rsidRPr="00D165EF">
        <w:rPr>
          <w:rFonts w:ascii="CG Times 10pt" w:hAnsi="CG Times 10pt"/>
          <w:sz w:val="24"/>
          <w:szCs w:val="24"/>
        </w:rPr>
        <w:t xml:space="preserve">the </w:t>
      </w:r>
      <w:r w:rsidR="00DD15D2" w:rsidRPr="00D165EF">
        <w:rPr>
          <w:rFonts w:ascii="CG Times 10pt" w:hAnsi="CG Times 10pt"/>
          <w:sz w:val="24"/>
          <w:szCs w:val="24"/>
        </w:rPr>
        <w:t>Commission</w:t>
      </w:r>
      <w:r w:rsidR="00E63DF9" w:rsidRPr="00D165EF">
        <w:rPr>
          <w:rFonts w:ascii="CG Times 10pt" w:hAnsi="CG Times 10pt"/>
          <w:sz w:val="24"/>
          <w:szCs w:val="24"/>
        </w:rPr>
        <w:t xml:space="preserve">.  </w:t>
      </w:r>
    </w:p>
    <w:p w14:paraId="50587E2C" w14:textId="6560CCF8" w:rsidR="00E63DF9" w:rsidRPr="00D165EF" w:rsidRDefault="0068414F" w:rsidP="000E60FB">
      <w:pPr>
        <w:autoSpaceDE w:val="0"/>
        <w:autoSpaceDN w:val="0"/>
        <w:adjustRightInd w:val="0"/>
        <w:spacing w:after="240" w:line="240" w:lineRule="auto"/>
        <w:ind w:left="1440" w:hanging="720"/>
        <w:rPr>
          <w:rFonts w:ascii="CG Times 10pt" w:hAnsi="CG Times 10pt"/>
          <w:sz w:val="24"/>
          <w:szCs w:val="24"/>
        </w:rPr>
      </w:pPr>
      <w:r>
        <w:rPr>
          <w:rFonts w:cs="Times New Roman"/>
          <w:sz w:val="24"/>
          <w:szCs w:val="24"/>
        </w:rPr>
        <w:t>(4)</w:t>
      </w:r>
      <w:r w:rsidR="00CA34ED">
        <w:rPr>
          <w:rFonts w:cs="Times New Roman"/>
          <w:sz w:val="24"/>
          <w:szCs w:val="24"/>
        </w:rPr>
        <w:t xml:space="preserve"> </w:t>
      </w:r>
      <w:r w:rsidR="00FD337B">
        <w:rPr>
          <w:rFonts w:cs="Times New Roman"/>
          <w:sz w:val="24"/>
          <w:szCs w:val="24"/>
        </w:rPr>
        <w:tab/>
      </w:r>
      <w:r w:rsidR="00C916E1">
        <w:rPr>
          <w:rFonts w:ascii="CG Times 10pt" w:hAnsi="CG Times 10pt"/>
          <w:sz w:val="24"/>
          <w:szCs w:val="24"/>
        </w:rPr>
        <w:t>Every</w:t>
      </w:r>
      <w:r w:rsidR="00C916E1" w:rsidRPr="00D165EF">
        <w:rPr>
          <w:rFonts w:ascii="CG Times 10pt" w:hAnsi="CG Times 10pt"/>
          <w:sz w:val="24"/>
          <w:szCs w:val="24"/>
        </w:rPr>
        <w:t xml:space="preserve"> </w:t>
      </w:r>
      <w:r w:rsidR="00E63DF9" w:rsidRPr="00D165EF">
        <w:rPr>
          <w:rFonts w:ascii="CG Times 10pt" w:hAnsi="CG Times 10pt"/>
          <w:sz w:val="24"/>
          <w:szCs w:val="24"/>
        </w:rPr>
        <w:t>filing constitute</w:t>
      </w:r>
      <w:r w:rsidR="00E04B55">
        <w:rPr>
          <w:rFonts w:ascii="CG Times 10pt" w:hAnsi="CG Times 10pt"/>
          <w:sz w:val="24"/>
          <w:szCs w:val="24"/>
        </w:rPr>
        <w:t>s</w:t>
      </w:r>
      <w:r w:rsidR="00E63DF9" w:rsidRPr="00D165EF">
        <w:rPr>
          <w:rFonts w:ascii="CG Times 10pt" w:hAnsi="CG Times 10pt"/>
          <w:sz w:val="24"/>
          <w:szCs w:val="24"/>
        </w:rPr>
        <w:t xml:space="preserve"> a representation by the attorney or </w:t>
      </w:r>
      <w:r w:rsidR="00D314D6" w:rsidRPr="00D314D6">
        <w:rPr>
          <w:rFonts w:ascii="CG Times 10pt" w:hAnsi="CG Times 10pt"/>
          <w:i/>
          <w:sz w:val="24"/>
          <w:szCs w:val="24"/>
        </w:rPr>
        <w:t>pro se</w:t>
      </w:r>
      <w:r w:rsidR="002C5FB0">
        <w:rPr>
          <w:rFonts w:ascii="CG Times 10pt" w:hAnsi="CG Times 10pt"/>
          <w:iCs/>
          <w:sz w:val="24"/>
          <w:szCs w:val="24"/>
        </w:rPr>
        <w:t xml:space="preserve"> or other</w:t>
      </w:r>
      <w:r w:rsidR="00E63DF9" w:rsidRPr="00D165EF">
        <w:rPr>
          <w:rFonts w:ascii="CG Times 10pt" w:hAnsi="CG Times 10pt"/>
          <w:sz w:val="24"/>
          <w:szCs w:val="24"/>
        </w:rPr>
        <w:t xml:space="preserve"> representative signing the </w:t>
      </w:r>
      <w:r w:rsidR="00C916E1">
        <w:rPr>
          <w:rFonts w:ascii="CG Times 10pt" w:hAnsi="CG Times 10pt"/>
          <w:sz w:val="24"/>
          <w:szCs w:val="24"/>
        </w:rPr>
        <w:t>filing</w:t>
      </w:r>
      <w:r w:rsidR="00C916E1" w:rsidRPr="00D165EF">
        <w:rPr>
          <w:rFonts w:ascii="CG Times 10pt" w:hAnsi="CG Times 10pt"/>
          <w:sz w:val="24"/>
          <w:szCs w:val="24"/>
        </w:rPr>
        <w:t xml:space="preserve"> </w:t>
      </w:r>
      <w:r w:rsidR="00E63DF9" w:rsidRPr="00D165EF">
        <w:rPr>
          <w:rFonts w:ascii="CG Times 10pt" w:hAnsi="CG Times 10pt"/>
          <w:sz w:val="24"/>
          <w:szCs w:val="24"/>
        </w:rPr>
        <w:t>that a copy has been or will be served on the same day on which it is filed on every other party</w:t>
      </w:r>
      <w:r w:rsidR="00483A21">
        <w:rPr>
          <w:rFonts w:ascii="CG Times 10pt" w:hAnsi="CG Times 10pt"/>
          <w:sz w:val="24"/>
          <w:szCs w:val="24"/>
        </w:rPr>
        <w:t xml:space="preserve"> or participant</w:t>
      </w:r>
      <w:r w:rsidR="00E63DF9" w:rsidRPr="00D165EF">
        <w:rPr>
          <w:rFonts w:ascii="CG Times 10pt" w:hAnsi="CG Times 10pt"/>
          <w:sz w:val="24"/>
          <w:szCs w:val="24"/>
        </w:rPr>
        <w:t xml:space="preserve"> on whose behalf a notice of appearance has been filed.</w:t>
      </w:r>
      <w:r w:rsidR="00201849">
        <w:rPr>
          <w:rFonts w:ascii="CG Times 10pt" w:hAnsi="CG Times 10pt"/>
          <w:sz w:val="24"/>
          <w:szCs w:val="24"/>
        </w:rPr>
        <w:t xml:space="preserve">  </w:t>
      </w:r>
    </w:p>
    <w:p w14:paraId="2FA893CB" w14:textId="4F433755" w:rsidR="00E63DF9" w:rsidRPr="00D165EF"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(D)</w:t>
      </w:r>
      <w:r w:rsidRPr="00D165EF">
        <w:rPr>
          <w:rFonts w:ascii="CG Times 10pt" w:hAnsi="CG Times 10pt"/>
          <w:sz w:val="24"/>
          <w:szCs w:val="24"/>
        </w:rPr>
        <w:tab/>
      </w:r>
      <w:r w:rsidRPr="00D165EF">
        <w:rPr>
          <w:rFonts w:ascii="CG Times 10pt" w:hAnsi="CG Times 10pt"/>
          <w:sz w:val="24"/>
          <w:szCs w:val="24"/>
          <w:u w:val="single"/>
        </w:rPr>
        <w:t>Number of copies</w:t>
      </w:r>
      <w:r w:rsidRPr="00D165EF">
        <w:rPr>
          <w:rFonts w:ascii="CG Times 10pt" w:hAnsi="CG Times 10pt"/>
          <w:sz w:val="24"/>
          <w:szCs w:val="24"/>
        </w:rPr>
        <w:t xml:space="preserve">.  </w:t>
      </w:r>
      <w:r w:rsidR="00C916E1">
        <w:rPr>
          <w:rFonts w:ascii="CG Times 10pt" w:hAnsi="CG Times 10pt"/>
          <w:sz w:val="24"/>
          <w:szCs w:val="24"/>
        </w:rPr>
        <w:t>I</w:t>
      </w:r>
      <w:r w:rsidR="00483A21">
        <w:rPr>
          <w:rFonts w:ascii="CG Times 10pt" w:hAnsi="CG Times 10pt"/>
          <w:sz w:val="24"/>
          <w:szCs w:val="24"/>
        </w:rPr>
        <w:t xml:space="preserve">n the limited circumstances where </w:t>
      </w:r>
      <w:r w:rsidR="00271671">
        <w:rPr>
          <w:rFonts w:ascii="CG Times 10pt" w:hAnsi="CG Times 10pt"/>
          <w:sz w:val="24"/>
          <w:szCs w:val="24"/>
        </w:rPr>
        <w:t xml:space="preserve">Commission </w:t>
      </w:r>
      <w:r w:rsidR="00483A21">
        <w:rPr>
          <w:rFonts w:ascii="CG Times 10pt" w:hAnsi="CG Times 10pt"/>
          <w:sz w:val="24"/>
          <w:szCs w:val="24"/>
        </w:rPr>
        <w:t xml:space="preserve">rules allow </w:t>
      </w:r>
      <w:r w:rsidR="00C916E1">
        <w:rPr>
          <w:rFonts w:ascii="CG Times 10pt" w:hAnsi="CG Times 10pt"/>
          <w:sz w:val="24"/>
          <w:szCs w:val="24"/>
        </w:rPr>
        <w:t>paper filing</w:t>
      </w:r>
      <w:r w:rsidR="00483A21">
        <w:rPr>
          <w:rFonts w:ascii="CG Times 10pt" w:hAnsi="CG Times 10pt"/>
          <w:sz w:val="24"/>
          <w:szCs w:val="24"/>
        </w:rPr>
        <w:t>s,</w:t>
      </w:r>
      <w:r w:rsidR="00C916E1">
        <w:rPr>
          <w:rFonts w:ascii="CG Times 10pt" w:hAnsi="CG Times 10pt"/>
          <w:sz w:val="24"/>
          <w:szCs w:val="24"/>
        </w:rPr>
        <w:t xml:space="preserve"> </w:t>
      </w:r>
      <w:r w:rsidRPr="00D165EF">
        <w:rPr>
          <w:rFonts w:ascii="CG Times 10pt" w:hAnsi="CG Times 10pt"/>
          <w:sz w:val="24"/>
          <w:szCs w:val="24"/>
        </w:rPr>
        <w:t xml:space="preserve">all materials required to be filed </w:t>
      </w:r>
      <w:r w:rsidR="00E04B55">
        <w:rPr>
          <w:rFonts w:ascii="CG Times 10pt" w:hAnsi="CG Times 10pt"/>
          <w:sz w:val="24"/>
          <w:szCs w:val="24"/>
        </w:rPr>
        <w:t>must include</w:t>
      </w:r>
      <w:r w:rsidRPr="00D165EF">
        <w:rPr>
          <w:rFonts w:ascii="CG Times 10pt" w:hAnsi="CG Times 10pt"/>
          <w:sz w:val="24"/>
          <w:szCs w:val="24"/>
        </w:rPr>
        <w:t xml:space="preserve"> an original </w:t>
      </w:r>
      <w:r w:rsidR="00F915E7">
        <w:rPr>
          <w:rFonts w:ascii="CG Times 10pt" w:hAnsi="CG Times 10pt"/>
          <w:sz w:val="24"/>
          <w:szCs w:val="24"/>
        </w:rPr>
        <w:t>only, except that paper filings of discovery responses under Rule 2.214 must include an original plus one copy</w:t>
      </w:r>
      <w:r w:rsidRPr="00D165EF">
        <w:rPr>
          <w:rFonts w:ascii="CG Times 10pt" w:hAnsi="CG Times 10pt"/>
          <w:sz w:val="24"/>
          <w:szCs w:val="24"/>
        </w:rPr>
        <w:t xml:space="preserve">.  </w:t>
      </w:r>
    </w:p>
    <w:p w14:paraId="72E4C932"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r w:rsidRPr="00D165EF">
        <w:rPr>
          <w:rFonts w:ascii="CG Times 10pt" w:hAnsi="CG Times 10pt"/>
          <w:sz w:val="24"/>
          <w:szCs w:val="24"/>
        </w:rPr>
        <w:tab/>
      </w:r>
      <w:r w:rsidRPr="00D165EF">
        <w:rPr>
          <w:rFonts w:ascii="CG Times 10pt" w:hAnsi="CG Times 10pt"/>
          <w:sz w:val="24"/>
          <w:szCs w:val="24"/>
        </w:rPr>
        <w:tab/>
      </w:r>
    </w:p>
    <w:p w14:paraId="2BF98109" w14:textId="77765CFF" w:rsidR="00A24CAD"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(E)</w:t>
      </w:r>
      <w:r w:rsidRPr="00D165EF">
        <w:rPr>
          <w:rFonts w:ascii="CG Times 10pt" w:hAnsi="CG Times 10pt"/>
          <w:sz w:val="24"/>
          <w:szCs w:val="24"/>
        </w:rPr>
        <w:tab/>
      </w:r>
      <w:r w:rsidRPr="00D165EF">
        <w:rPr>
          <w:rFonts w:ascii="CG Times 10pt" w:hAnsi="CG Times 10pt"/>
          <w:sz w:val="24"/>
          <w:szCs w:val="24"/>
          <w:u w:val="single"/>
        </w:rPr>
        <w:t xml:space="preserve">Form of </w:t>
      </w:r>
      <w:r w:rsidR="00271671">
        <w:rPr>
          <w:rFonts w:ascii="CG Times 10pt" w:hAnsi="CG Times 10pt"/>
          <w:sz w:val="24"/>
          <w:szCs w:val="24"/>
          <w:u w:val="single"/>
        </w:rPr>
        <w:t>f</w:t>
      </w:r>
      <w:r w:rsidRPr="00D165EF">
        <w:rPr>
          <w:rFonts w:ascii="CG Times 10pt" w:hAnsi="CG Times 10pt"/>
          <w:sz w:val="24"/>
          <w:szCs w:val="24"/>
          <w:u w:val="single"/>
        </w:rPr>
        <w:t>ilings</w:t>
      </w:r>
      <w:r w:rsidRPr="00D165EF">
        <w:rPr>
          <w:rFonts w:ascii="CG Times 10pt" w:hAnsi="CG Times 10pt"/>
          <w:sz w:val="24"/>
          <w:szCs w:val="24"/>
        </w:rPr>
        <w:t xml:space="preserve">.  </w:t>
      </w:r>
    </w:p>
    <w:p w14:paraId="4DEC2E58" w14:textId="77777777" w:rsidR="00CA34ED" w:rsidRDefault="00A24CAD" w:rsidP="000E60FB">
      <w:pPr>
        <w:autoSpaceDE w:val="0"/>
        <w:autoSpaceDN w:val="0"/>
        <w:adjustRightInd w:val="0"/>
        <w:spacing w:after="0" w:line="240" w:lineRule="auto"/>
        <w:ind w:left="1440" w:hanging="720"/>
        <w:rPr>
          <w:rFonts w:ascii="CG Times 10pt" w:hAnsi="CG Times 10pt"/>
          <w:sz w:val="24"/>
          <w:szCs w:val="24"/>
        </w:rPr>
      </w:pPr>
      <w:r>
        <w:rPr>
          <w:rFonts w:ascii="CG Times 10pt" w:hAnsi="CG Times 10pt"/>
          <w:sz w:val="24"/>
          <w:szCs w:val="24"/>
        </w:rPr>
        <w:t>(1)</w:t>
      </w:r>
      <w:r>
        <w:rPr>
          <w:rFonts w:ascii="CG Times 10pt" w:hAnsi="CG Times 10pt"/>
          <w:sz w:val="24"/>
          <w:szCs w:val="24"/>
        </w:rPr>
        <w:tab/>
      </w:r>
      <w:r w:rsidRPr="00287A22">
        <w:rPr>
          <w:rFonts w:ascii="CG Times 10pt" w:hAnsi="CG Times 10pt"/>
          <w:sz w:val="24"/>
          <w:szCs w:val="24"/>
          <w:u w:val="single"/>
        </w:rPr>
        <w:t>In general</w:t>
      </w:r>
      <w:r>
        <w:rPr>
          <w:rFonts w:ascii="CG Times 10pt" w:hAnsi="CG Times 10pt"/>
          <w:sz w:val="24"/>
          <w:szCs w:val="24"/>
        </w:rPr>
        <w:t xml:space="preserve">.  </w:t>
      </w:r>
    </w:p>
    <w:p w14:paraId="5A161453" w14:textId="60AE8D38" w:rsidR="00CA34ED" w:rsidRDefault="00D84D08" w:rsidP="000E60FB">
      <w:pPr>
        <w:autoSpaceDE w:val="0"/>
        <w:autoSpaceDN w:val="0"/>
        <w:adjustRightInd w:val="0"/>
        <w:spacing w:after="240" w:line="240" w:lineRule="auto"/>
        <w:ind w:left="2160" w:hanging="720"/>
        <w:rPr>
          <w:rFonts w:ascii="CG Times 10pt" w:hAnsi="CG Times 10pt"/>
          <w:sz w:val="24"/>
          <w:szCs w:val="24"/>
        </w:rPr>
      </w:pPr>
      <w:r>
        <w:rPr>
          <w:rFonts w:cs="Times New Roman"/>
          <w:sz w:val="24"/>
          <w:szCs w:val="24"/>
        </w:rPr>
        <w:lastRenderedPageBreak/>
        <w:t>(a)</w:t>
      </w:r>
      <w:r w:rsidR="00CA34ED">
        <w:rPr>
          <w:rFonts w:cs="Times New Roman"/>
          <w:sz w:val="24"/>
          <w:szCs w:val="24"/>
        </w:rPr>
        <w:t xml:space="preserve"> </w:t>
      </w:r>
      <w:r w:rsidR="00FD337B">
        <w:rPr>
          <w:rFonts w:cs="Times New Roman"/>
          <w:sz w:val="24"/>
          <w:szCs w:val="24"/>
        </w:rPr>
        <w:tab/>
      </w:r>
      <w:r w:rsidR="00E63DF9" w:rsidRPr="00D165EF">
        <w:rPr>
          <w:rFonts w:ascii="CG Times 10pt" w:hAnsi="CG Times 10pt"/>
          <w:sz w:val="24"/>
          <w:szCs w:val="24"/>
        </w:rPr>
        <w:t xml:space="preserve">Except as provided in Rule 2.204(F), all filings </w:t>
      </w:r>
      <w:r w:rsidR="00E04B55">
        <w:rPr>
          <w:rFonts w:ascii="CG Times 10pt" w:hAnsi="CG Times 10pt"/>
          <w:sz w:val="24"/>
          <w:szCs w:val="24"/>
        </w:rPr>
        <w:t>must</w:t>
      </w:r>
      <w:r w:rsidR="00E63DF9" w:rsidRPr="00D165EF">
        <w:rPr>
          <w:rFonts w:ascii="CG Times 10pt" w:hAnsi="CG Times 10pt"/>
          <w:sz w:val="24"/>
          <w:szCs w:val="24"/>
        </w:rPr>
        <w:t xml:space="preserve"> be </w:t>
      </w:r>
      <w:r w:rsidR="001D4F41">
        <w:rPr>
          <w:rFonts w:ascii="CG Times 10pt" w:hAnsi="CG Times 10pt"/>
          <w:sz w:val="24"/>
          <w:szCs w:val="24"/>
        </w:rPr>
        <w:t>typed using a common typeface,</w:t>
      </w:r>
      <w:r w:rsidR="00CA34ED">
        <w:rPr>
          <w:rFonts w:ascii="CG Times 10pt" w:hAnsi="CG Times 10pt"/>
          <w:sz w:val="24"/>
          <w:szCs w:val="24"/>
        </w:rPr>
        <w:t xml:space="preserve"> size 12 font,</w:t>
      </w:r>
      <w:r w:rsidR="00E63DF9" w:rsidRPr="00D165EF">
        <w:rPr>
          <w:rFonts w:ascii="CG Times 10pt" w:hAnsi="CG Times 10pt"/>
          <w:sz w:val="24"/>
          <w:szCs w:val="24"/>
        </w:rPr>
        <w:t xml:space="preserve"> </w:t>
      </w:r>
      <w:r w:rsidR="00555DE4">
        <w:rPr>
          <w:rFonts w:ascii="CG Times 10pt" w:hAnsi="CG Times 10pt"/>
          <w:sz w:val="24"/>
          <w:szCs w:val="24"/>
        </w:rPr>
        <w:t xml:space="preserve">double-spaced, and </w:t>
      </w:r>
      <w:r w:rsidR="001D4F41">
        <w:rPr>
          <w:rFonts w:ascii="CG Times 10pt" w:hAnsi="CG Times 10pt"/>
          <w:sz w:val="24"/>
          <w:szCs w:val="24"/>
        </w:rPr>
        <w:t xml:space="preserve">formatted as </w:t>
      </w:r>
      <w:r w:rsidR="001D4F41" w:rsidRPr="00D165EF">
        <w:rPr>
          <w:rFonts w:ascii="CG Times 10pt" w:hAnsi="CG Times 10pt"/>
          <w:sz w:val="24"/>
          <w:szCs w:val="24"/>
        </w:rPr>
        <w:t xml:space="preserve">8 1/2" x 11" </w:t>
      </w:r>
      <w:r w:rsidR="001D4F41">
        <w:rPr>
          <w:rFonts w:ascii="CG Times 10pt" w:hAnsi="CG Times 10pt"/>
          <w:sz w:val="24"/>
          <w:szCs w:val="24"/>
        </w:rPr>
        <w:t>with</w:t>
      </w:r>
      <w:r w:rsidR="00555DE4">
        <w:rPr>
          <w:rFonts w:ascii="CG Times 10pt" w:hAnsi="CG Times 10pt"/>
          <w:sz w:val="24"/>
          <w:szCs w:val="24"/>
        </w:rPr>
        <w:t xml:space="preserve"> at least 1</w:t>
      </w:r>
      <w:r w:rsidR="00555DE4" w:rsidRPr="00D165EF">
        <w:rPr>
          <w:rFonts w:ascii="CG Times 10pt" w:hAnsi="CG Times 10pt"/>
          <w:sz w:val="24"/>
          <w:szCs w:val="24"/>
        </w:rPr>
        <w:t>"</w:t>
      </w:r>
      <w:r w:rsidR="00555DE4">
        <w:rPr>
          <w:rFonts w:ascii="CG Times 10pt" w:hAnsi="CG Times 10pt"/>
          <w:sz w:val="24"/>
          <w:szCs w:val="24"/>
        </w:rPr>
        <w:t xml:space="preserve"> margins.  </w:t>
      </w:r>
    </w:p>
    <w:p w14:paraId="61DDDFCA" w14:textId="236C9947" w:rsidR="00CA34ED" w:rsidRDefault="00D84D08" w:rsidP="000E60FB">
      <w:pPr>
        <w:autoSpaceDE w:val="0"/>
        <w:autoSpaceDN w:val="0"/>
        <w:adjustRightInd w:val="0"/>
        <w:spacing w:after="240" w:line="240" w:lineRule="auto"/>
        <w:ind w:left="2160" w:hanging="720"/>
        <w:rPr>
          <w:rFonts w:ascii="CG Times 10pt" w:hAnsi="CG Times 10pt"/>
          <w:sz w:val="24"/>
          <w:szCs w:val="24"/>
        </w:rPr>
      </w:pPr>
      <w:r>
        <w:rPr>
          <w:rFonts w:cs="Times New Roman"/>
          <w:sz w:val="24"/>
          <w:szCs w:val="24"/>
        </w:rPr>
        <w:t>(b)</w:t>
      </w:r>
      <w:r w:rsidR="00CA34ED">
        <w:rPr>
          <w:rFonts w:cs="Times New Roman"/>
          <w:sz w:val="24"/>
          <w:szCs w:val="24"/>
        </w:rPr>
        <w:t xml:space="preserve"> </w:t>
      </w:r>
      <w:r w:rsidR="00FD337B">
        <w:rPr>
          <w:rFonts w:cs="Times New Roman"/>
          <w:sz w:val="24"/>
          <w:szCs w:val="24"/>
        </w:rPr>
        <w:tab/>
      </w:r>
      <w:r w:rsidR="00555DE4">
        <w:rPr>
          <w:rFonts w:ascii="CG Times 10pt" w:hAnsi="CG Times 10pt"/>
          <w:sz w:val="24"/>
          <w:szCs w:val="24"/>
        </w:rPr>
        <w:t>All motions</w:t>
      </w:r>
      <w:r w:rsidR="00633717">
        <w:rPr>
          <w:rFonts w:ascii="CG Times 10pt" w:hAnsi="CG Times 10pt"/>
          <w:sz w:val="24"/>
          <w:szCs w:val="24"/>
        </w:rPr>
        <w:t xml:space="preserve"> and</w:t>
      </w:r>
      <w:r w:rsidR="00555DE4">
        <w:rPr>
          <w:rFonts w:ascii="CG Times 10pt" w:hAnsi="CG Times 10pt"/>
          <w:sz w:val="24"/>
          <w:szCs w:val="24"/>
        </w:rPr>
        <w:t xml:space="preserve"> briefs</w:t>
      </w:r>
      <w:r w:rsidR="00633717">
        <w:rPr>
          <w:rFonts w:ascii="CG Times 10pt" w:hAnsi="CG Times 10pt"/>
          <w:sz w:val="24"/>
          <w:szCs w:val="24"/>
        </w:rPr>
        <w:t xml:space="preserve"> </w:t>
      </w:r>
      <w:r w:rsidR="00A77EB4">
        <w:rPr>
          <w:rFonts w:ascii="CG Times 10pt" w:hAnsi="CG Times 10pt"/>
          <w:sz w:val="24"/>
          <w:szCs w:val="24"/>
        </w:rPr>
        <w:t xml:space="preserve">other than post-hearing briefs </w:t>
      </w:r>
      <w:r w:rsidR="00E04B55">
        <w:rPr>
          <w:rFonts w:ascii="CG Times 10pt" w:hAnsi="CG Times 10pt"/>
          <w:sz w:val="24"/>
          <w:szCs w:val="24"/>
        </w:rPr>
        <w:t>must</w:t>
      </w:r>
      <w:r w:rsidR="00633717">
        <w:rPr>
          <w:rFonts w:ascii="CG Times 10pt" w:hAnsi="CG Times 10pt"/>
          <w:sz w:val="24"/>
          <w:szCs w:val="24"/>
        </w:rPr>
        <w:t xml:space="preserve"> be no more than 25 pages in length (excluding exhibits), all</w:t>
      </w:r>
      <w:r w:rsidR="00555DE4">
        <w:rPr>
          <w:rFonts w:ascii="CG Times 10pt" w:hAnsi="CG Times 10pt"/>
          <w:sz w:val="24"/>
          <w:szCs w:val="24"/>
        </w:rPr>
        <w:t xml:space="preserve"> responses to motions and briefs </w:t>
      </w:r>
      <w:r w:rsidR="00A77EB4">
        <w:rPr>
          <w:rFonts w:ascii="CG Times 10pt" w:hAnsi="CG Times 10pt"/>
          <w:sz w:val="24"/>
          <w:szCs w:val="24"/>
        </w:rPr>
        <w:t xml:space="preserve">other than post-hearing briefs </w:t>
      </w:r>
      <w:r w:rsidR="00E04B55">
        <w:rPr>
          <w:rFonts w:ascii="CG Times 10pt" w:hAnsi="CG Times 10pt"/>
          <w:sz w:val="24"/>
          <w:szCs w:val="24"/>
        </w:rPr>
        <w:t>must</w:t>
      </w:r>
      <w:r w:rsidR="00555DE4">
        <w:rPr>
          <w:rFonts w:ascii="CG Times 10pt" w:hAnsi="CG Times 10pt"/>
          <w:sz w:val="24"/>
          <w:szCs w:val="24"/>
        </w:rPr>
        <w:t xml:space="preserve"> be no more </w:t>
      </w:r>
      <w:r w:rsidR="00633717">
        <w:rPr>
          <w:rFonts w:ascii="CG Times 10pt" w:hAnsi="CG Times 10pt"/>
          <w:sz w:val="24"/>
          <w:szCs w:val="24"/>
        </w:rPr>
        <w:t>1</w:t>
      </w:r>
      <w:r w:rsidR="00555DE4">
        <w:rPr>
          <w:rFonts w:ascii="CG Times 10pt" w:hAnsi="CG Times 10pt"/>
          <w:sz w:val="24"/>
          <w:szCs w:val="24"/>
        </w:rPr>
        <w:t xml:space="preserve">5 pages in length (excluding exhibits), and all reply filings </w:t>
      </w:r>
      <w:r w:rsidR="00E04B55">
        <w:rPr>
          <w:rFonts w:ascii="CG Times 10pt" w:hAnsi="CG Times 10pt"/>
          <w:sz w:val="24"/>
          <w:szCs w:val="24"/>
        </w:rPr>
        <w:t>must</w:t>
      </w:r>
      <w:r w:rsidR="00555DE4">
        <w:rPr>
          <w:rFonts w:ascii="CG Times 10pt" w:hAnsi="CG Times 10pt"/>
          <w:sz w:val="24"/>
          <w:szCs w:val="24"/>
        </w:rPr>
        <w:t xml:space="preserve"> be no more than 10 pages in length (excluding exhibits).  </w:t>
      </w:r>
    </w:p>
    <w:p w14:paraId="6B59F046" w14:textId="2A8B85A7" w:rsidR="00AA0561" w:rsidRDefault="00AA0561" w:rsidP="000E60FB">
      <w:pPr>
        <w:autoSpaceDE w:val="0"/>
        <w:autoSpaceDN w:val="0"/>
        <w:adjustRightInd w:val="0"/>
        <w:spacing w:after="240" w:line="240" w:lineRule="auto"/>
        <w:ind w:left="2160" w:hanging="720"/>
        <w:rPr>
          <w:rFonts w:ascii="CG Times 10pt" w:hAnsi="CG Times 10pt"/>
          <w:sz w:val="24"/>
          <w:szCs w:val="24"/>
        </w:rPr>
      </w:pPr>
      <w:r>
        <w:rPr>
          <w:rFonts w:cs="Times New Roman"/>
          <w:sz w:val="24"/>
          <w:szCs w:val="24"/>
        </w:rPr>
        <w:t xml:space="preserve">(c) </w:t>
      </w:r>
      <w:r w:rsidR="00FD337B">
        <w:rPr>
          <w:rFonts w:cs="Times New Roman"/>
          <w:sz w:val="24"/>
          <w:szCs w:val="24"/>
        </w:rPr>
        <w:tab/>
      </w:r>
      <w:r>
        <w:rPr>
          <w:rFonts w:cs="Times New Roman"/>
          <w:sz w:val="24"/>
          <w:szCs w:val="24"/>
        </w:rPr>
        <w:t xml:space="preserve">The first page of every filing must include the </w:t>
      </w:r>
      <w:r w:rsidR="00845CEE">
        <w:rPr>
          <w:rFonts w:cs="Times New Roman"/>
          <w:sz w:val="24"/>
          <w:szCs w:val="24"/>
        </w:rPr>
        <w:t>case caption (the case name and the case number if a case number has been assigned) and must be headed by a descriptive title</w:t>
      </w:r>
      <w:r w:rsidR="00AB35F9">
        <w:rPr>
          <w:rFonts w:cs="Times New Roman"/>
          <w:sz w:val="24"/>
          <w:szCs w:val="24"/>
        </w:rPr>
        <w:t xml:space="preserve"> (e.g., “Applicant’s Response to Hearing Officer’s Request for Additional Information”)</w:t>
      </w:r>
      <w:r w:rsidR="00845CEE">
        <w:rPr>
          <w:rFonts w:cs="Times New Roman"/>
          <w:sz w:val="24"/>
          <w:szCs w:val="24"/>
        </w:rPr>
        <w:t xml:space="preserve">. </w:t>
      </w:r>
    </w:p>
    <w:p w14:paraId="249137B6" w14:textId="10330808" w:rsidR="00CA34ED" w:rsidRDefault="00D84D08" w:rsidP="000E60FB">
      <w:pPr>
        <w:autoSpaceDE w:val="0"/>
        <w:autoSpaceDN w:val="0"/>
        <w:adjustRightInd w:val="0"/>
        <w:spacing w:after="240" w:line="240" w:lineRule="auto"/>
        <w:ind w:left="2160" w:hanging="720"/>
        <w:rPr>
          <w:rFonts w:ascii="CG Times 10pt" w:hAnsi="CG Times 10pt"/>
          <w:sz w:val="24"/>
          <w:szCs w:val="24"/>
        </w:rPr>
      </w:pPr>
      <w:r>
        <w:rPr>
          <w:rFonts w:cs="Times New Roman"/>
          <w:sz w:val="24"/>
          <w:szCs w:val="24"/>
        </w:rPr>
        <w:t>(</w:t>
      </w:r>
      <w:r w:rsidR="00845CEE">
        <w:rPr>
          <w:rFonts w:cs="Times New Roman"/>
          <w:sz w:val="24"/>
          <w:szCs w:val="24"/>
        </w:rPr>
        <w:t>d</w:t>
      </w:r>
      <w:r>
        <w:rPr>
          <w:rFonts w:cs="Times New Roman"/>
          <w:sz w:val="24"/>
          <w:szCs w:val="24"/>
        </w:rPr>
        <w:t>)</w:t>
      </w:r>
      <w:r w:rsidR="00CA34ED">
        <w:rPr>
          <w:rFonts w:cs="Times New Roman"/>
          <w:sz w:val="24"/>
          <w:szCs w:val="24"/>
        </w:rPr>
        <w:t xml:space="preserve"> </w:t>
      </w:r>
      <w:r w:rsidR="00FD337B">
        <w:rPr>
          <w:rFonts w:cs="Times New Roman"/>
          <w:sz w:val="24"/>
          <w:szCs w:val="24"/>
        </w:rPr>
        <w:tab/>
      </w:r>
      <w:r w:rsidR="00E63DF9" w:rsidRPr="00D165EF">
        <w:rPr>
          <w:rFonts w:ascii="CG Times 10pt" w:hAnsi="CG Times 10pt"/>
          <w:sz w:val="24"/>
          <w:szCs w:val="24"/>
        </w:rPr>
        <w:t xml:space="preserve">All filings </w:t>
      </w:r>
      <w:r w:rsidR="00472095">
        <w:rPr>
          <w:rFonts w:ascii="CG Times 10pt" w:hAnsi="CG Times 10pt"/>
          <w:sz w:val="24"/>
          <w:szCs w:val="24"/>
        </w:rPr>
        <w:t xml:space="preserve">longer than 1 page </w:t>
      </w:r>
      <w:r w:rsidR="00E04B55">
        <w:rPr>
          <w:rFonts w:ascii="CG Times 10pt" w:hAnsi="CG Times 10pt"/>
          <w:sz w:val="24"/>
          <w:szCs w:val="24"/>
        </w:rPr>
        <w:t>must</w:t>
      </w:r>
      <w:r w:rsidR="00E63DF9" w:rsidRPr="00D165EF">
        <w:rPr>
          <w:rFonts w:ascii="CG Times 10pt" w:hAnsi="CG Times 10pt"/>
          <w:sz w:val="24"/>
          <w:szCs w:val="24"/>
        </w:rPr>
        <w:t xml:space="preserve"> </w:t>
      </w:r>
      <w:r w:rsidR="00483A21">
        <w:rPr>
          <w:rFonts w:ascii="CG Times 10pt" w:hAnsi="CG Times 10pt"/>
          <w:sz w:val="24"/>
          <w:szCs w:val="24"/>
        </w:rPr>
        <w:t>include</w:t>
      </w:r>
      <w:r w:rsidR="00E63DF9" w:rsidRPr="00D165EF">
        <w:rPr>
          <w:rFonts w:ascii="CG Times 10pt" w:hAnsi="CG Times 10pt"/>
          <w:sz w:val="24"/>
          <w:szCs w:val="24"/>
        </w:rPr>
        <w:t xml:space="preserve"> in the upper </w:t>
      </w:r>
      <w:r w:rsidR="00A04286" w:rsidRPr="00D165EF">
        <w:rPr>
          <w:rFonts w:ascii="CG Times 10pt" w:hAnsi="CG Times 10pt"/>
          <w:sz w:val="24"/>
          <w:szCs w:val="24"/>
        </w:rPr>
        <w:t>right-</w:t>
      </w:r>
      <w:r w:rsidR="00E63DF9" w:rsidRPr="00D165EF">
        <w:rPr>
          <w:rFonts w:ascii="CG Times 10pt" w:hAnsi="CG Times 10pt"/>
          <w:sz w:val="24"/>
          <w:szCs w:val="24"/>
        </w:rPr>
        <w:t xml:space="preserve">hand corner </w:t>
      </w:r>
      <w:r w:rsidR="00483A21">
        <w:rPr>
          <w:rFonts w:ascii="CG Times 10pt" w:hAnsi="CG Times 10pt"/>
          <w:sz w:val="24"/>
          <w:szCs w:val="24"/>
        </w:rPr>
        <w:t xml:space="preserve">of each page </w:t>
      </w:r>
      <w:r w:rsidR="00E63DF9" w:rsidRPr="00D165EF">
        <w:rPr>
          <w:rFonts w:ascii="CG Times 10pt" w:hAnsi="CG Times 10pt"/>
          <w:sz w:val="24"/>
          <w:szCs w:val="24"/>
        </w:rPr>
        <w:t xml:space="preserve">the </w:t>
      </w:r>
      <w:r w:rsidR="00845CEE">
        <w:rPr>
          <w:rFonts w:ascii="CG Times 10pt" w:hAnsi="CG Times 10pt"/>
          <w:sz w:val="24"/>
          <w:szCs w:val="24"/>
        </w:rPr>
        <w:t xml:space="preserve">case </w:t>
      </w:r>
      <w:r w:rsidR="00E63DF9" w:rsidRPr="00D165EF">
        <w:rPr>
          <w:rFonts w:ascii="CG Times 10pt" w:hAnsi="CG Times 10pt"/>
          <w:sz w:val="24"/>
          <w:szCs w:val="24"/>
        </w:rPr>
        <w:t xml:space="preserve">name and </w:t>
      </w:r>
      <w:r w:rsidR="001D4F41">
        <w:rPr>
          <w:rFonts w:ascii="CG Times 10pt" w:hAnsi="CG Times 10pt"/>
          <w:sz w:val="24"/>
          <w:szCs w:val="24"/>
        </w:rPr>
        <w:t>case</w:t>
      </w:r>
      <w:r w:rsidR="001D4F41" w:rsidRPr="00D165EF">
        <w:rPr>
          <w:rFonts w:ascii="CG Times 10pt" w:hAnsi="CG Times 10pt"/>
          <w:sz w:val="24"/>
          <w:szCs w:val="24"/>
        </w:rPr>
        <w:t xml:space="preserve"> </w:t>
      </w:r>
      <w:r w:rsidR="00E63DF9" w:rsidRPr="00D165EF">
        <w:rPr>
          <w:rFonts w:ascii="CG Times 10pt" w:hAnsi="CG Times 10pt"/>
          <w:sz w:val="24"/>
          <w:szCs w:val="24"/>
        </w:rPr>
        <w:t>number, the page number</w:t>
      </w:r>
      <w:r w:rsidR="00F957DE">
        <w:rPr>
          <w:rFonts w:ascii="CG Times 10pt" w:hAnsi="CG Times 10pt"/>
          <w:sz w:val="24"/>
          <w:szCs w:val="24"/>
        </w:rPr>
        <w:t>,</w:t>
      </w:r>
      <w:r w:rsidR="00E63DF9" w:rsidRPr="00D165EF">
        <w:rPr>
          <w:rFonts w:ascii="CG Times 10pt" w:hAnsi="CG Times 10pt"/>
          <w:sz w:val="24"/>
          <w:szCs w:val="24"/>
        </w:rPr>
        <w:t xml:space="preserve"> and the date.  </w:t>
      </w:r>
      <w:r w:rsidR="00472095">
        <w:rPr>
          <w:rFonts w:ascii="CG Times 10pt" w:hAnsi="CG Times 10pt"/>
          <w:sz w:val="24"/>
          <w:szCs w:val="24"/>
        </w:rPr>
        <w:t>This information is not required on the first page of a letter or other filing, provided that the</w:t>
      </w:r>
      <w:r w:rsidR="00845CEE">
        <w:rPr>
          <w:rFonts w:ascii="CG Times 10pt" w:hAnsi="CG Times 10pt"/>
          <w:sz w:val="24"/>
          <w:szCs w:val="24"/>
        </w:rPr>
        <w:t xml:space="preserve"> case</w:t>
      </w:r>
      <w:r w:rsidR="00472095">
        <w:rPr>
          <w:rFonts w:ascii="CG Times 10pt" w:hAnsi="CG Times 10pt"/>
          <w:sz w:val="24"/>
          <w:szCs w:val="24"/>
        </w:rPr>
        <w:t xml:space="preserve"> name, case number, and date appear somewhere on the first page.</w:t>
      </w:r>
    </w:p>
    <w:p w14:paraId="4E077DAC" w14:textId="6427A048" w:rsidR="00E63DF9" w:rsidRDefault="00D84D08" w:rsidP="000E60FB">
      <w:pPr>
        <w:autoSpaceDE w:val="0"/>
        <w:autoSpaceDN w:val="0"/>
        <w:adjustRightInd w:val="0"/>
        <w:spacing w:after="0" w:line="240" w:lineRule="auto"/>
        <w:ind w:left="2160" w:hanging="720"/>
        <w:rPr>
          <w:rFonts w:ascii="CG Times 10pt" w:hAnsi="CG Times 10pt"/>
          <w:sz w:val="24"/>
          <w:szCs w:val="24"/>
        </w:rPr>
      </w:pPr>
      <w:r>
        <w:rPr>
          <w:rFonts w:cs="Times New Roman"/>
          <w:sz w:val="24"/>
          <w:szCs w:val="24"/>
        </w:rPr>
        <w:t>(e)</w:t>
      </w:r>
      <w:r w:rsidR="00CA34ED">
        <w:rPr>
          <w:rFonts w:cs="Times New Roman"/>
          <w:sz w:val="24"/>
          <w:szCs w:val="24"/>
        </w:rPr>
        <w:t xml:space="preserve"> </w:t>
      </w:r>
      <w:r w:rsidR="00FD337B">
        <w:rPr>
          <w:rFonts w:cs="Times New Roman"/>
          <w:sz w:val="24"/>
          <w:szCs w:val="24"/>
        </w:rPr>
        <w:tab/>
      </w:r>
      <w:r w:rsidR="00C8424C">
        <w:rPr>
          <w:rFonts w:ascii="CG Times 10pt" w:hAnsi="CG Times 10pt"/>
          <w:sz w:val="24"/>
          <w:szCs w:val="24"/>
        </w:rPr>
        <w:t xml:space="preserve">Filings </w:t>
      </w:r>
      <w:r w:rsidR="00E04B55">
        <w:rPr>
          <w:rFonts w:ascii="CG Times 10pt" w:hAnsi="CG Times 10pt"/>
          <w:sz w:val="24"/>
          <w:szCs w:val="24"/>
        </w:rPr>
        <w:t>must</w:t>
      </w:r>
      <w:r w:rsidR="00C8424C">
        <w:rPr>
          <w:rFonts w:ascii="CG Times 10pt" w:hAnsi="CG Times 10pt"/>
          <w:sz w:val="24"/>
          <w:szCs w:val="24"/>
        </w:rPr>
        <w:t xml:space="preserve"> address the procedural and substantive matters that are before the Commission; they </w:t>
      </w:r>
      <w:r w:rsidR="00D314D6">
        <w:rPr>
          <w:rFonts w:ascii="CG Times 10pt" w:hAnsi="CG Times 10pt"/>
          <w:sz w:val="24"/>
          <w:szCs w:val="24"/>
        </w:rPr>
        <w:t xml:space="preserve">may </w:t>
      </w:r>
      <w:r w:rsidR="00C8424C">
        <w:rPr>
          <w:rFonts w:ascii="CG Times 10pt" w:hAnsi="CG Times 10pt"/>
          <w:sz w:val="24"/>
          <w:szCs w:val="24"/>
        </w:rPr>
        <w:t>not use inappropriate or derogatory language</w:t>
      </w:r>
      <w:r w:rsidR="00407B1A">
        <w:rPr>
          <w:rFonts w:ascii="CG Times 10pt" w:hAnsi="CG Times 10pt"/>
          <w:sz w:val="24"/>
          <w:szCs w:val="24"/>
        </w:rPr>
        <w:t xml:space="preserve">, and they </w:t>
      </w:r>
      <w:r w:rsidR="00D314D6">
        <w:rPr>
          <w:rFonts w:ascii="CG Times 10pt" w:hAnsi="CG Times 10pt"/>
          <w:sz w:val="24"/>
          <w:szCs w:val="24"/>
        </w:rPr>
        <w:t xml:space="preserve">may </w:t>
      </w:r>
      <w:r w:rsidR="00407B1A">
        <w:rPr>
          <w:rFonts w:ascii="CG Times 10pt" w:hAnsi="CG Times 10pt"/>
          <w:sz w:val="24"/>
          <w:szCs w:val="24"/>
        </w:rPr>
        <w:t>not</w:t>
      </w:r>
      <w:r w:rsidR="00C8424C">
        <w:rPr>
          <w:rFonts w:ascii="CG Times 10pt" w:hAnsi="CG Times 10pt"/>
          <w:sz w:val="24"/>
          <w:szCs w:val="24"/>
        </w:rPr>
        <w:t xml:space="preserve"> make personal accusations that </w:t>
      </w:r>
      <w:r w:rsidR="00E243DE">
        <w:rPr>
          <w:rFonts w:ascii="CG Times 10pt" w:hAnsi="CG Times 10pt"/>
          <w:sz w:val="24"/>
          <w:szCs w:val="24"/>
        </w:rPr>
        <w:t xml:space="preserve">are </w:t>
      </w:r>
      <w:r w:rsidR="00407B1A">
        <w:rPr>
          <w:rFonts w:ascii="CG Times 10pt" w:hAnsi="CG Times 10pt"/>
          <w:sz w:val="24"/>
          <w:szCs w:val="24"/>
        </w:rPr>
        <w:t xml:space="preserve">speculative or </w:t>
      </w:r>
      <w:r w:rsidR="00C8424C">
        <w:rPr>
          <w:rFonts w:ascii="CG Times 10pt" w:hAnsi="CG Times 10pt"/>
          <w:sz w:val="24"/>
          <w:szCs w:val="24"/>
        </w:rPr>
        <w:t xml:space="preserve">are </w:t>
      </w:r>
      <w:r w:rsidR="00407B1A">
        <w:rPr>
          <w:rFonts w:ascii="CG Times 10pt" w:hAnsi="CG Times 10pt"/>
          <w:sz w:val="24"/>
          <w:szCs w:val="24"/>
        </w:rPr>
        <w:t xml:space="preserve">not directly </w:t>
      </w:r>
      <w:r w:rsidR="00C8424C">
        <w:rPr>
          <w:rFonts w:ascii="CG Times 10pt" w:hAnsi="CG Times 10pt"/>
          <w:sz w:val="24"/>
          <w:szCs w:val="24"/>
        </w:rPr>
        <w:t xml:space="preserve">related to the procedural and substantive matters that are before the Commission.  </w:t>
      </w:r>
      <w:r w:rsidR="00A008FC" w:rsidRPr="00A008FC">
        <w:rPr>
          <w:rFonts w:ascii="CG Times 10pt" w:hAnsi="CG Times 10pt"/>
          <w:sz w:val="24"/>
          <w:szCs w:val="24"/>
        </w:rPr>
        <w:t xml:space="preserve">Upon </w:t>
      </w:r>
      <w:r w:rsidR="00A008FC">
        <w:rPr>
          <w:rFonts w:ascii="CG Times 10pt" w:hAnsi="CG Times 10pt"/>
          <w:sz w:val="24"/>
          <w:szCs w:val="24"/>
        </w:rPr>
        <w:t xml:space="preserve">a </w:t>
      </w:r>
      <w:r w:rsidR="00A008FC" w:rsidRPr="00A008FC">
        <w:rPr>
          <w:rFonts w:ascii="CG Times 10pt" w:hAnsi="CG Times 10pt"/>
          <w:sz w:val="24"/>
          <w:szCs w:val="24"/>
        </w:rPr>
        <w:t xml:space="preserve">motion by a party </w:t>
      </w:r>
      <w:r w:rsidR="00A008FC">
        <w:rPr>
          <w:rFonts w:ascii="CG Times 10pt" w:hAnsi="CG Times 10pt"/>
          <w:sz w:val="24"/>
          <w:szCs w:val="24"/>
        </w:rPr>
        <w:t>or upon the Commission’s</w:t>
      </w:r>
      <w:r w:rsidR="00A008FC" w:rsidRPr="00A008FC">
        <w:rPr>
          <w:rFonts w:ascii="CG Times 10pt" w:hAnsi="CG Times 10pt"/>
          <w:sz w:val="24"/>
          <w:szCs w:val="24"/>
        </w:rPr>
        <w:t xml:space="preserve"> own initiative at any time, the </w:t>
      </w:r>
      <w:r w:rsidR="00A008FC">
        <w:rPr>
          <w:rFonts w:ascii="CG Times 10pt" w:hAnsi="CG Times 10pt"/>
          <w:sz w:val="24"/>
          <w:szCs w:val="24"/>
        </w:rPr>
        <w:t>Commission</w:t>
      </w:r>
      <w:r w:rsidR="00A008FC" w:rsidRPr="00A008FC">
        <w:rPr>
          <w:rFonts w:ascii="CG Times 10pt" w:hAnsi="CG Times 10pt"/>
          <w:sz w:val="24"/>
          <w:szCs w:val="24"/>
        </w:rPr>
        <w:t xml:space="preserve"> may </w:t>
      </w:r>
      <w:r w:rsidR="00A008FC">
        <w:rPr>
          <w:rFonts w:ascii="CG Times 10pt" w:hAnsi="CG Times 10pt"/>
          <w:sz w:val="24"/>
          <w:szCs w:val="24"/>
        </w:rPr>
        <w:t>strike</w:t>
      </w:r>
      <w:r w:rsidR="00A008FC" w:rsidRPr="00A008FC">
        <w:rPr>
          <w:rFonts w:ascii="CG Times 10pt" w:hAnsi="CG Times 10pt"/>
          <w:sz w:val="24"/>
          <w:szCs w:val="24"/>
        </w:rPr>
        <w:t xml:space="preserve"> from any </w:t>
      </w:r>
      <w:r w:rsidR="00A008FC">
        <w:rPr>
          <w:rFonts w:ascii="CG Times 10pt" w:hAnsi="CG Times 10pt"/>
          <w:sz w:val="24"/>
          <w:szCs w:val="24"/>
        </w:rPr>
        <w:t>filing</w:t>
      </w:r>
      <w:r w:rsidR="00A008FC" w:rsidRPr="00A008FC">
        <w:rPr>
          <w:rFonts w:ascii="CG Times 10pt" w:hAnsi="CG Times 10pt"/>
          <w:sz w:val="24"/>
          <w:szCs w:val="24"/>
        </w:rPr>
        <w:t xml:space="preserve"> any redundant, immaterial, impertinent, or scandalous matter.</w:t>
      </w:r>
    </w:p>
    <w:p w14:paraId="2C4D8D00" w14:textId="0BE8047C" w:rsidR="00A24CAD" w:rsidRDefault="00A24CAD" w:rsidP="000E60FB">
      <w:pPr>
        <w:autoSpaceDE w:val="0"/>
        <w:autoSpaceDN w:val="0"/>
        <w:adjustRightInd w:val="0"/>
        <w:spacing w:after="0" w:line="240" w:lineRule="auto"/>
        <w:ind w:left="1440" w:hanging="720"/>
        <w:rPr>
          <w:rFonts w:ascii="CG Times 10pt" w:hAnsi="CG Times 10pt"/>
          <w:sz w:val="24"/>
          <w:szCs w:val="24"/>
        </w:rPr>
      </w:pPr>
    </w:p>
    <w:p w14:paraId="286ABA83" w14:textId="77777777" w:rsidR="00CA34ED" w:rsidRDefault="00A24CAD" w:rsidP="000E60FB">
      <w:pPr>
        <w:tabs>
          <w:tab w:val="left" w:pos="0"/>
        </w:tabs>
        <w:spacing w:after="0" w:line="240" w:lineRule="auto"/>
        <w:ind w:left="1440" w:hanging="720"/>
        <w:rPr>
          <w:sz w:val="24"/>
          <w:szCs w:val="24"/>
        </w:rPr>
      </w:pPr>
      <w:r>
        <w:rPr>
          <w:sz w:val="24"/>
          <w:szCs w:val="24"/>
        </w:rPr>
        <w:t>(2)</w:t>
      </w:r>
      <w:r>
        <w:rPr>
          <w:sz w:val="24"/>
          <w:szCs w:val="24"/>
        </w:rPr>
        <w:tab/>
      </w:r>
      <w:r>
        <w:rPr>
          <w:sz w:val="24"/>
          <w:szCs w:val="24"/>
          <w:u w:val="single"/>
        </w:rPr>
        <w:t>Separate documents required</w:t>
      </w:r>
      <w:r>
        <w:rPr>
          <w:sz w:val="24"/>
          <w:szCs w:val="24"/>
        </w:rPr>
        <w:t xml:space="preserve">.  </w:t>
      </w:r>
    </w:p>
    <w:p w14:paraId="624300FE" w14:textId="11BFCCC3" w:rsidR="00CA34ED" w:rsidRDefault="00D84D08" w:rsidP="000E60FB">
      <w:pPr>
        <w:tabs>
          <w:tab w:val="left" w:pos="0"/>
        </w:tabs>
        <w:spacing w:after="240" w:line="240" w:lineRule="auto"/>
        <w:ind w:left="2160" w:hanging="720"/>
        <w:rPr>
          <w:sz w:val="24"/>
          <w:szCs w:val="24"/>
        </w:rPr>
      </w:pPr>
      <w:r>
        <w:rPr>
          <w:rFonts w:cs="Times New Roman"/>
          <w:sz w:val="24"/>
          <w:szCs w:val="24"/>
        </w:rPr>
        <w:t>(a)</w:t>
      </w:r>
      <w:r w:rsidR="00CA34ED">
        <w:rPr>
          <w:rFonts w:cs="Times New Roman"/>
          <w:sz w:val="24"/>
          <w:szCs w:val="24"/>
        </w:rPr>
        <w:t xml:space="preserve"> </w:t>
      </w:r>
      <w:r w:rsidR="00FD337B">
        <w:rPr>
          <w:rFonts w:cs="Times New Roman"/>
          <w:sz w:val="24"/>
          <w:szCs w:val="24"/>
        </w:rPr>
        <w:tab/>
      </w:r>
      <w:r w:rsidR="00A24CAD">
        <w:rPr>
          <w:sz w:val="24"/>
          <w:szCs w:val="24"/>
        </w:rPr>
        <w:t xml:space="preserve">Each document (e.g., each witness’s </w:t>
      </w:r>
      <w:proofErr w:type="spellStart"/>
      <w:r w:rsidR="00A24CAD">
        <w:rPr>
          <w:sz w:val="24"/>
          <w:szCs w:val="24"/>
        </w:rPr>
        <w:t>prefiled</w:t>
      </w:r>
      <w:proofErr w:type="spellEnd"/>
      <w:r w:rsidR="00A24CAD">
        <w:rPr>
          <w:sz w:val="24"/>
          <w:szCs w:val="24"/>
        </w:rPr>
        <w:t xml:space="preserve"> testimony, each individual exhibit, etc.) </w:t>
      </w:r>
      <w:r w:rsidR="00E04B55">
        <w:rPr>
          <w:sz w:val="24"/>
          <w:szCs w:val="24"/>
        </w:rPr>
        <w:t>must</w:t>
      </w:r>
      <w:r w:rsidR="00A24CAD">
        <w:rPr>
          <w:sz w:val="24"/>
          <w:szCs w:val="24"/>
        </w:rPr>
        <w:t xml:space="preserve"> be identified and filed in ePUC separately.  </w:t>
      </w:r>
    </w:p>
    <w:p w14:paraId="0038A097" w14:textId="3A31F40F" w:rsidR="00DA7563" w:rsidRDefault="00D84D08" w:rsidP="000E60FB">
      <w:pPr>
        <w:tabs>
          <w:tab w:val="left" w:pos="0"/>
        </w:tabs>
        <w:spacing w:after="240" w:line="240" w:lineRule="auto"/>
        <w:ind w:left="2160" w:hanging="720"/>
        <w:rPr>
          <w:sz w:val="24"/>
          <w:szCs w:val="24"/>
        </w:rPr>
      </w:pPr>
      <w:r>
        <w:rPr>
          <w:rFonts w:cs="Times New Roman"/>
          <w:sz w:val="24"/>
          <w:szCs w:val="24"/>
        </w:rPr>
        <w:t>(b)</w:t>
      </w:r>
      <w:r w:rsidR="00CA34ED">
        <w:rPr>
          <w:rFonts w:cs="Times New Roman"/>
          <w:sz w:val="24"/>
          <w:szCs w:val="24"/>
        </w:rPr>
        <w:t xml:space="preserve"> </w:t>
      </w:r>
      <w:r w:rsidR="00FD337B">
        <w:rPr>
          <w:rFonts w:cs="Times New Roman"/>
          <w:sz w:val="24"/>
          <w:szCs w:val="24"/>
        </w:rPr>
        <w:tab/>
      </w:r>
      <w:r w:rsidR="00A24CAD">
        <w:rPr>
          <w:sz w:val="24"/>
          <w:szCs w:val="24"/>
        </w:rPr>
        <w:t xml:space="preserve">Individual documents </w:t>
      </w:r>
      <w:r w:rsidR="00D314D6">
        <w:rPr>
          <w:sz w:val="24"/>
          <w:szCs w:val="24"/>
        </w:rPr>
        <w:t xml:space="preserve">may </w:t>
      </w:r>
      <w:r w:rsidR="00A24CAD">
        <w:rPr>
          <w:sz w:val="24"/>
          <w:szCs w:val="24"/>
        </w:rPr>
        <w:t xml:space="preserve">not be consolidated into a single larger document for filing in ePUC.  </w:t>
      </w:r>
    </w:p>
    <w:p w14:paraId="5494AC6C" w14:textId="54DDB554" w:rsidR="00A77EB4" w:rsidRDefault="00D84D08" w:rsidP="000E60FB">
      <w:pPr>
        <w:tabs>
          <w:tab w:val="left" w:pos="0"/>
        </w:tabs>
        <w:spacing w:after="240" w:line="240" w:lineRule="auto"/>
        <w:ind w:left="2160" w:hanging="720"/>
        <w:rPr>
          <w:rFonts w:cs="Times New Roman"/>
          <w:sz w:val="24"/>
          <w:szCs w:val="24"/>
        </w:rPr>
      </w:pPr>
      <w:r>
        <w:rPr>
          <w:rFonts w:cs="Times New Roman"/>
          <w:sz w:val="24"/>
          <w:szCs w:val="24"/>
        </w:rPr>
        <w:t>(c)</w:t>
      </w:r>
      <w:r w:rsidR="00DA7563">
        <w:rPr>
          <w:rFonts w:cs="Times New Roman"/>
          <w:sz w:val="24"/>
          <w:szCs w:val="24"/>
        </w:rPr>
        <w:t xml:space="preserve"> </w:t>
      </w:r>
      <w:r w:rsidR="00FD337B">
        <w:rPr>
          <w:rFonts w:cs="Times New Roman"/>
          <w:sz w:val="24"/>
          <w:szCs w:val="24"/>
        </w:rPr>
        <w:tab/>
      </w:r>
      <w:r w:rsidR="00A77EB4">
        <w:rPr>
          <w:rFonts w:cs="Times New Roman"/>
          <w:sz w:val="24"/>
          <w:szCs w:val="24"/>
        </w:rPr>
        <w:t>New motions may not be filed in the same document as a response or reply to a previously filed motion.</w:t>
      </w:r>
    </w:p>
    <w:p w14:paraId="5F8236B4" w14:textId="58824A28" w:rsidR="00A24CAD" w:rsidRDefault="00A77EB4" w:rsidP="000E60FB">
      <w:pPr>
        <w:tabs>
          <w:tab w:val="left" w:pos="0"/>
        </w:tabs>
        <w:spacing w:after="240" w:line="240" w:lineRule="auto"/>
        <w:ind w:left="2160" w:hanging="720"/>
        <w:rPr>
          <w:sz w:val="24"/>
          <w:szCs w:val="24"/>
        </w:rPr>
      </w:pPr>
      <w:r>
        <w:rPr>
          <w:rFonts w:cs="Times New Roman"/>
          <w:sz w:val="24"/>
          <w:szCs w:val="24"/>
        </w:rPr>
        <w:t xml:space="preserve">(d) </w:t>
      </w:r>
      <w:r w:rsidR="00FD337B">
        <w:rPr>
          <w:rFonts w:cs="Times New Roman"/>
          <w:sz w:val="24"/>
          <w:szCs w:val="24"/>
        </w:rPr>
        <w:tab/>
      </w:r>
      <w:r w:rsidR="00A24CAD">
        <w:rPr>
          <w:sz w:val="24"/>
          <w:szCs w:val="24"/>
        </w:rPr>
        <w:t xml:space="preserve">Service lists that are not part of an initial filing in a case may be combined into a single document with any other filing, except for </w:t>
      </w:r>
      <w:proofErr w:type="spellStart"/>
      <w:r w:rsidR="00A24CAD">
        <w:rPr>
          <w:sz w:val="24"/>
          <w:szCs w:val="24"/>
        </w:rPr>
        <w:t>prefiled</w:t>
      </w:r>
      <w:proofErr w:type="spellEnd"/>
      <w:r w:rsidR="00A24CAD">
        <w:rPr>
          <w:sz w:val="24"/>
          <w:szCs w:val="24"/>
        </w:rPr>
        <w:t xml:space="preserve"> testimony or exhibits.</w:t>
      </w:r>
    </w:p>
    <w:p w14:paraId="614E04AC" w14:textId="49988939" w:rsidR="00A24CAD" w:rsidRDefault="00A24CAD" w:rsidP="000E60FB">
      <w:pPr>
        <w:tabs>
          <w:tab w:val="left" w:pos="0"/>
        </w:tabs>
        <w:spacing w:after="0" w:line="240" w:lineRule="auto"/>
        <w:ind w:left="1440" w:hanging="720"/>
        <w:rPr>
          <w:sz w:val="24"/>
          <w:szCs w:val="24"/>
        </w:rPr>
      </w:pPr>
      <w:r>
        <w:rPr>
          <w:sz w:val="24"/>
          <w:szCs w:val="24"/>
        </w:rPr>
        <w:lastRenderedPageBreak/>
        <w:t>(3)</w:t>
      </w:r>
      <w:r>
        <w:rPr>
          <w:sz w:val="24"/>
          <w:szCs w:val="24"/>
        </w:rPr>
        <w:tab/>
      </w:r>
      <w:r w:rsidR="003D1EB6">
        <w:rPr>
          <w:sz w:val="24"/>
          <w:szCs w:val="24"/>
          <w:u w:val="single"/>
        </w:rPr>
        <w:t>Document numbers required</w:t>
      </w:r>
      <w:r w:rsidR="003D1EB6" w:rsidRPr="00626750">
        <w:rPr>
          <w:sz w:val="24"/>
          <w:szCs w:val="24"/>
        </w:rPr>
        <w:t>.</w:t>
      </w:r>
      <w:r>
        <w:rPr>
          <w:sz w:val="24"/>
          <w:szCs w:val="24"/>
        </w:rPr>
        <w:t xml:space="preserve"> </w:t>
      </w:r>
      <w:r w:rsidR="003D1EB6">
        <w:rPr>
          <w:sz w:val="24"/>
          <w:szCs w:val="24"/>
        </w:rPr>
        <w:t xml:space="preserve"> </w:t>
      </w:r>
      <w:r w:rsidRPr="00143113">
        <w:rPr>
          <w:sz w:val="24"/>
          <w:szCs w:val="24"/>
        </w:rPr>
        <w:t xml:space="preserve">When parties or participants provide lists of </w:t>
      </w:r>
      <w:proofErr w:type="spellStart"/>
      <w:r w:rsidRPr="00143113">
        <w:rPr>
          <w:sz w:val="24"/>
          <w:szCs w:val="24"/>
        </w:rPr>
        <w:t>prefiled</w:t>
      </w:r>
      <w:proofErr w:type="spellEnd"/>
      <w:r w:rsidRPr="00143113">
        <w:rPr>
          <w:sz w:val="24"/>
          <w:szCs w:val="24"/>
        </w:rPr>
        <w:t xml:space="preserve"> testimony and exhibits</w:t>
      </w:r>
      <w:r>
        <w:rPr>
          <w:sz w:val="24"/>
          <w:szCs w:val="24"/>
        </w:rPr>
        <w:t xml:space="preserve"> that have been previously filed in ePUC</w:t>
      </w:r>
      <w:r w:rsidRPr="00143113">
        <w:rPr>
          <w:sz w:val="24"/>
          <w:szCs w:val="24"/>
        </w:rPr>
        <w:t xml:space="preserve">, whether by filing such a list in ePUC or by hand delivery at a hearing, the list </w:t>
      </w:r>
      <w:r w:rsidR="00E04B55">
        <w:rPr>
          <w:sz w:val="24"/>
          <w:szCs w:val="24"/>
        </w:rPr>
        <w:t>must</w:t>
      </w:r>
      <w:r w:rsidRPr="00143113">
        <w:rPr>
          <w:sz w:val="24"/>
          <w:szCs w:val="24"/>
        </w:rPr>
        <w:t xml:space="preserve"> include the ePUC document number for each document that was </w:t>
      </w:r>
      <w:proofErr w:type="spellStart"/>
      <w:r w:rsidRPr="00143113">
        <w:rPr>
          <w:sz w:val="24"/>
          <w:szCs w:val="24"/>
        </w:rPr>
        <w:t>prefiled</w:t>
      </w:r>
      <w:proofErr w:type="spellEnd"/>
      <w:r w:rsidRPr="00143113">
        <w:rPr>
          <w:sz w:val="24"/>
          <w:szCs w:val="24"/>
        </w:rPr>
        <w:t xml:space="preserve"> using </w:t>
      </w:r>
      <w:proofErr w:type="spellStart"/>
      <w:r w:rsidRPr="00143113">
        <w:rPr>
          <w:sz w:val="24"/>
          <w:szCs w:val="24"/>
        </w:rPr>
        <w:t>ePUC</w:t>
      </w:r>
      <w:proofErr w:type="spellEnd"/>
      <w:r w:rsidR="00271671">
        <w:rPr>
          <w:sz w:val="24"/>
          <w:szCs w:val="24"/>
        </w:rPr>
        <w:t>.</w:t>
      </w:r>
      <w:r>
        <w:rPr>
          <w:sz w:val="24"/>
          <w:szCs w:val="24"/>
        </w:rPr>
        <w:t xml:space="preserve"> (</w:t>
      </w:r>
      <w:r w:rsidR="00271671">
        <w:rPr>
          <w:sz w:val="24"/>
          <w:szCs w:val="24"/>
        </w:rPr>
        <w:t>E</w:t>
      </w:r>
      <w:r w:rsidRPr="00B11FD9">
        <w:rPr>
          <w:sz w:val="24"/>
          <w:szCs w:val="24"/>
        </w:rPr>
        <w:t>ach document filed electronically via ePUC is assigned an individual document number</w:t>
      </w:r>
      <w:r w:rsidR="00C347E2">
        <w:rPr>
          <w:sz w:val="24"/>
          <w:szCs w:val="24"/>
        </w:rPr>
        <w:t>,</w:t>
      </w:r>
      <w:r w:rsidRPr="00B11FD9">
        <w:rPr>
          <w:sz w:val="24"/>
          <w:szCs w:val="24"/>
        </w:rPr>
        <w:t xml:space="preserve"> formatted as a number followed by a forward slash followed by another number</w:t>
      </w:r>
      <w:r w:rsidR="00C347E2">
        <w:rPr>
          <w:sz w:val="24"/>
          <w:szCs w:val="24"/>
        </w:rPr>
        <w:t xml:space="preserve"> – e.g.,</w:t>
      </w:r>
      <w:r w:rsidRPr="00B11FD9">
        <w:rPr>
          <w:sz w:val="24"/>
          <w:szCs w:val="24"/>
        </w:rPr>
        <w:t xml:space="preserve"> 123456/456789</w:t>
      </w:r>
      <w:r>
        <w:rPr>
          <w:sz w:val="24"/>
          <w:szCs w:val="24"/>
        </w:rPr>
        <w:t>.</w:t>
      </w:r>
      <w:r w:rsidR="00271671">
        <w:rPr>
          <w:sz w:val="24"/>
          <w:szCs w:val="24"/>
        </w:rPr>
        <w:t>)</w:t>
      </w:r>
      <w:r w:rsidRPr="00143113">
        <w:rPr>
          <w:sz w:val="24"/>
          <w:szCs w:val="24"/>
        </w:rPr>
        <w:t xml:space="preserve">  Guidance for accessing and including the ePUC document numbers </w:t>
      </w:r>
      <w:r>
        <w:rPr>
          <w:sz w:val="24"/>
          <w:szCs w:val="24"/>
        </w:rPr>
        <w:t>assigned to</w:t>
      </w:r>
      <w:r w:rsidRPr="00143113">
        <w:rPr>
          <w:sz w:val="24"/>
          <w:szCs w:val="24"/>
        </w:rPr>
        <w:t xml:space="preserve"> </w:t>
      </w:r>
      <w:proofErr w:type="spellStart"/>
      <w:r w:rsidRPr="00143113">
        <w:rPr>
          <w:sz w:val="24"/>
          <w:szCs w:val="24"/>
        </w:rPr>
        <w:t>prefiled</w:t>
      </w:r>
      <w:proofErr w:type="spellEnd"/>
      <w:r w:rsidRPr="00143113">
        <w:rPr>
          <w:sz w:val="24"/>
          <w:szCs w:val="24"/>
        </w:rPr>
        <w:t xml:space="preserve"> testimony and exhibits can be </w:t>
      </w:r>
      <w:r w:rsidR="00B03288">
        <w:rPr>
          <w:sz w:val="24"/>
          <w:szCs w:val="24"/>
        </w:rPr>
        <w:t xml:space="preserve">found </w:t>
      </w:r>
      <w:r w:rsidR="008F64A4">
        <w:rPr>
          <w:sz w:val="24"/>
          <w:szCs w:val="24"/>
        </w:rPr>
        <w:t>on the C</w:t>
      </w:r>
      <w:r w:rsidR="00515868">
        <w:rPr>
          <w:sz w:val="24"/>
          <w:szCs w:val="24"/>
        </w:rPr>
        <w:t>ommission</w:t>
      </w:r>
      <w:r w:rsidR="008F64A4">
        <w:rPr>
          <w:sz w:val="24"/>
          <w:szCs w:val="24"/>
        </w:rPr>
        <w:t>’s website.</w:t>
      </w:r>
    </w:p>
    <w:p w14:paraId="06FC28B8" w14:textId="77777777" w:rsidR="00DA7563" w:rsidRDefault="00DA7563" w:rsidP="000E60FB">
      <w:pPr>
        <w:tabs>
          <w:tab w:val="left" w:pos="0"/>
        </w:tabs>
        <w:spacing w:after="0" w:line="240" w:lineRule="auto"/>
        <w:ind w:left="1440" w:hanging="720"/>
        <w:rPr>
          <w:sz w:val="24"/>
          <w:szCs w:val="24"/>
        </w:rPr>
      </w:pPr>
    </w:p>
    <w:p w14:paraId="11C04B57" w14:textId="77777777" w:rsidR="00DA7563" w:rsidRDefault="003D1EB6" w:rsidP="000E60FB">
      <w:pPr>
        <w:tabs>
          <w:tab w:val="left" w:pos="0"/>
        </w:tabs>
        <w:spacing w:after="0" w:line="240" w:lineRule="auto"/>
        <w:ind w:left="1440" w:hanging="720"/>
        <w:rPr>
          <w:sz w:val="24"/>
          <w:szCs w:val="24"/>
        </w:rPr>
      </w:pPr>
      <w:r>
        <w:rPr>
          <w:sz w:val="24"/>
          <w:szCs w:val="24"/>
        </w:rPr>
        <w:t xml:space="preserve">(4) </w:t>
      </w:r>
      <w:r w:rsidR="00A24CAD">
        <w:rPr>
          <w:sz w:val="24"/>
          <w:szCs w:val="24"/>
        </w:rPr>
        <w:t xml:space="preserve"> </w:t>
      </w:r>
      <w:r>
        <w:rPr>
          <w:sz w:val="24"/>
          <w:szCs w:val="24"/>
        </w:rPr>
        <w:tab/>
      </w:r>
      <w:r>
        <w:rPr>
          <w:sz w:val="24"/>
          <w:szCs w:val="24"/>
          <w:u w:val="single"/>
        </w:rPr>
        <w:t>Time of submission</w:t>
      </w:r>
      <w:r>
        <w:rPr>
          <w:sz w:val="24"/>
          <w:szCs w:val="24"/>
        </w:rPr>
        <w:t xml:space="preserve">.  </w:t>
      </w:r>
    </w:p>
    <w:p w14:paraId="7B2254E4" w14:textId="24DFDE6E" w:rsidR="00DA7563" w:rsidRDefault="00E50193" w:rsidP="000E60FB">
      <w:pPr>
        <w:tabs>
          <w:tab w:val="left" w:pos="0"/>
        </w:tabs>
        <w:spacing w:after="240" w:line="240" w:lineRule="auto"/>
        <w:ind w:left="2160" w:hanging="720"/>
        <w:rPr>
          <w:sz w:val="24"/>
          <w:szCs w:val="24"/>
        </w:rPr>
      </w:pPr>
      <w:r>
        <w:rPr>
          <w:rFonts w:cs="Times New Roman"/>
          <w:sz w:val="24"/>
          <w:szCs w:val="24"/>
        </w:rPr>
        <w:t>(a)</w:t>
      </w:r>
      <w:r w:rsidR="00DA7563">
        <w:rPr>
          <w:rFonts w:cs="Times New Roman"/>
          <w:sz w:val="24"/>
          <w:szCs w:val="24"/>
        </w:rPr>
        <w:t xml:space="preserve"> </w:t>
      </w:r>
      <w:r w:rsidR="00FD337B">
        <w:rPr>
          <w:rFonts w:cs="Times New Roman"/>
          <w:sz w:val="24"/>
          <w:szCs w:val="24"/>
        </w:rPr>
        <w:tab/>
      </w:r>
      <w:r w:rsidR="00A24CAD">
        <w:rPr>
          <w:sz w:val="24"/>
          <w:szCs w:val="24"/>
        </w:rPr>
        <w:t xml:space="preserve">An electronic filing may be submitted on any day, including holidays and weekends, and at any time.  </w:t>
      </w:r>
    </w:p>
    <w:p w14:paraId="4160E06E" w14:textId="2BD4DC61" w:rsidR="00DA7563" w:rsidRDefault="00A86BD8" w:rsidP="000E60FB">
      <w:pPr>
        <w:tabs>
          <w:tab w:val="left" w:pos="0"/>
        </w:tabs>
        <w:spacing w:after="240" w:line="240" w:lineRule="auto"/>
        <w:ind w:left="2160" w:hanging="720"/>
        <w:rPr>
          <w:sz w:val="24"/>
          <w:szCs w:val="24"/>
        </w:rPr>
      </w:pPr>
      <w:r>
        <w:rPr>
          <w:rFonts w:cs="Times New Roman"/>
          <w:sz w:val="24"/>
          <w:szCs w:val="24"/>
        </w:rPr>
        <w:t>(b)</w:t>
      </w:r>
      <w:r w:rsidR="00DA7563">
        <w:rPr>
          <w:rFonts w:cs="Times New Roman"/>
          <w:sz w:val="24"/>
          <w:szCs w:val="24"/>
        </w:rPr>
        <w:t xml:space="preserve"> </w:t>
      </w:r>
      <w:r w:rsidR="00FD337B">
        <w:rPr>
          <w:rFonts w:cs="Times New Roman"/>
          <w:sz w:val="24"/>
          <w:szCs w:val="24"/>
        </w:rPr>
        <w:tab/>
      </w:r>
      <w:r w:rsidR="00A24CAD">
        <w:rPr>
          <w:sz w:val="24"/>
          <w:szCs w:val="24"/>
        </w:rPr>
        <w:t xml:space="preserve">A filing is considered filed on </w:t>
      </w:r>
      <w:r w:rsidR="00B03288">
        <w:rPr>
          <w:sz w:val="24"/>
          <w:szCs w:val="24"/>
        </w:rPr>
        <w:t>the</w:t>
      </w:r>
      <w:r w:rsidR="00A24CAD">
        <w:rPr>
          <w:sz w:val="24"/>
          <w:szCs w:val="24"/>
        </w:rPr>
        <w:t xml:space="preserve"> date it is submitted </w:t>
      </w:r>
      <w:r w:rsidR="00B03288">
        <w:rPr>
          <w:sz w:val="24"/>
          <w:szCs w:val="24"/>
        </w:rPr>
        <w:t xml:space="preserve">if submitted </w:t>
      </w:r>
      <w:r w:rsidR="00A24CAD">
        <w:rPr>
          <w:sz w:val="24"/>
          <w:szCs w:val="24"/>
        </w:rPr>
        <w:t xml:space="preserve">by 4:30 P.M. on a date that the Commission is open for business.  </w:t>
      </w:r>
    </w:p>
    <w:p w14:paraId="500054A2" w14:textId="37617989" w:rsidR="008675B3" w:rsidRDefault="00A86BD8" w:rsidP="000E60FB">
      <w:pPr>
        <w:tabs>
          <w:tab w:val="left" w:pos="0"/>
        </w:tabs>
        <w:spacing w:after="240" w:line="240" w:lineRule="auto"/>
        <w:ind w:left="2160" w:hanging="720"/>
        <w:rPr>
          <w:sz w:val="24"/>
          <w:szCs w:val="24"/>
        </w:rPr>
      </w:pPr>
      <w:r>
        <w:rPr>
          <w:rFonts w:cs="Times New Roman"/>
          <w:sz w:val="24"/>
          <w:szCs w:val="24"/>
        </w:rPr>
        <w:t>(c)</w:t>
      </w:r>
      <w:r w:rsidR="00DA7563">
        <w:rPr>
          <w:rFonts w:cs="Times New Roman"/>
          <w:sz w:val="24"/>
          <w:szCs w:val="24"/>
        </w:rPr>
        <w:t xml:space="preserve"> </w:t>
      </w:r>
      <w:r w:rsidR="00FD337B">
        <w:rPr>
          <w:rFonts w:cs="Times New Roman"/>
          <w:sz w:val="24"/>
          <w:szCs w:val="24"/>
        </w:rPr>
        <w:tab/>
      </w:r>
      <w:r w:rsidR="00A24CAD">
        <w:rPr>
          <w:sz w:val="24"/>
          <w:szCs w:val="24"/>
        </w:rPr>
        <w:t xml:space="preserve">A filing submitted after 4:30 P.M. or on a weekend, holiday, or any other day the Commission is not open for business will be considered filed on the next business day.  </w:t>
      </w:r>
    </w:p>
    <w:p w14:paraId="6A3B2030" w14:textId="231D1522" w:rsidR="00A24CAD" w:rsidRDefault="00A86BD8" w:rsidP="000E60FB">
      <w:pPr>
        <w:tabs>
          <w:tab w:val="left" w:pos="0"/>
        </w:tabs>
        <w:spacing w:after="240" w:line="240" w:lineRule="auto"/>
        <w:ind w:left="2160" w:hanging="720"/>
        <w:rPr>
          <w:sz w:val="24"/>
          <w:szCs w:val="24"/>
        </w:rPr>
      </w:pPr>
      <w:r>
        <w:rPr>
          <w:rFonts w:cs="Times New Roman"/>
          <w:sz w:val="24"/>
          <w:szCs w:val="24"/>
        </w:rPr>
        <w:t xml:space="preserve">(d) </w:t>
      </w:r>
      <w:r w:rsidR="00FD337B">
        <w:rPr>
          <w:rFonts w:cs="Times New Roman"/>
          <w:sz w:val="24"/>
          <w:szCs w:val="24"/>
        </w:rPr>
        <w:tab/>
      </w:r>
      <w:r w:rsidR="00A24CAD">
        <w:rPr>
          <w:sz w:val="24"/>
          <w:szCs w:val="24"/>
        </w:rPr>
        <w:t xml:space="preserve">Failure of any system other than ePUC will not excuse a failure to comply with a filing deadline unless the Commission exercises its discretion to extend the deadline.  </w:t>
      </w:r>
      <w:r w:rsidR="00B03288">
        <w:rPr>
          <w:sz w:val="24"/>
          <w:szCs w:val="24"/>
        </w:rPr>
        <w:t xml:space="preserve">If ePUC or any of its subsystems is unavailable </w:t>
      </w:r>
      <w:r w:rsidR="00A24CAD">
        <w:rPr>
          <w:sz w:val="24"/>
          <w:szCs w:val="24"/>
        </w:rPr>
        <w:t>due to system maintenance or failure</w:t>
      </w:r>
      <w:r w:rsidR="00B03288">
        <w:rPr>
          <w:sz w:val="24"/>
          <w:szCs w:val="24"/>
        </w:rPr>
        <w:t xml:space="preserve">, the Commission will issue a notice </w:t>
      </w:r>
      <w:r w:rsidR="00673210">
        <w:rPr>
          <w:sz w:val="24"/>
          <w:szCs w:val="24"/>
        </w:rPr>
        <w:t xml:space="preserve">(in the ePUC portal and on the Commission’s website) </w:t>
      </w:r>
      <w:r w:rsidR="00B03288">
        <w:rPr>
          <w:sz w:val="24"/>
          <w:szCs w:val="24"/>
        </w:rPr>
        <w:t>extending any deadlines that occurred during the time that ePUC was unavailable</w:t>
      </w:r>
      <w:r w:rsidR="00A24CAD">
        <w:rPr>
          <w:sz w:val="24"/>
          <w:szCs w:val="24"/>
        </w:rPr>
        <w:t>.</w:t>
      </w:r>
    </w:p>
    <w:p w14:paraId="1FC9A2FD" w14:textId="77777777" w:rsidR="00CD56E5" w:rsidRDefault="003D1EB6" w:rsidP="000E60FB">
      <w:pPr>
        <w:tabs>
          <w:tab w:val="left" w:pos="0"/>
        </w:tabs>
        <w:spacing w:after="0" w:line="240" w:lineRule="auto"/>
        <w:ind w:left="1440" w:hanging="720"/>
        <w:rPr>
          <w:sz w:val="24"/>
          <w:szCs w:val="24"/>
        </w:rPr>
      </w:pPr>
      <w:r>
        <w:rPr>
          <w:sz w:val="24"/>
          <w:szCs w:val="24"/>
        </w:rPr>
        <w:t>(5)</w:t>
      </w:r>
      <w:r>
        <w:rPr>
          <w:sz w:val="24"/>
          <w:szCs w:val="24"/>
        </w:rPr>
        <w:tab/>
      </w:r>
      <w:r>
        <w:rPr>
          <w:sz w:val="24"/>
          <w:szCs w:val="24"/>
          <w:u w:val="single"/>
        </w:rPr>
        <w:t>Receipt of submission</w:t>
      </w:r>
      <w:r>
        <w:rPr>
          <w:sz w:val="24"/>
          <w:szCs w:val="24"/>
        </w:rPr>
        <w:t xml:space="preserve">.  </w:t>
      </w:r>
    </w:p>
    <w:p w14:paraId="04127A80" w14:textId="49E53525" w:rsidR="00CD56E5" w:rsidRDefault="00A86BD8" w:rsidP="000E60FB">
      <w:pPr>
        <w:tabs>
          <w:tab w:val="left" w:pos="0"/>
        </w:tabs>
        <w:spacing w:after="240" w:line="240" w:lineRule="auto"/>
        <w:ind w:left="2160" w:hanging="720"/>
        <w:rPr>
          <w:sz w:val="24"/>
          <w:szCs w:val="24"/>
        </w:rPr>
      </w:pPr>
      <w:r>
        <w:rPr>
          <w:rFonts w:cs="Times New Roman"/>
          <w:sz w:val="24"/>
          <w:szCs w:val="24"/>
        </w:rPr>
        <w:t>(a)</w:t>
      </w:r>
      <w:r w:rsidR="00CD56E5">
        <w:rPr>
          <w:rFonts w:cs="Times New Roman"/>
          <w:sz w:val="24"/>
          <w:szCs w:val="24"/>
        </w:rPr>
        <w:t xml:space="preserve"> </w:t>
      </w:r>
      <w:r w:rsidR="00FD337B">
        <w:rPr>
          <w:rFonts w:cs="Times New Roman"/>
          <w:sz w:val="24"/>
          <w:szCs w:val="24"/>
        </w:rPr>
        <w:tab/>
      </w:r>
      <w:r w:rsidR="003D1EB6">
        <w:rPr>
          <w:sz w:val="24"/>
          <w:szCs w:val="24"/>
        </w:rPr>
        <w:t>T</w:t>
      </w:r>
      <w:r w:rsidR="00A24CAD">
        <w:rPr>
          <w:sz w:val="24"/>
          <w:szCs w:val="24"/>
        </w:rPr>
        <w:t xml:space="preserve">he ePUC system will automatically acknowledge receipt of any filing and will provide an identifying case number in the email confirmation of any initial filing that has been acknowledged by ePUC.  </w:t>
      </w:r>
    </w:p>
    <w:p w14:paraId="03A8D176" w14:textId="740707E3" w:rsidR="00CD56E5" w:rsidRDefault="00A86BD8" w:rsidP="000E60FB">
      <w:pPr>
        <w:tabs>
          <w:tab w:val="left" w:pos="0"/>
        </w:tabs>
        <w:spacing w:after="240" w:line="240" w:lineRule="auto"/>
        <w:ind w:left="2160" w:hanging="720"/>
        <w:rPr>
          <w:sz w:val="24"/>
          <w:szCs w:val="24"/>
        </w:rPr>
      </w:pPr>
      <w:r>
        <w:rPr>
          <w:rFonts w:cs="Times New Roman"/>
          <w:sz w:val="24"/>
          <w:szCs w:val="24"/>
        </w:rPr>
        <w:t>(b)</w:t>
      </w:r>
      <w:r w:rsidR="00CD56E5">
        <w:rPr>
          <w:rFonts w:cs="Times New Roman"/>
          <w:sz w:val="24"/>
          <w:szCs w:val="24"/>
        </w:rPr>
        <w:t xml:space="preserve"> </w:t>
      </w:r>
      <w:r w:rsidR="00FD337B">
        <w:rPr>
          <w:rFonts w:cs="Times New Roman"/>
          <w:sz w:val="24"/>
          <w:szCs w:val="24"/>
        </w:rPr>
        <w:tab/>
      </w:r>
      <w:r w:rsidR="00A24CAD">
        <w:rPr>
          <w:sz w:val="24"/>
          <w:szCs w:val="24"/>
        </w:rPr>
        <w:t xml:space="preserve">The identifying case number must appear on all subsequent filings pertaining to that Commission proceeding.  </w:t>
      </w:r>
    </w:p>
    <w:p w14:paraId="7CF3E04C" w14:textId="74F04DFE" w:rsidR="00A24CAD" w:rsidRDefault="00A86BD8" w:rsidP="000E60FB">
      <w:pPr>
        <w:tabs>
          <w:tab w:val="left" w:pos="0"/>
        </w:tabs>
        <w:spacing w:after="240" w:line="240" w:lineRule="auto"/>
        <w:ind w:left="2160" w:hanging="720"/>
        <w:rPr>
          <w:sz w:val="24"/>
          <w:szCs w:val="24"/>
        </w:rPr>
      </w:pPr>
      <w:r>
        <w:rPr>
          <w:rFonts w:cs="Times New Roman"/>
          <w:sz w:val="24"/>
          <w:szCs w:val="24"/>
        </w:rPr>
        <w:t xml:space="preserve">(c) </w:t>
      </w:r>
      <w:r w:rsidR="00FD337B">
        <w:rPr>
          <w:rFonts w:cs="Times New Roman"/>
          <w:sz w:val="24"/>
          <w:szCs w:val="24"/>
        </w:rPr>
        <w:tab/>
      </w:r>
      <w:r w:rsidR="00A24CAD">
        <w:rPr>
          <w:sz w:val="24"/>
          <w:szCs w:val="24"/>
        </w:rPr>
        <w:t xml:space="preserve">However, </w:t>
      </w:r>
      <w:r w:rsidR="003D1EB6">
        <w:rPr>
          <w:sz w:val="24"/>
          <w:szCs w:val="24"/>
        </w:rPr>
        <w:t>a</w:t>
      </w:r>
      <w:r w:rsidR="00A24CAD">
        <w:rPr>
          <w:sz w:val="24"/>
          <w:szCs w:val="24"/>
        </w:rPr>
        <w:t xml:space="preserve"> filing is not deemed accepted </w:t>
      </w:r>
      <w:r w:rsidR="00673210">
        <w:rPr>
          <w:sz w:val="24"/>
          <w:szCs w:val="24"/>
        </w:rPr>
        <w:t xml:space="preserve">by the Commission </w:t>
      </w:r>
      <w:r w:rsidR="00A24CAD">
        <w:rPr>
          <w:sz w:val="24"/>
          <w:szCs w:val="24"/>
        </w:rPr>
        <w:t xml:space="preserve">until it meets the requirements of </w:t>
      </w:r>
      <w:r w:rsidR="003D1EB6">
        <w:rPr>
          <w:sz w:val="24"/>
          <w:szCs w:val="24"/>
        </w:rPr>
        <w:t xml:space="preserve">these </w:t>
      </w:r>
      <w:r w:rsidR="00F647D3">
        <w:rPr>
          <w:sz w:val="24"/>
          <w:szCs w:val="24"/>
        </w:rPr>
        <w:t>r</w:t>
      </w:r>
      <w:r w:rsidR="003D1EB6">
        <w:rPr>
          <w:sz w:val="24"/>
          <w:szCs w:val="24"/>
        </w:rPr>
        <w:t xml:space="preserve">ules and of </w:t>
      </w:r>
      <w:r w:rsidR="00A24CAD">
        <w:rPr>
          <w:sz w:val="24"/>
          <w:szCs w:val="24"/>
        </w:rPr>
        <w:t xml:space="preserve">the ePUC system. </w:t>
      </w:r>
    </w:p>
    <w:p w14:paraId="39903E36" w14:textId="77777777" w:rsidR="00CD56E5" w:rsidRDefault="003D1EB6" w:rsidP="000E60FB">
      <w:pPr>
        <w:tabs>
          <w:tab w:val="left" w:pos="0"/>
        </w:tabs>
        <w:spacing w:after="0" w:line="240" w:lineRule="auto"/>
        <w:ind w:left="1440" w:hanging="720"/>
        <w:rPr>
          <w:sz w:val="24"/>
          <w:szCs w:val="24"/>
        </w:rPr>
      </w:pPr>
      <w:r>
        <w:rPr>
          <w:sz w:val="24"/>
          <w:szCs w:val="24"/>
        </w:rPr>
        <w:t>(6)</w:t>
      </w:r>
      <w:r>
        <w:rPr>
          <w:sz w:val="24"/>
          <w:szCs w:val="24"/>
        </w:rPr>
        <w:tab/>
      </w:r>
      <w:r>
        <w:rPr>
          <w:sz w:val="24"/>
          <w:szCs w:val="24"/>
          <w:u w:val="single"/>
        </w:rPr>
        <w:t>Review of submission</w:t>
      </w:r>
      <w:r>
        <w:rPr>
          <w:sz w:val="24"/>
          <w:szCs w:val="24"/>
        </w:rPr>
        <w:t xml:space="preserve">.  </w:t>
      </w:r>
    </w:p>
    <w:p w14:paraId="48361881" w14:textId="7BD51BFB" w:rsidR="00CD56E5" w:rsidRDefault="00A86BD8" w:rsidP="000E60FB">
      <w:pPr>
        <w:tabs>
          <w:tab w:val="left" w:pos="0"/>
        </w:tabs>
        <w:spacing w:after="240" w:line="240" w:lineRule="auto"/>
        <w:ind w:left="2160" w:hanging="720"/>
        <w:rPr>
          <w:sz w:val="24"/>
          <w:szCs w:val="24"/>
        </w:rPr>
      </w:pPr>
      <w:r>
        <w:rPr>
          <w:rFonts w:cs="Times New Roman"/>
          <w:sz w:val="24"/>
          <w:szCs w:val="24"/>
        </w:rPr>
        <w:t>(a)</w:t>
      </w:r>
      <w:r w:rsidR="00CD56E5">
        <w:rPr>
          <w:rFonts w:cs="Times New Roman"/>
          <w:sz w:val="24"/>
          <w:szCs w:val="24"/>
        </w:rPr>
        <w:t xml:space="preserve"> </w:t>
      </w:r>
      <w:r w:rsidR="00FD337B">
        <w:rPr>
          <w:rFonts w:cs="Times New Roman"/>
          <w:sz w:val="24"/>
          <w:szCs w:val="24"/>
        </w:rPr>
        <w:tab/>
      </w:r>
      <w:r w:rsidR="00A24CAD">
        <w:rPr>
          <w:sz w:val="24"/>
          <w:szCs w:val="24"/>
        </w:rPr>
        <w:t>A filing</w:t>
      </w:r>
      <w:r w:rsidR="00A77EB4">
        <w:rPr>
          <w:sz w:val="24"/>
          <w:szCs w:val="24"/>
        </w:rPr>
        <w:t xml:space="preserve"> that initiates a case and</w:t>
      </w:r>
      <w:r w:rsidR="00A24CAD">
        <w:rPr>
          <w:sz w:val="24"/>
          <w:szCs w:val="24"/>
        </w:rPr>
        <w:t xml:space="preserve"> has been submitted via ePUC will be reviewed by the Commission for compliance with the requirements of these procedures and the ePUC system, and with any applicable statutes and Commission rules.  </w:t>
      </w:r>
    </w:p>
    <w:p w14:paraId="1D671805" w14:textId="62ABAE0A" w:rsidR="00CD56E5" w:rsidRDefault="00A86BD8" w:rsidP="000E60FB">
      <w:pPr>
        <w:tabs>
          <w:tab w:val="left" w:pos="0"/>
        </w:tabs>
        <w:spacing w:after="240" w:line="240" w:lineRule="auto"/>
        <w:ind w:left="2160" w:hanging="720"/>
        <w:rPr>
          <w:sz w:val="24"/>
          <w:szCs w:val="24"/>
        </w:rPr>
      </w:pPr>
      <w:r>
        <w:rPr>
          <w:rFonts w:cs="Times New Roman"/>
          <w:sz w:val="24"/>
          <w:szCs w:val="24"/>
        </w:rPr>
        <w:t>(b)</w:t>
      </w:r>
      <w:r w:rsidR="00FD337B">
        <w:rPr>
          <w:rFonts w:cs="Times New Roman"/>
          <w:sz w:val="24"/>
          <w:szCs w:val="24"/>
        </w:rPr>
        <w:tab/>
      </w:r>
      <w:r w:rsidR="00A24CAD">
        <w:rPr>
          <w:sz w:val="24"/>
          <w:szCs w:val="24"/>
        </w:rPr>
        <w:t xml:space="preserve">After review of the filing, the Commission will electronically notify the filer if the filing cannot be processed until specified actions have been taken as required by these procedures and the ePUC system, and by any applicable statutes and Commission rules.  </w:t>
      </w:r>
    </w:p>
    <w:p w14:paraId="78A6489F" w14:textId="1D4DE9CB" w:rsidR="00CD56E5" w:rsidRDefault="00A86BD8" w:rsidP="000E60FB">
      <w:pPr>
        <w:tabs>
          <w:tab w:val="left" w:pos="0"/>
        </w:tabs>
        <w:spacing w:after="240" w:line="240" w:lineRule="auto"/>
        <w:ind w:left="2160" w:hanging="720"/>
        <w:rPr>
          <w:sz w:val="24"/>
          <w:szCs w:val="24"/>
        </w:rPr>
      </w:pPr>
      <w:r>
        <w:rPr>
          <w:rFonts w:cs="Times New Roman"/>
          <w:sz w:val="24"/>
          <w:szCs w:val="24"/>
        </w:rPr>
        <w:t>(c)</w:t>
      </w:r>
      <w:r w:rsidR="00CD56E5">
        <w:rPr>
          <w:rFonts w:cs="Times New Roman"/>
          <w:sz w:val="24"/>
          <w:szCs w:val="24"/>
        </w:rPr>
        <w:t xml:space="preserve"> </w:t>
      </w:r>
      <w:r w:rsidR="00FD337B">
        <w:rPr>
          <w:rFonts w:cs="Times New Roman"/>
          <w:sz w:val="24"/>
          <w:szCs w:val="24"/>
        </w:rPr>
        <w:tab/>
      </w:r>
      <w:r w:rsidR="00A24CAD">
        <w:rPr>
          <w:sz w:val="24"/>
          <w:szCs w:val="24"/>
        </w:rPr>
        <w:t xml:space="preserve">If a filing has not been accepted, a filer may submit a corrected filing.  The Commission will accept a corrected filing if </w:t>
      </w:r>
      <w:r w:rsidR="00FC35F3">
        <w:rPr>
          <w:sz w:val="24"/>
          <w:szCs w:val="24"/>
        </w:rPr>
        <w:t xml:space="preserve">it meets </w:t>
      </w:r>
      <w:r w:rsidR="00A24CAD">
        <w:rPr>
          <w:sz w:val="24"/>
          <w:szCs w:val="24"/>
        </w:rPr>
        <w:t>all requirements of these procedures</w:t>
      </w:r>
      <w:r w:rsidR="00FC35F3">
        <w:rPr>
          <w:sz w:val="24"/>
          <w:szCs w:val="24"/>
        </w:rPr>
        <w:t>,</w:t>
      </w:r>
      <w:r w:rsidR="00A24CAD">
        <w:rPr>
          <w:sz w:val="24"/>
          <w:szCs w:val="24"/>
        </w:rPr>
        <w:t xml:space="preserve"> the ePUC system, and any applicable statutes and Commission rules.  </w:t>
      </w:r>
    </w:p>
    <w:p w14:paraId="0EC6F057" w14:textId="3EBE4E0D" w:rsidR="00DA7563" w:rsidRDefault="00A86BD8" w:rsidP="000E60FB">
      <w:pPr>
        <w:tabs>
          <w:tab w:val="left" w:pos="0"/>
        </w:tabs>
        <w:spacing w:after="240" w:line="240" w:lineRule="auto"/>
        <w:ind w:left="2160" w:hanging="720"/>
        <w:rPr>
          <w:sz w:val="24"/>
          <w:szCs w:val="24"/>
        </w:rPr>
      </w:pPr>
      <w:r>
        <w:rPr>
          <w:rFonts w:cs="Times New Roman"/>
          <w:sz w:val="24"/>
          <w:szCs w:val="24"/>
        </w:rPr>
        <w:t>(d)</w:t>
      </w:r>
      <w:r w:rsidR="00CD56E5">
        <w:rPr>
          <w:rFonts w:cs="Times New Roman"/>
          <w:sz w:val="24"/>
          <w:szCs w:val="24"/>
        </w:rPr>
        <w:t xml:space="preserve"> </w:t>
      </w:r>
      <w:r w:rsidR="00FD337B">
        <w:rPr>
          <w:rFonts w:cs="Times New Roman"/>
          <w:sz w:val="24"/>
          <w:szCs w:val="24"/>
        </w:rPr>
        <w:tab/>
      </w:r>
      <w:r w:rsidR="00A24CAD">
        <w:rPr>
          <w:sz w:val="24"/>
          <w:szCs w:val="24"/>
        </w:rPr>
        <w:t xml:space="preserve">When a corrected filing has been accepted, the date and time of filing for all purposes under the Commission’s rules of procedure are the date and time that the corrected filing was submitted.  </w:t>
      </w:r>
    </w:p>
    <w:p w14:paraId="1972A5B9" w14:textId="4BC2B4FB" w:rsidR="00A24CAD" w:rsidRDefault="004424D6" w:rsidP="000E60FB">
      <w:pPr>
        <w:tabs>
          <w:tab w:val="left" w:pos="0"/>
        </w:tabs>
        <w:spacing w:after="0" w:line="240" w:lineRule="auto"/>
        <w:ind w:left="1440" w:hanging="720"/>
        <w:rPr>
          <w:sz w:val="24"/>
          <w:szCs w:val="24"/>
        </w:rPr>
      </w:pPr>
      <w:r>
        <w:rPr>
          <w:sz w:val="24"/>
          <w:szCs w:val="24"/>
        </w:rPr>
        <w:t>(</w:t>
      </w:r>
      <w:r w:rsidR="006A6F1B">
        <w:rPr>
          <w:sz w:val="24"/>
          <w:szCs w:val="24"/>
        </w:rPr>
        <w:t>7</w:t>
      </w:r>
      <w:r>
        <w:rPr>
          <w:sz w:val="24"/>
          <w:szCs w:val="24"/>
        </w:rPr>
        <w:t>)</w:t>
      </w:r>
      <w:r>
        <w:rPr>
          <w:sz w:val="24"/>
          <w:szCs w:val="24"/>
        </w:rPr>
        <w:tab/>
      </w:r>
      <w:r>
        <w:rPr>
          <w:sz w:val="24"/>
          <w:szCs w:val="24"/>
          <w:u w:val="single"/>
        </w:rPr>
        <w:t>Component parts of single document</w:t>
      </w:r>
      <w:r>
        <w:rPr>
          <w:sz w:val="24"/>
          <w:szCs w:val="24"/>
        </w:rPr>
        <w:t xml:space="preserve">.  </w:t>
      </w:r>
      <w:r w:rsidR="00A24CAD">
        <w:rPr>
          <w:sz w:val="24"/>
          <w:szCs w:val="24"/>
        </w:rPr>
        <w:t>When component parts of a single document are filed separately using ePUC (e.g., separate signature pages from multiple parties to a settlement agreement)</w:t>
      </w:r>
      <w:r>
        <w:rPr>
          <w:sz w:val="24"/>
          <w:szCs w:val="24"/>
        </w:rPr>
        <w:t>,</w:t>
      </w:r>
      <w:r w:rsidR="00A24CAD">
        <w:rPr>
          <w:sz w:val="24"/>
          <w:szCs w:val="24"/>
        </w:rPr>
        <w:t xml:space="preserve"> each party that files a separate component must provide a name for that component in the appropriate ePUC field</w:t>
      </w:r>
      <w:r w:rsidR="00271671">
        <w:rPr>
          <w:sz w:val="24"/>
          <w:szCs w:val="24"/>
        </w:rPr>
        <w:t xml:space="preserve">, </w:t>
      </w:r>
      <w:r w:rsidR="00A24CAD">
        <w:rPr>
          <w:sz w:val="24"/>
          <w:szCs w:val="24"/>
        </w:rPr>
        <w:t>clearly indicat</w:t>
      </w:r>
      <w:r w:rsidR="00271671">
        <w:rPr>
          <w:sz w:val="24"/>
          <w:szCs w:val="24"/>
        </w:rPr>
        <w:t>ing</w:t>
      </w:r>
      <w:r w:rsidR="00A24CAD">
        <w:rPr>
          <w:sz w:val="24"/>
          <w:szCs w:val="24"/>
        </w:rPr>
        <w:t xml:space="preserve"> the nature of the component filing and the specific document that the component filing is intended to be a part of</w:t>
      </w:r>
      <w:r>
        <w:rPr>
          <w:sz w:val="24"/>
          <w:szCs w:val="24"/>
        </w:rPr>
        <w:t xml:space="preserve"> (e.g.,</w:t>
      </w:r>
      <w:r w:rsidR="00A24CAD">
        <w:rPr>
          <w:sz w:val="24"/>
          <w:szCs w:val="24"/>
        </w:rPr>
        <w:t xml:space="preserve"> “Signature page of 123 Solar to settlement agreement with Agency of Natural Resources”</w:t>
      </w:r>
      <w:r>
        <w:rPr>
          <w:sz w:val="24"/>
          <w:szCs w:val="24"/>
        </w:rPr>
        <w:t>).</w:t>
      </w:r>
    </w:p>
    <w:p w14:paraId="0F450420" w14:textId="77777777" w:rsidR="00DA7563" w:rsidRDefault="00DA7563" w:rsidP="000E60FB">
      <w:pPr>
        <w:tabs>
          <w:tab w:val="left" w:pos="0"/>
        </w:tabs>
        <w:spacing w:after="0" w:line="240" w:lineRule="auto"/>
        <w:ind w:left="1440" w:hanging="720"/>
        <w:rPr>
          <w:sz w:val="24"/>
          <w:szCs w:val="24"/>
        </w:rPr>
      </w:pPr>
    </w:p>
    <w:p w14:paraId="369E071D" w14:textId="384796B2" w:rsidR="00A24CAD" w:rsidRDefault="004424D6" w:rsidP="000E60FB">
      <w:pPr>
        <w:tabs>
          <w:tab w:val="left" w:pos="0"/>
        </w:tabs>
        <w:spacing w:after="0" w:line="240" w:lineRule="auto"/>
        <w:ind w:left="1440" w:hanging="720"/>
        <w:rPr>
          <w:sz w:val="24"/>
          <w:szCs w:val="24"/>
        </w:rPr>
      </w:pPr>
      <w:r>
        <w:rPr>
          <w:sz w:val="24"/>
          <w:szCs w:val="24"/>
        </w:rPr>
        <w:t>(</w:t>
      </w:r>
      <w:r w:rsidR="006A6F1B">
        <w:rPr>
          <w:sz w:val="24"/>
          <w:szCs w:val="24"/>
        </w:rPr>
        <w:t>8</w:t>
      </w:r>
      <w:r>
        <w:rPr>
          <w:sz w:val="24"/>
          <w:szCs w:val="24"/>
        </w:rPr>
        <w:t>)</w:t>
      </w:r>
      <w:r>
        <w:rPr>
          <w:sz w:val="24"/>
          <w:szCs w:val="24"/>
        </w:rPr>
        <w:tab/>
      </w:r>
      <w:r>
        <w:rPr>
          <w:sz w:val="24"/>
          <w:szCs w:val="24"/>
          <w:u w:val="single"/>
        </w:rPr>
        <w:t>Corrected documents</w:t>
      </w:r>
      <w:r>
        <w:rPr>
          <w:sz w:val="24"/>
          <w:szCs w:val="24"/>
        </w:rPr>
        <w:t xml:space="preserve">.  </w:t>
      </w:r>
      <w:r w:rsidR="00A24CAD">
        <w:rPr>
          <w:sz w:val="24"/>
          <w:szCs w:val="24"/>
        </w:rPr>
        <w:t>Documents filed for the purpose of correcting previously filed documents may be filed in ePUC by selecting the “revised” option from the appropriate filing screen.  The new document will then appear in ePUC.  The previously filed document will still appear in ePUC but will be marked as “superseded.”</w:t>
      </w:r>
    </w:p>
    <w:p w14:paraId="74A0F2AD" w14:textId="77777777" w:rsidR="00DA7563" w:rsidRDefault="00DA7563" w:rsidP="000E60FB">
      <w:pPr>
        <w:tabs>
          <w:tab w:val="left" w:pos="0"/>
        </w:tabs>
        <w:spacing w:after="0" w:line="240" w:lineRule="auto"/>
        <w:ind w:left="1440" w:hanging="720"/>
        <w:rPr>
          <w:sz w:val="24"/>
          <w:szCs w:val="24"/>
        </w:rPr>
      </w:pPr>
    </w:p>
    <w:p w14:paraId="0E366A5E" w14:textId="399F68F1" w:rsidR="00A24CAD" w:rsidRDefault="004424D6" w:rsidP="000E60FB">
      <w:pPr>
        <w:tabs>
          <w:tab w:val="left" w:pos="0"/>
        </w:tabs>
        <w:spacing w:after="0" w:line="240" w:lineRule="auto"/>
        <w:ind w:left="1440" w:hanging="720"/>
        <w:rPr>
          <w:sz w:val="24"/>
          <w:szCs w:val="24"/>
        </w:rPr>
      </w:pPr>
      <w:r>
        <w:rPr>
          <w:sz w:val="24"/>
          <w:szCs w:val="24"/>
        </w:rPr>
        <w:t>(</w:t>
      </w:r>
      <w:r w:rsidR="006A6F1B">
        <w:rPr>
          <w:sz w:val="24"/>
          <w:szCs w:val="24"/>
        </w:rPr>
        <w:t>9</w:t>
      </w:r>
      <w:r>
        <w:rPr>
          <w:sz w:val="24"/>
          <w:szCs w:val="24"/>
        </w:rPr>
        <w:t>)</w:t>
      </w:r>
      <w:r>
        <w:rPr>
          <w:sz w:val="24"/>
          <w:szCs w:val="24"/>
        </w:rPr>
        <w:tab/>
      </w:r>
      <w:r>
        <w:rPr>
          <w:sz w:val="24"/>
          <w:szCs w:val="24"/>
          <w:u w:val="single"/>
        </w:rPr>
        <w:t>Filing only in open cases</w:t>
      </w:r>
      <w:r>
        <w:rPr>
          <w:sz w:val="24"/>
          <w:szCs w:val="24"/>
        </w:rPr>
        <w:t xml:space="preserve">.  </w:t>
      </w:r>
      <w:r w:rsidR="00A24CAD" w:rsidRPr="00B00333">
        <w:rPr>
          <w:sz w:val="24"/>
          <w:szCs w:val="24"/>
        </w:rPr>
        <w:t xml:space="preserve">If the status of a case, found in the </w:t>
      </w:r>
      <w:r w:rsidR="001B386A" w:rsidRPr="00B00333">
        <w:rPr>
          <w:sz w:val="24"/>
          <w:szCs w:val="24"/>
        </w:rPr>
        <w:t>upper</w:t>
      </w:r>
      <w:r w:rsidR="001B386A">
        <w:rPr>
          <w:sz w:val="24"/>
          <w:szCs w:val="24"/>
        </w:rPr>
        <w:t>-</w:t>
      </w:r>
      <w:r w:rsidR="00A24CAD">
        <w:rPr>
          <w:sz w:val="24"/>
          <w:szCs w:val="24"/>
        </w:rPr>
        <w:t>right</w:t>
      </w:r>
      <w:r w:rsidR="00A24CAD" w:rsidRPr="00B00333">
        <w:rPr>
          <w:sz w:val="24"/>
          <w:szCs w:val="24"/>
        </w:rPr>
        <w:t xml:space="preserve"> corner of the case screen</w:t>
      </w:r>
      <w:r w:rsidR="007461CA">
        <w:rPr>
          <w:sz w:val="24"/>
          <w:szCs w:val="24"/>
        </w:rPr>
        <w:t xml:space="preserve"> in ePUC</w:t>
      </w:r>
      <w:r w:rsidR="00A24CAD" w:rsidRPr="00B00333">
        <w:rPr>
          <w:sz w:val="24"/>
          <w:szCs w:val="24"/>
        </w:rPr>
        <w:t xml:space="preserve">, reads “closed,” a filer must contact the </w:t>
      </w:r>
      <w:r w:rsidR="00583514">
        <w:rPr>
          <w:sz w:val="24"/>
          <w:szCs w:val="24"/>
        </w:rPr>
        <w:t>c</w:t>
      </w:r>
      <w:r w:rsidR="00A24CAD" w:rsidRPr="00B00333">
        <w:rPr>
          <w:sz w:val="24"/>
          <w:szCs w:val="24"/>
        </w:rPr>
        <w:t xml:space="preserve">lerk of the Commission </w:t>
      </w:r>
      <w:r w:rsidR="00A24CAD">
        <w:rPr>
          <w:sz w:val="24"/>
          <w:szCs w:val="24"/>
        </w:rPr>
        <w:t>before</w:t>
      </w:r>
      <w:r w:rsidR="00A24CAD" w:rsidRPr="00B00333">
        <w:rPr>
          <w:sz w:val="24"/>
          <w:szCs w:val="24"/>
        </w:rPr>
        <w:t xml:space="preserve"> filing any document that the filer believes is or may be related to the closed case.  The </w:t>
      </w:r>
      <w:r w:rsidR="00583514">
        <w:rPr>
          <w:sz w:val="24"/>
          <w:szCs w:val="24"/>
        </w:rPr>
        <w:t>c</w:t>
      </w:r>
      <w:r w:rsidR="00A24CAD" w:rsidRPr="00B00333">
        <w:rPr>
          <w:sz w:val="24"/>
          <w:szCs w:val="24"/>
        </w:rPr>
        <w:t>lerk will assist the filer in determining whether it is appropriate to make the new filing in the closed case or to initiate a new case with a different case number when making the filing.</w:t>
      </w:r>
    </w:p>
    <w:p w14:paraId="32CD7B05" w14:textId="77777777" w:rsidR="00DA7563" w:rsidRDefault="00DA7563" w:rsidP="000E60FB">
      <w:pPr>
        <w:tabs>
          <w:tab w:val="left" w:pos="0"/>
        </w:tabs>
        <w:spacing w:after="0" w:line="240" w:lineRule="auto"/>
        <w:ind w:left="1440" w:hanging="720"/>
        <w:rPr>
          <w:sz w:val="24"/>
          <w:szCs w:val="24"/>
        </w:rPr>
      </w:pPr>
    </w:p>
    <w:p w14:paraId="3472BD0B" w14:textId="00603A49" w:rsidR="00A24CAD" w:rsidRDefault="004424D6" w:rsidP="000E60FB">
      <w:pPr>
        <w:tabs>
          <w:tab w:val="left" w:pos="0"/>
        </w:tabs>
        <w:spacing w:after="0" w:line="240" w:lineRule="auto"/>
        <w:ind w:left="1440" w:hanging="720"/>
        <w:rPr>
          <w:sz w:val="24"/>
          <w:szCs w:val="24"/>
        </w:rPr>
      </w:pPr>
      <w:r>
        <w:rPr>
          <w:sz w:val="24"/>
          <w:szCs w:val="24"/>
        </w:rPr>
        <w:t>(1</w:t>
      </w:r>
      <w:r w:rsidR="006A6F1B">
        <w:rPr>
          <w:sz w:val="24"/>
          <w:szCs w:val="24"/>
        </w:rPr>
        <w:t>0</w:t>
      </w:r>
      <w:r>
        <w:rPr>
          <w:sz w:val="24"/>
          <w:szCs w:val="24"/>
        </w:rPr>
        <w:t>)</w:t>
      </w:r>
      <w:r>
        <w:rPr>
          <w:sz w:val="24"/>
          <w:szCs w:val="24"/>
        </w:rPr>
        <w:tab/>
      </w:r>
      <w:r>
        <w:rPr>
          <w:sz w:val="24"/>
          <w:szCs w:val="24"/>
          <w:u w:val="single"/>
        </w:rPr>
        <w:t>Prohibited documents</w:t>
      </w:r>
      <w:r>
        <w:rPr>
          <w:sz w:val="24"/>
          <w:szCs w:val="24"/>
        </w:rPr>
        <w:t>.  A</w:t>
      </w:r>
      <w:r w:rsidR="00A24CAD">
        <w:rPr>
          <w:sz w:val="24"/>
          <w:szCs w:val="24"/>
        </w:rPr>
        <w:t xml:space="preserve"> document cannot be submitted via ePUC if it:</w:t>
      </w:r>
    </w:p>
    <w:p w14:paraId="7D5A865E" w14:textId="25C524A9" w:rsidR="00A24CAD" w:rsidRDefault="00A24CAD" w:rsidP="000E60FB">
      <w:pPr>
        <w:tabs>
          <w:tab w:val="left" w:pos="0"/>
        </w:tabs>
        <w:spacing w:after="0" w:line="240" w:lineRule="auto"/>
        <w:ind w:left="2160" w:hanging="720"/>
        <w:rPr>
          <w:sz w:val="24"/>
          <w:szCs w:val="24"/>
        </w:rPr>
      </w:pPr>
      <w:r>
        <w:rPr>
          <w:sz w:val="24"/>
          <w:szCs w:val="24"/>
        </w:rPr>
        <w:t>(</w:t>
      </w:r>
      <w:r w:rsidR="004424D6">
        <w:rPr>
          <w:sz w:val="24"/>
          <w:szCs w:val="24"/>
        </w:rPr>
        <w:t>a</w:t>
      </w:r>
      <w:r>
        <w:rPr>
          <w:sz w:val="24"/>
          <w:szCs w:val="24"/>
        </w:rPr>
        <w:t xml:space="preserve">) </w:t>
      </w:r>
      <w:r w:rsidR="00FD337B">
        <w:rPr>
          <w:sz w:val="24"/>
          <w:szCs w:val="24"/>
        </w:rPr>
        <w:tab/>
      </w:r>
      <w:r>
        <w:rPr>
          <w:sz w:val="24"/>
          <w:szCs w:val="24"/>
        </w:rPr>
        <w:t>is not created or saved in searchable PDF, searchable PDF/A, Excel (.</w:t>
      </w:r>
      <w:proofErr w:type="spellStart"/>
      <w:r>
        <w:rPr>
          <w:sz w:val="24"/>
          <w:szCs w:val="24"/>
        </w:rPr>
        <w:t>xls</w:t>
      </w:r>
      <w:proofErr w:type="spellEnd"/>
      <w:r>
        <w:rPr>
          <w:sz w:val="24"/>
          <w:szCs w:val="24"/>
        </w:rPr>
        <w:t xml:space="preserve"> or .xlsx), jpeg, .</w:t>
      </w:r>
      <w:proofErr w:type="spellStart"/>
      <w:r>
        <w:rPr>
          <w:sz w:val="24"/>
          <w:szCs w:val="24"/>
        </w:rPr>
        <w:t>ptx</w:t>
      </w:r>
      <w:proofErr w:type="spellEnd"/>
      <w:r>
        <w:rPr>
          <w:sz w:val="24"/>
          <w:szCs w:val="24"/>
        </w:rPr>
        <w:t xml:space="preserve">, </w:t>
      </w:r>
      <w:proofErr w:type="spellStart"/>
      <w:r>
        <w:rPr>
          <w:sz w:val="24"/>
          <w:szCs w:val="24"/>
        </w:rPr>
        <w:t>Powerpoint</w:t>
      </w:r>
      <w:proofErr w:type="spellEnd"/>
      <w:r>
        <w:rPr>
          <w:sz w:val="24"/>
          <w:szCs w:val="24"/>
        </w:rPr>
        <w:t xml:space="preserve"> (.ppt or .pptx), MS Word (.doc or .docx), MP4, or AVI format;</w:t>
      </w:r>
    </w:p>
    <w:p w14:paraId="57E56C81" w14:textId="77777777" w:rsidR="00DA7563" w:rsidRDefault="00DA7563" w:rsidP="000E60FB">
      <w:pPr>
        <w:tabs>
          <w:tab w:val="left" w:pos="0"/>
        </w:tabs>
        <w:spacing w:after="0" w:line="240" w:lineRule="auto"/>
        <w:ind w:left="1440"/>
        <w:rPr>
          <w:sz w:val="24"/>
          <w:szCs w:val="24"/>
        </w:rPr>
      </w:pPr>
    </w:p>
    <w:p w14:paraId="330E6FB0" w14:textId="171C3C5E" w:rsidR="00A24CAD" w:rsidRDefault="004424D6" w:rsidP="000E60FB">
      <w:pPr>
        <w:tabs>
          <w:tab w:val="left" w:pos="0"/>
        </w:tabs>
        <w:spacing w:after="0" w:line="240" w:lineRule="auto"/>
        <w:ind w:left="2160" w:hanging="720"/>
        <w:rPr>
          <w:sz w:val="24"/>
          <w:szCs w:val="24"/>
        </w:rPr>
      </w:pPr>
      <w:r>
        <w:rPr>
          <w:sz w:val="24"/>
          <w:szCs w:val="24"/>
        </w:rPr>
        <w:t>(b</w:t>
      </w:r>
      <w:r w:rsidR="00A24CAD">
        <w:rPr>
          <w:sz w:val="24"/>
          <w:szCs w:val="24"/>
        </w:rPr>
        <w:t xml:space="preserve">) </w:t>
      </w:r>
      <w:r w:rsidR="00FD337B">
        <w:rPr>
          <w:sz w:val="24"/>
          <w:szCs w:val="24"/>
        </w:rPr>
        <w:tab/>
      </w:r>
      <w:r w:rsidR="00A24CAD">
        <w:rPr>
          <w:sz w:val="24"/>
          <w:szCs w:val="24"/>
        </w:rPr>
        <w:t>is larger than 50 MB, unless it is filed in segments no larger than 50 MB; or</w:t>
      </w:r>
    </w:p>
    <w:p w14:paraId="5D91362A" w14:textId="77777777" w:rsidR="00DA7563" w:rsidRDefault="00DA7563" w:rsidP="000E60FB">
      <w:pPr>
        <w:tabs>
          <w:tab w:val="left" w:pos="0"/>
        </w:tabs>
        <w:spacing w:after="0" w:line="240" w:lineRule="auto"/>
        <w:ind w:left="1440"/>
        <w:rPr>
          <w:sz w:val="24"/>
          <w:szCs w:val="24"/>
        </w:rPr>
      </w:pPr>
    </w:p>
    <w:p w14:paraId="5A761C79" w14:textId="314494E0" w:rsidR="00A24CAD" w:rsidRDefault="00A24CAD" w:rsidP="000E60FB">
      <w:pPr>
        <w:tabs>
          <w:tab w:val="left" w:pos="0"/>
        </w:tabs>
        <w:spacing w:after="0" w:line="240" w:lineRule="auto"/>
        <w:ind w:left="2160" w:hanging="720"/>
        <w:rPr>
          <w:sz w:val="24"/>
          <w:szCs w:val="24"/>
        </w:rPr>
      </w:pPr>
      <w:r>
        <w:rPr>
          <w:sz w:val="24"/>
          <w:szCs w:val="24"/>
        </w:rPr>
        <w:t>(</w:t>
      </w:r>
      <w:r w:rsidR="004424D6">
        <w:rPr>
          <w:sz w:val="24"/>
          <w:szCs w:val="24"/>
        </w:rPr>
        <w:t>c</w:t>
      </w:r>
      <w:r>
        <w:rPr>
          <w:sz w:val="24"/>
          <w:szCs w:val="24"/>
        </w:rPr>
        <w:t xml:space="preserve">) </w:t>
      </w:r>
      <w:r w:rsidR="00FD337B">
        <w:rPr>
          <w:sz w:val="24"/>
          <w:szCs w:val="24"/>
        </w:rPr>
        <w:tab/>
      </w:r>
      <w:r>
        <w:rPr>
          <w:sz w:val="24"/>
          <w:szCs w:val="24"/>
        </w:rPr>
        <w:t>contains a virus detected by the ePUC system.</w:t>
      </w:r>
    </w:p>
    <w:p w14:paraId="3F58BCC3" w14:textId="77777777" w:rsidR="00DA7563" w:rsidRDefault="00DA7563" w:rsidP="000E60FB">
      <w:pPr>
        <w:tabs>
          <w:tab w:val="left" w:pos="0"/>
        </w:tabs>
        <w:spacing w:after="0" w:line="240" w:lineRule="auto"/>
        <w:rPr>
          <w:sz w:val="24"/>
          <w:szCs w:val="24"/>
        </w:rPr>
      </w:pPr>
    </w:p>
    <w:p w14:paraId="2C97E8F7" w14:textId="73B736D2" w:rsidR="00A24CAD" w:rsidRDefault="00A24CAD" w:rsidP="000E60FB">
      <w:pPr>
        <w:tabs>
          <w:tab w:val="left" w:pos="0"/>
        </w:tabs>
        <w:spacing w:after="0" w:line="240" w:lineRule="auto"/>
        <w:ind w:left="1440" w:hanging="720"/>
        <w:rPr>
          <w:sz w:val="24"/>
          <w:szCs w:val="24"/>
        </w:rPr>
      </w:pPr>
      <w:r>
        <w:rPr>
          <w:sz w:val="24"/>
          <w:szCs w:val="24"/>
        </w:rPr>
        <w:t>(</w:t>
      </w:r>
      <w:r w:rsidR="004424D6">
        <w:rPr>
          <w:sz w:val="24"/>
          <w:szCs w:val="24"/>
        </w:rPr>
        <w:t>1</w:t>
      </w:r>
      <w:r w:rsidR="006A6F1B">
        <w:rPr>
          <w:sz w:val="24"/>
          <w:szCs w:val="24"/>
        </w:rPr>
        <w:t>1</w:t>
      </w:r>
      <w:r>
        <w:rPr>
          <w:sz w:val="24"/>
          <w:szCs w:val="24"/>
        </w:rPr>
        <w:t xml:space="preserve">) </w:t>
      </w:r>
      <w:r w:rsidR="004424D6">
        <w:rPr>
          <w:sz w:val="24"/>
          <w:szCs w:val="24"/>
        </w:rPr>
        <w:tab/>
      </w:r>
      <w:r w:rsidR="00583ED8">
        <w:rPr>
          <w:sz w:val="24"/>
          <w:szCs w:val="24"/>
          <w:u w:val="single"/>
        </w:rPr>
        <w:t xml:space="preserve">Requirements for </w:t>
      </w:r>
      <w:r w:rsidR="00324CAA">
        <w:rPr>
          <w:sz w:val="24"/>
          <w:szCs w:val="24"/>
          <w:u w:val="single"/>
        </w:rPr>
        <w:t xml:space="preserve">electronic </w:t>
      </w:r>
      <w:r w:rsidR="00583ED8">
        <w:rPr>
          <w:sz w:val="24"/>
          <w:szCs w:val="24"/>
          <w:u w:val="single"/>
        </w:rPr>
        <w:t>documents</w:t>
      </w:r>
      <w:r w:rsidR="00583ED8">
        <w:rPr>
          <w:sz w:val="24"/>
          <w:szCs w:val="24"/>
        </w:rPr>
        <w:t xml:space="preserve">. </w:t>
      </w:r>
      <w:r w:rsidR="004424D6">
        <w:rPr>
          <w:sz w:val="24"/>
          <w:szCs w:val="24"/>
        </w:rPr>
        <w:t xml:space="preserve"> </w:t>
      </w:r>
      <w:r>
        <w:rPr>
          <w:sz w:val="24"/>
          <w:szCs w:val="24"/>
        </w:rPr>
        <w:t>An electronically filed document that has been submitted via ePUC will be accepted by the Commission only if:</w:t>
      </w:r>
    </w:p>
    <w:p w14:paraId="1FBE8A19" w14:textId="651764EA" w:rsidR="00A24CAD" w:rsidRDefault="00A24CAD" w:rsidP="000E60FB">
      <w:pPr>
        <w:tabs>
          <w:tab w:val="left" w:pos="0"/>
        </w:tabs>
        <w:spacing w:after="0" w:line="240" w:lineRule="auto"/>
        <w:ind w:left="2160" w:hanging="720"/>
        <w:rPr>
          <w:sz w:val="24"/>
          <w:szCs w:val="24"/>
        </w:rPr>
      </w:pPr>
      <w:r>
        <w:rPr>
          <w:sz w:val="24"/>
          <w:szCs w:val="24"/>
        </w:rPr>
        <w:t>(</w:t>
      </w:r>
      <w:r w:rsidR="00324CAA">
        <w:rPr>
          <w:sz w:val="24"/>
          <w:szCs w:val="24"/>
        </w:rPr>
        <w:t>a</w:t>
      </w:r>
      <w:r>
        <w:rPr>
          <w:sz w:val="24"/>
          <w:szCs w:val="24"/>
        </w:rPr>
        <w:t xml:space="preserve">) </w:t>
      </w:r>
      <w:r w:rsidR="00FD337B">
        <w:rPr>
          <w:sz w:val="24"/>
          <w:szCs w:val="24"/>
        </w:rPr>
        <w:tab/>
      </w:r>
      <w:r>
        <w:rPr>
          <w:sz w:val="24"/>
          <w:szCs w:val="24"/>
        </w:rPr>
        <w:t>it has been formatted as required by the Commission’s rules of procedure and is clearly legible</w:t>
      </w:r>
      <w:r w:rsidR="00324CAA">
        <w:rPr>
          <w:sz w:val="24"/>
          <w:szCs w:val="24"/>
        </w:rPr>
        <w:t xml:space="preserve">, and </w:t>
      </w:r>
      <w:r w:rsidR="00C80CAC">
        <w:rPr>
          <w:sz w:val="24"/>
          <w:szCs w:val="24"/>
        </w:rPr>
        <w:t xml:space="preserve">(for text documents) </w:t>
      </w:r>
      <w:r w:rsidR="00324CAA">
        <w:rPr>
          <w:sz w:val="24"/>
          <w:szCs w:val="24"/>
        </w:rPr>
        <w:t>word-searchable,</w:t>
      </w:r>
      <w:r>
        <w:rPr>
          <w:sz w:val="24"/>
          <w:szCs w:val="24"/>
        </w:rPr>
        <w:t xml:space="preserve"> in the electronic format in which it is filed; </w:t>
      </w:r>
    </w:p>
    <w:p w14:paraId="44542632" w14:textId="77777777" w:rsidR="00DA7563" w:rsidRDefault="00DA7563" w:rsidP="000E60FB">
      <w:pPr>
        <w:tabs>
          <w:tab w:val="left" w:pos="0"/>
        </w:tabs>
        <w:spacing w:after="0" w:line="240" w:lineRule="auto"/>
        <w:ind w:left="2160" w:hanging="720"/>
        <w:rPr>
          <w:sz w:val="24"/>
          <w:szCs w:val="24"/>
        </w:rPr>
      </w:pPr>
    </w:p>
    <w:p w14:paraId="71AECAA9" w14:textId="134E05B3" w:rsidR="00A24CAD" w:rsidRDefault="00A24CAD" w:rsidP="000E60FB">
      <w:pPr>
        <w:tabs>
          <w:tab w:val="left" w:pos="0"/>
        </w:tabs>
        <w:spacing w:after="0" w:line="240" w:lineRule="auto"/>
        <w:ind w:left="2160" w:hanging="720"/>
        <w:rPr>
          <w:sz w:val="24"/>
          <w:szCs w:val="24"/>
        </w:rPr>
      </w:pPr>
      <w:r>
        <w:rPr>
          <w:sz w:val="24"/>
          <w:szCs w:val="24"/>
        </w:rPr>
        <w:t>(</w:t>
      </w:r>
      <w:r w:rsidR="00324CAA">
        <w:rPr>
          <w:sz w:val="24"/>
          <w:szCs w:val="24"/>
        </w:rPr>
        <w:t>b</w:t>
      </w:r>
      <w:r>
        <w:rPr>
          <w:sz w:val="24"/>
          <w:szCs w:val="24"/>
        </w:rPr>
        <w:t xml:space="preserve">) </w:t>
      </w:r>
      <w:r w:rsidR="00FD337B">
        <w:rPr>
          <w:sz w:val="24"/>
          <w:szCs w:val="24"/>
        </w:rPr>
        <w:tab/>
      </w:r>
      <w:r>
        <w:rPr>
          <w:sz w:val="24"/>
          <w:szCs w:val="24"/>
        </w:rPr>
        <w:t>any password protection or other security device has been removed; and</w:t>
      </w:r>
    </w:p>
    <w:p w14:paraId="1ABC1957" w14:textId="77777777" w:rsidR="00DA7563" w:rsidRDefault="00DA7563" w:rsidP="000E60FB">
      <w:pPr>
        <w:tabs>
          <w:tab w:val="left" w:pos="0"/>
        </w:tabs>
        <w:spacing w:after="0" w:line="240" w:lineRule="auto"/>
        <w:ind w:left="2160" w:hanging="720"/>
        <w:rPr>
          <w:sz w:val="24"/>
          <w:szCs w:val="24"/>
        </w:rPr>
      </w:pPr>
    </w:p>
    <w:p w14:paraId="277C3179" w14:textId="567D5D10" w:rsidR="00A24CAD" w:rsidRDefault="00A24CAD" w:rsidP="000E60FB">
      <w:pPr>
        <w:tabs>
          <w:tab w:val="left" w:pos="0"/>
        </w:tabs>
        <w:spacing w:after="0" w:line="240" w:lineRule="auto"/>
        <w:ind w:left="2160" w:hanging="720"/>
        <w:rPr>
          <w:sz w:val="24"/>
          <w:szCs w:val="24"/>
        </w:rPr>
      </w:pPr>
      <w:r>
        <w:rPr>
          <w:sz w:val="24"/>
          <w:szCs w:val="24"/>
        </w:rPr>
        <w:t>(</w:t>
      </w:r>
      <w:r w:rsidR="00324CAA">
        <w:rPr>
          <w:sz w:val="24"/>
          <w:szCs w:val="24"/>
        </w:rPr>
        <w:t>c</w:t>
      </w:r>
      <w:r>
        <w:rPr>
          <w:sz w:val="24"/>
          <w:szCs w:val="24"/>
        </w:rPr>
        <w:t xml:space="preserve">) </w:t>
      </w:r>
      <w:r w:rsidR="00FD337B">
        <w:rPr>
          <w:sz w:val="24"/>
          <w:szCs w:val="24"/>
        </w:rPr>
        <w:tab/>
      </w:r>
      <w:r>
        <w:rPr>
          <w:sz w:val="24"/>
          <w:szCs w:val="24"/>
        </w:rPr>
        <w:t>all information required to be included with the filing has been submitted.</w:t>
      </w:r>
    </w:p>
    <w:p w14:paraId="485184AA" w14:textId="77777777" w:rsidR="00DA7563" w:rsidRDefault="00DA7563" w:rsidP="000E60FB">
      <w:pPr>
        <w:tabs>
          <w:tab w:val="left" w:pos="0"/>
        </w:tabs>
        <w:spacing w:after="0" w:line="240" w:lineRule="auto"/>
        <w:ind w:left="1440" w:hanging="720"/>
        <w:rPr>
          <w:sz w:val="24"/>
          <w:szCs w:val="24"/>
        </w:rPr>
      </w:pPr>
    </w:p>
    <w:p w14:paraId="41D1998A" w14:textId="56BEFCB7" w:rsidR="00CD56E5" w:rsidRDefault="00A24CAD" w:rsidP="000E60FB">
      <w:pPr>
        <w:tabs>
          <w:tab w:val="left" w:pos="0"/>
        </w:tabs>
        <w:spacing w:after="0" w:line="240" w:lineRule="auto"/>
        <w:ind w:left="1440" w:hanging="720"/>
        <w:rPr>
          <w:sz w:val="24"/>
          <w:szCs w:val="24"/>
        </w:rPr>
      </w:pPr>
      <w:r>
        <w:rPr>
          <w:sz w:val="24"/>
          <w:szCs w:val="24"/>
        </w:rPr>
        <w:t>(</w:t>
      </w:r>
      <w:r w:rsidR="00324CAA">
        <w:rPr>
          <w:sz w:val="24"/>
          <w:szCs w:val="24"/>
        </w:rPr>
        <w:t>1</w:t>
      </w:r>
      <w:r w:rsidR="006A6F1B">
        <w:rPr>
          <w:sz w:val="24"/>
          <w:szCs w:val="24"/>
        </w:rPr>
        <w:t>2</w:t>
      </w:r>
      <w:r>
        <w:rPr>
          <w:sz w:val="24"/>
          <w:szCs w:val="24"/>
        </w:rPr>
        <w:t xml:space="preserve">) </w:t>
      </w:r>
      <w:r w:rsidR="00324CAA">
        <w:rPr>
          <w:sz w:val="24"/>
          <w:szCs w:val="24"/>
        </w:rPr>
        <w:tab/>
      </w:r>
      <w:r w:rsidR="00324CAA">
        <w:rPr>
          <w:sz w:val="24"/>
          <w:szCs w:val="24"/>
          <w:u w:val="single"/>
        </w:rPr>
        <w:t>Different formats for documents</w:t>
      </w:r>
      <w:r w:rsidR="00324CAA">
        <w:rPr>
          <w:sz w:val="24"/>
          <w:szCs w:val="24"/>
        </w:rPr>
        <w:t xml:space="preserve">.  </w:t>
      </w:r>
    </w:p>
    <w:p w14:paraId="113B60AF" w14:textId="1020124E" w:rsidR="00CD56E5" w:rsidRDefault="00A86BD8" w:rsidP="000E60FB">
      <w:pPr>
        <w:tabs>
          <w:tab w:val="left" w:pos="0"/>
        </w:tabs>
        <w:spacing w:after="0" w:line="240" w:lineRule="auto"/>
        <w:ind w:left="2160" w:hanging="720"/>
        <w:rPr>
          <w:sz w:val="24"/>
          <w:szCs w:val="24"/>
        </w:rPr>
      </w:pPr>
      <w:r>
        <w:rPr>
          <w:rFonts w:cs="Times New Roman"/>
          <w:sz w:val="24"/>
          <w:szCs w:val="24"/>
        </w:rPr>
        <w:t>(a)</w:t>
      </w:r>
      <w:r w:rsidR="00CD56E5">
        <w:rPr>
          <w:rFonts w:cs="Times New Roman"/>
          <w:sz w:val="24"/>
          <w:szCs w:val="24"/>
        </w:rPr>
        <w:t xml:space="preserve"> </w:t>
      </w:r>
      <w:r w:rsidR="00FD337B">
        <w:rPr>
          <w:rFonts w:cs="Times New Roman"/>
          <w:sz w:val="24"/>
          <w:szCs w:val="24"/>
        </w:rPr>
        <w:tab/>
      </w:r>
      <w:r w:rsidR="00A24CAD">
        <w:rPr>
          <w:sz w:val="24"/>
          <w:szCs w:val="24"/>
        </w:rPr>
        <w:t xml:space="preserve">Documents that cannot be filed in any of the supported formats must be filed with the Commission and served on other parties or participants to a Commission proceeding in </w:t>
      </w:r>
      <w:r w:rsidR="003D1EB6">
        <w:rPr>
          <w:sz w:val="24"/>
          <w:szCs w:val="24"/>
        </w:rPr>
        <w:t>paper</w:t>
      </w:r>
      <w:r w:rsidR="00A24CAD">
        <w:rPr>
          <w:sz w:val="24"/>
          <w:szCs w:val="24"/>
        </w:rPr>
        <w:t xml:space="preserve"> copy.  </w:t>
      </w:r>
    </w:p>
    <w:p w14:paraId="57D92688" w14:textId="77777777" w:rsidR="00FD337B" w:rsidRDefault="00FD337B" w:rsidP="000E60FB">
      <w:pPr>
        <w:tabs>
          <w:tab w:val="left" w:pos="0"/>
        </w:tabs>
        <w:spacing w:after="0" w:line="240" w:lineRule="auto"/>
        <w:ind w:left="2160" w:hanging="720"/>
        <w:rPr>
          <w:sz w:val="24"/>
          <w:szCs w:val="24"/>
        </w:rPr>
      </w:pPr>
    </w:p>
    <w:p w14:paraId="08CDEF31" w14:textId="54BC670C" w:rsidR="00FD337B" w:rsidRDefault="00A86BD8" w:rsidP="000E60FB">
      <w:pPr>
        <w:tabs>
          <w:tab w:val="left" w:pos="0"/>
        </w:tabs>
        <w:spacing w:after="0" w:line="240" w:lineRule="auto"/>
        <w:ind w:left="2160" w:hanging="720"/>
        <w:rPr>
          <w:sz w:val="24"/>
          <w:szCs w:val="24"/>
        </w:rPr>
      </w:pPr>
      <w:r>
        <w:rPr>
          <w:rFonts w:cs="Times New Roman"/>
          <w:sz w:val="24"/>
          <w:szCs w:val="24"/>
        </w:rPr>
        <w:t>(b)</w:t>
      </w:r>
      <w:r w:rsidR="00CD56E5">
        <w:rPr>
          <w:rFonts w:cs="Times New Roman"/>
          <w:sz w:val="24"/>
          <w:szCs w:val="24"/>
        </w:rPr>
        <w:t xml:space="preserve"> </w:t>
      </w:r>
      <w:r w:rsidR="00FD337B">
        <w:rPr>
          <w:rFonts w:cs="Times New Roman"/>
          <w:sz w:val="24"/>
          <w:szCs w:val="24"/>
        </w:rPr>
        <w:tab/>
      </w:r>
      <w:r w:rsidR="005F0B80">
        <w:rPr>
          <w:sz w:val="24"/>
          <w:szCs w:val="24"/>
        </w:rPr>
        <w:t xml:space="preserve">If the filing party has an electronic version of a document, then they should also provide the Commission with an electronic version of the document (in addition to filing a paper copy with the Commission). </w:t>
      </w:r>
    </w:p>
    <w:p w14:paraId="054EF003" w14:textId="40A804D3" w:rsidR="00CD56E5" w:rsidRDefault="005F0B80" w:rsidP="000E60FB">
      <w:pPr>
        <w:tabs>
          <w:tab w:val="left" w:pos="0"/>
        </w:tabs>
        <w:spacing w:after="0" w:line="240" w:lineRule="auto"/>
        <w:ind w:left="2160" w:hanging="720"/>
        <w:rPr>
          <w:sz w:val="24"/>
          <w:szCs w:val="24"/>
        </w:rPr>
      </w:pPr>
      <w:r>
        <w:rPr>
          <w:sz w:val="24"/>
          <w:szCs w:val="24"/>
        </w:rPr>
        <w:t xml:space="preserve"> </w:t>
      </w:r>
    </w:p>
    <w:p w14:paraId="6C8B9791" w14:textId="14BDA64E" w:rsidR="00324CAA" w:rsidRDefault="00A86BD8" w:rsidP="000E60FB">
      <w:pPr>
        <w:tabs>
          <w:tab w:val="left" w:pos="0"/>
        </w:tabs>
        <w:spacing w:after="0" w:line="240" w:lineRule="auto"/>
        <w:ind w:left="2160" w:hanging="720"/>
        <w:rPr>
          <w:sz w:val="24"/>
          <w:szCs w:val="24"/>
        </w:rPr>
      </w:pPr>
      <w:r>
        <w:rPr>
          <w:rFonts w:cs="Times New Roman"/>
          <w:sz w:val="24"/>
          <w:szCs w:val="24"/>
        </w:rPr>
        <w:t>(c)</w:t>
      </w:r>
      <w:r w:rsidR="00CD56E5">
        <w:rPr>
          <w:rFonts w:cs="Times New Roman"/>
          <w:sz w:val="24"/>
          <w:szCs w:val="24"/>
        </w:rPr>
        <w:t xml:space="preserve"> </w:t>
      </w:r>
      <w:r w:rsidR="00FD337B">
        <w:rPr>
          <w:rFonts w:cs="Times New Roman"/>
          <w:sz w:val="24"/>
          <w:szCs w:val="24"/>
        </w:rPr>
        <w:tab/>
      </w:r>
      <w:r w:rsidR="00A24CAD">
        <w:rPr>
          <w:sz w:val="24"/>
          <w:szCs w:val="24"/>
        </w:rPr>
        <w:t xml:space="preserve">Parties or participants to a Commission proceeding may agree among themselves to exchange electronically documents that are not in an ePUC-supported format in </w:t>
      </w:r>
      <w:r w:rsidR="00324CAA">
        <w:rPr>
          <w:sz w:val="24"/>
          <w:szCs w:val="24"/>
        </w:rPr>
        <w:t>place</w:t>
      </w:r>
      <w:r w:rsidR="00A24CAD">
        <w:rPr>
          <w:sz w:val="24"/>
          <w:szCs w:val="24"/>
        </w:rPr>
        <w:t xml:space="preserve"> of serving each other with </w:t>
      </w:r>
      <w:r w:rsidR="003D1EB6">
        <w:rPr>
          <w:sz w:val="24"/>
          <w:szCs w:val="24"/>
        </w:rPr>
        <w:t>pa</w:t>
      </w:r>
      <w:r w:rsidR="00324CAA">
        <w:rPr>
          <w:sz w:val="24"/>
          <w:szCs w:val="24"/>
        </w:rPr>
        <w:t>p</w:t>
      </w:r>
      <w:r w:rsidR="003D1EB6">
        <w:rPr>
          <w:sz w:val="24"/>
          <w:szCs w:val="24"/>
        </w:rPr>
        <w:t>er</w:t>
      </w:r>
      <w:r w:rsidR="00A24CAD">
        <w:rPr>
          <w:sz w:val="24"/>
          <w:szCs w:val="24"/>
        </w:rPr>
        <w:t xml:space="preserve"> copies</w:t>
      </w:r>
      <w:r w:rsidR="005F0B80">
        <w:rPr>
          <w:sz w:val="24"/>
          <w:szCs w:val="24"/>
        </w:rPr>
        <w:t xml:space="preserve">.  </w:t>
      </w:r>
      <w:r w:rsidR="00A24CAD">
        <w:rPr>
          <w:sz w:val="24"/>
          <w:szCs w:val="24"/>
        </w:rPr>
        <w:t xml:space="preserve">  </w:t>
      </w:r>
    </w:p>
    <w:p w14:paraId="199498BE" w14:textId="77777777" w:rsidR="00DA7563" w:rsidRDefault="00DA7563" w:rsidP="000E60FB">
      <w:pPr>
        <w:tabs>
          <w:tab w:val="left" w:pos="0"/>
        </w:tabs>
        <w:spacing w:after="0" w:line="240" w:lineRule="auto"/>
        <w:ind w:left="1440" w:hanging="720"/>
        <w:rPr>
          <w:sz w:val="24"/>
          <w:szCs w:val="24"/>
        </w:rPr>
      </w:pPr>
    </w:p>
    <w:p w14:paraId="6EE94789" w14:textId="77F1DE01" w:rsidR="00CD56E5" w:rsidRDefault="00324CAA" w:rsidP="000E60FB">
      <w:pPr>
        <w:tabs>
          <w:tab w:val="left" w:pos="0"/>
        </w:tabs>
        <w:spacing w:after="0" w:line="240" w:lineRule="auto"/>
        <w:ind w:left="1440" w:hanging="720"/>
        <w:rPr>
          <w:sz w:val="24"/>
          <w:szCs w:val="24"/>
        </w:rPr>
      </w:pPr>
      <w:r>
        <w:rPr>
          <w:sz w:val="24"/>
          <w:szCs w:val="24"/>
        </w:rPr>
        <w:t>(1</w:t>
      </w:r>
      <w:r w:rsidR="006A6F1B">
        <w:rPr>
          <w:sz w:val="24"/>
          <w:szCs w:val="24"/>
        </w:rPr>
        <w:t>3</w:t>
      </w:r>
      <w:r>
        <w:rPr>
          <w:sz w:val="24"/>
          <w:szCs w:val="24"/>
        </w:rPr>
        <w:t>)</w:t>
      </w:r>
      <w:r>
        <w:rPr>
          <w:sz w:val="24"/>
          <w:szCs w:val="24"/>
        </w:rPr>
        <w:tab/>
      </w:r>
      <w:r>
        <w:rPr>
          <w:sz w:val="24"/>
          <w:szCs w:val="24"/>
          <w:u w:val="single"/>
        </w:rPr>
        <w:t>Signatures</w:t>
      </w:r>
      <w:r w:rsidR="00603A0A">
        <w:rPr>
          <w:sz w:val="24"/>
          <w:szCs w:val="24"/>
          <w:u w:val="single"/>
        </w:rPr>
        <w:t xml:space="preserve"> of representatives of parties and participants</w:t>
      </w:r>
      <w:r>
        <w:rPr>
          <w:sz w:val="24"/>
          <w:szCs w:val="24"/>
        </w:rPr>
        <w:t xml:space="preserve">.  </w:t>
      </w:r>
    </w:p>
    <w:p w14:paraId="30A772ED" w14:textId="3389A9A9" w:rsidR="00CD56E5" w:rsidRDefault="00A86BD8" w:rsidP="000E60FB">
      <w:pPr>
        <w:tabs>
          <w:tab w:val="left" w:pos="0"/>
        </w:tabs>
        <w:spacing w:after="0" w:line="240" w:lineRule="auto"/>
        <w:ind w:left="2160" w:hanging="720"/>
        <w:rPr>
          <w:sz w:val="24"/>
          <w:szCs w:val="24"/>
        </w:rPr>
      </w:pPr>
      <w:r>
        <w:rPr>
          <w:rFonts w:cs="Times New Roman"/>
          <w:sz w:val="24"/>
          <w:szCs w:val="24"/>
        </w:rPr>
        <w:t>(a)</w:t>
      </w:r>
      <w:r w:rsidR="00CD56E5">
        <w:rPr>
          <w:rFonts w:cs="Times New Roman"/>
          <w:sz w:val="24"/>
          <w:szCs w:val="24"/>
        </w:rPr>
        <w:t xml:space="preserve"> </w:t>
      </w:r>
      <w:r w:rsidR="00FD337B">
        <w:rPr>
          <w:rFonts w:cs="Times New Roman"/>
          <w:sz w:val="24"/>
          <w:szCs w:val="24"/>
        </w:rPr>
        <w:tab/>
      </w:r>
      <w:r w:rsidR="00324CAA">
        <w:rPr>
          <w:sz w:val="24"/>
          <w:szCs w:val="24"/>
        </w:rPr>
        <w:t xml:space="preserve">Where a signature is required, the electronic filing of a petition, pleading, motion, or other document constitutes the representative’s signature on the document and for all other purposes under the applicable rules of procedure, including the imposition of sanctions under </w:t>
      </w:r>
      <w:r w:rsidR="00583514">
        <w:rPr>
          <w:sz w:val="24"/>
          <w:szCs w:val="24"/>
        </w:rPr>
        <w:t xml:space="preserve">Rule </w:t>
      </w:r>
      <w:r w:rsidR="002B1075">
        <w:rPr>
          <w:sz w:val="24"/>
          <w:szCs w:val="24"/>
        </w:rPr>
        <w:t>2.224</w:t>
      </w:r>
      <w:r w:rsidR="00583514">
        <w:rPr>
          <w:sz w:val="24"/>
          <w:szCs w:val="24"/>
        </w:rPr>
        <w:t xml:space="preserve"> </w:t>
      </w:r>
      <w:r w:rsidR="00966B57">
        <w:rPr>
          <w:sz w:val="24"/>
          <w:szCs w:val="24"/>
        </w:rPr>
        <w:t>and the requirement in Rule 2.203(C) of, among other things,</w:t>
      </w:r>
      <w:r w:rsidR="00583514">
        <w:rPr>
          <w:sz w:val="24"/>
          <w:szCs w:val="24"/>
        </w:rPr>
        <w:t xml:space="preserve"> a reasonable inquiry and good-faith basis for all representations in written filings</w:t>
      </w:r>
      <w:r w:rsidR="00324CAA">
        <w:rPr>
          <w:sz w:val="24"/>
          <w:szCs w:val="24"/>
        </w:rPr>
        <w:t xml:space="preserve">.  </w:t>
      </w:r>
    </w:p>
    <w:p w14:paraId="5FE85F50" w14:textId="77777777" w:rsidR="00FD337B" w:rsidRDefault="00CD56E5" w:rsidP="000E60FB">
      <w:pPr>
        <w:tabs>
          <w:tab w:val="left" w:pos="0"/>
        </w:tabs>
        <w:spacing w:after="0" w:line="240" w:lineRule="auto"/>
        <w:ind w:left="2160" w:hanging="720"/>
        <w:rPr>
          <w:rFonts w:cs="Times New Roman"/>
          <w:sz w:val="24"/>
          <w:szCs w:val="24"/>
        </w:rPr>
      </w:pPr>
      <w:r>
        <w:rPr>
          <w:rFonts w:cs="Times New Roman"/>
          <w:sz w:val="24"/>
          <w:szCs w:val="24"/>
        </w:rPr>
        <w:tab/>
      </w:r>
      <w:r>
        <w:rPr>
          <w:rFonts w:cs="Times New Roman"/>
          <w:sz w:val="24"/>
          <w:szCs w:val="24"/>
        </w:rPr>
        <w:tab/>
      </w:r>
    </w:p>
    <w:p w14:paraId="61C7EAFB" w14:textId="411522AB" w:rsidR="00FD337B" w:rsidRDefault="00A86BD8" w:rsidP="000E60FB">
      <w:pPr>
        <w:tabs>
          <w:tab w:val="left" w:pos="0"/>
        </w:tabs>
        <w:spacing w:after="0" w:line="240" w:lineRule="auto"/>
        <w:ind w:left="2160" w:hanging="720"/>
        <w:rPr>
          <w:sz w:val="24"/>
          <w:szCs w:val="24"/>
        </w:rPr>
      </w:pPr>
      <w:r>
        <w:rPr>
          <w:rFonts w:cs="Times New Roman"/>
          <w:sz w:val="24"/>
          <w:szCs w:val="24"/>
        </w:rPr>
        <w:t>(b)</w:t>
      </w:r>
      <w:r w:rsidR="00CD56E5">
        <w:rPr>
          <w:rFonts w:cs="Times New Roman"/>
          <w:sz w:val="24"/>
          <w:szCs w:val="24"/>
        </w:rPr>
        <w:t xml:space="preserve"> </w:t>
      </w:r>
      <w:r w:rsidR="00FD337B">
        <w:rPr>
          <w:rFonts w:cs="Times New Roman"/>
          <w:sz w:val="24"/>
          <w:szCs w:val="24"/>
        </w:rPr>
        <w:tab/>
      </w:r>
      <w:r w:rsidR="00324CAA">
        <w:rPr>
          <w:sz w:val="24"/>
          <w:szCs w:val="24"/>
        </w:rPr>
        <w:t xml:space="preserve">An electronically filed document that requires a signature must include a signature block containing the representative’s typed-in name, preceded by “/s/” or an electronic facsimile of the signature, a scanned copy of it, or another form of electronic signature as defined in 9 V.S.A. § 271(9), and the name, address, telephone number, and email address of the </w:t>
      </w:r>
      <w:r w:rsidR="00823411">
        <w:rPr>
          <w:sz w:val="24"/>
          <w:szCs w:val="24"/>
        </w:rPr>
        <w:t>person signing the document</w:t>
      </w:r>
      <w:r w:rsidR="00324CAA">
        <w:rPr>
          <w:sz w:val="24"/>
          <w:szCs w:val="24"/>
        </w:rPr>
        <w:t>.</w:t>
      </w:r>
    </w:p>
    <w:p w14:paraId="7747A202" w14:textId="77777777" w:rsidR="00FD337B" w:rsidRDefault="00FD337B" w:rsidP="000E60FB">
      <w:pPr>
        <w:tabs>
          <w:tab w:val="left" w:pos="0"/>
        </w:tabs>
        <w:spacing w:after="0" w:line="240" w:lineRule="auto"/>
        <w:ind w:left="2160" w:hanging="720"/>
        <w:rPr>
          <w:sz w:val="24"/>
          <w:szCs w:val="24"/>
        </w:rPr>
      </w:pPr>
    </w:p>
    <w:p w14:paraId="06DE84BA" w14:textId="73911858" w:rsidR="00CD56E5" w:rsidRDefault="00A86BD8" w:rsidP="000E60FB">
      <w:pPr>
        <w:tabs>
          <w:tab w:val="left" w:pos="0"/>
        </w:tabs>
        <w:spacing w:after="0" w:line="240" w:lineRule="auto"/>
        <w:ind w:left="2160" w:hanging="720"/>
        <w:rPr>
          <w:sz w:val="24"/>
          <w:szCs w:val="24"/>
        </w:rPr>
      </w:pPr>
      <w:r>
        <w:rPr>
          <w:rFonts w:cs="Times New Roman"/>
          <w:sz w:val="24"/>
          <w:szCs w:val="24"/>
        </w:rPr>
        <w:t>(c)</w:t>
      </w:r>
      <w:r w:rsidR="00CD56E5">
        <w:rPr>
          <w:rFonts w:cs="Times New Roman"/>
          <w:sz w:val="24"/>
          <w:szCs w:val="24"/>
        </w:rPr>
        <w:t xml:space="preserve"> </w:t>
      </w:r>
      <w:r w:rsidR="00FD337B">
        <w:rPr>
          <w:rFonts w:cs="Times New Roman"/>
          <w:sz w:val="24"/>
          <w:szCs w:val="24"/>
        </w:rPr>
        <w:tab/>
      </w:r>
      <w:r w:rsidR="00324CAA">
        <w:rPr>
          <w:sz w:val="24"/>
          <w:szCs w:val="24"/>
        </w:rPr>
        <w:t>A procedural document filed by non-electronic means must be signed as provided in the applicable rules of procedure.</w:t>
      </w:r>
      <w:r w:rsidR="00603A0A">
        <w:rPr>
          <w:sz w:val="24"/>
          <w:szCs w:val="24"/>
        </w:rPr>
        <w:t xml:space="preserve">  </w:t>
      </w:r>
    </w:p>
    <w:p w14:paraId="1A5042F4" w14:textId="77777777" w:rsidR="00FD337B" w:rsidRDefault="00FD337B" w:rsidP="000E60FB">
      <w:pPr>
        <w:tabs>
          <w:tab w:val="left" w:pos="0"/>
        </w:tabs>
        <w:spacing w:after="0" w:line="240" w:lineRule="auto"/>
        <w:ind w:left="2160" w:hanging="720"/>
        <w:rPr>
          <w:sz w:val="24"/>
          <w:szCs w:val="24"/>
        </w:rPr>
      </w:pPr>
    </w:p>
    <w:p w14:paraId="47A2D29F" w14:textId="1691FD64" w:rsidR="00DA7563" w:rsidRDefault="00A86BD8" w:rsidP="000E60FB">
      <w:pPr>
        <w:tabs>
          <w:tab w:val="left" w:pos="0"/>
        </w:tabs>
        <w:spacing w:after="0" w:line="240" w:lineRule="auto"/>
        <w:ind w:left="2160" w:hanging="720"/>
        <w:rPr>
          <w:sz w:val="24"/>
          <w:szCs w:val="24"/>
        </w:rPr>
      </w:pPr>
      <w:r>
        <w:rPr>
          <w:rFonts w:cs="Times New Roman"/>
          <w:sz w:val="24"/>
          <w:szCs w:val="24"/>
        </w:rPr>
        <w:t>(d)</w:t>
      </w:r>
      <w:r w:rsidR="00CD56E5">
        <w:rPr>
          <w:rFonts w:cs="Times New Roman"/>
          <w:sz w:val="24"/>
          <w:szCs w:val="24"/>
        </w:rPr>
        <w:t xml:space="preserve"> </w:t>
      </w:r>
      <w:r w:rsidR="00FD337B">
        <w:rPr>
          <w:rFonts w:cs="Times New Roman"/>
          <w:sz w:val="24"/>
          <w:szCs w:val="24"/>
        </w:rPr>
        <w:tab/>
      </w:r>
      <w:r w:rsidR="006677EF">
        <w:rPr>
          <w:sz w:val="24"/>
          <w:szCs w:val="24"/>
        </w:rPr>
        <w:t xml:space="preserve">Any document filed jointly must contain the signature of each representative in the form provided above.  If such a document is filed electronically, the act of filing by or on behalf of a representative constitutes a representation that all the other signers consented to the filing of the document.  </w:t>
      </w:r>
    </w:p>
    <w:p w14:paraId="3D549880" w14:textId="53AB0EE3" w:rsidR="00324CAA" w:rsidRDefault="00324CAA" w:rsidP="000E60FB">
      <w:pPr>
        <w:tabs>
          <w:tab w:val="left" w:pos="0"/>
        </w:tabs>
        <w:spacing w:after="0" w:line="240" w:lineRule="auto"/>
        <w:ind w:left="1440" w:hanging="720"/>
        <w:rPr>
          <w:sz w:val="24"/>
          <w:szCs w:val="24"/>
        </w:rPr>
      </w:pPr>
    </w:p>
    <w:p w14:paraId="5AEBF7DB" w14:textId="1608D43F" w:rsidR="00CD56E5" w:rsidRDefault="00603A0A" w:rsidP="000E60FB">
      <w:pPr>
        <w:tabs>
          <w:tab w:val="left" w:pos="0"/>
        </w:tabs>
        <w:spacing w:after="0" w:line="240" w:lineRule="auto"/>
        <w:ind w:left="1440" w:hanging="720"/>
        <w:rPr>
          <w:sz w:val="24"/>
          <w:szCs w:val="24"/>
        </w:rPr>
      </w:pPr>
      <w:r>
        <w:rPr>
          <w:sz w:val="24"/>
          <w:szCs w:val="24"/>
        </w:rPr>
        <w:t>(1</w:t>
      </w:r>
      <w:r w:rsidR="006A6F1B">
        <w:rPr>
          <w:sz w:val="24"/>
          <w:szCs w:val="24"/>
        </w:rPr>
        <w:t>4</w:t>
      </w:r>
      <w:r>
        <w:rPr>
          <w:sz w:val="24"/>
          <w:szCs w:val="24"/>
        </w:rPr>
        <w:t>)</w:t>
      </w:r>
      <w:r>
        <w:rPr>
          <w:sz w:val="24"/>
          <w:szCs w:val="24"/>
        </w:rPr>
        <w:tab/>
      </w:r>
      <w:r>
        <w:rPr>
          <w:sz w:val="24"/>
          <w:szCs w:val="24"/>
          <w:u w:val="single"/>
        </w:rPr>
        <w:t xml:space="preserve">Signatures of Commission </w:t>
      </w:r>
      <w:r w:rsidR="00CA1E2E">
        <w:rPr>
          <w:sz w:val="24"/>
          <w:szCs w:val="24"/>
          <w:u w:val="single"/>
        </w:rPr>
        <w:t>p</w:t>
      </w:r>
      <w:r>
        <w:rPr>
          <w:sz w:val="24"/>
          <w:szCs w:val="24"/>
          <w:u w:val="single"/>
        </w:rPr>
        <w:t>ersonnel</w:t>
      </w:r>
      <w:r>
        <w:rPr>
          <w:sz w:val="24"/>
          <w:szCs w:val="24"/>
        </w:rPr>
        <w:t xml:space="preserve">. </w:t>
      </w:r>
      <w:r w:rsidR="00BA2BB0">
        <w:rPr>
          <w:sz w:val="24"/>
          <w:szCs w:val="24"/>
        </w:rPr>
        <w:t xml:space="preserve"> </w:t>
      </w:r>
    </w:p>
    <w:p w14:paraId="537B5EC9" w14:textId="56CA63E8" w:rsidR="00CD56E5" w:rsidRDefault="00A86BD8" w:rsidP="000E60FB">
      <w:pPr>
        <w:tabs>
          <w:tab w:val="left" w:pos="0"/>
        </w:tabs>
        <w:spacing w:after="0" w:line="240" w:lineRule="auto"/>
        <w:ind w:left="2160" w:hanging="720"/>
        <w:rPr>
          <w:rFonts w:cs="Times New Roman"/>
          <w:sz w:val="24"/>
          <w:szCs w:val="24"/>
        </w:rPr>
      </w:pPr>
      <w:r>
        <w:rPr>
          <w:rFonts w:cs="Times New Roman"/>
          <w:sz w:val="24"/>
          <w:szCs w:val="24"/>
        </w:rPr>
        <w:t>(a)</w:t>
      </w:r>
      <w:r w:rsidR="00CD56E5">
        <w:rPr>
          <w:rFonts w:cs="Times New Roman"/>
          <w:sz w:val="24"/>
          <w:szCs w:val="24"/>
        </w:rPr>
        <w:t xml:space="preserve"> </w:t>
      </w:r>
      <w:r w:rsidR="00FD337B">
        <w:rPr>
          <w:rFonts w:cs="Times New Roman"/>
          <w:sz w:val="24"/>
          <w:szCs w:val="24"/>
        </w:rPr>
        <w:tab/>
      </w:r>
      <w:r w:rsidR="00324CAA">
        <w:rPr>
          <w:sz w:val="24"/>
          <w:szCs w:val="24"/>
        </w:rPr>
        <w:t>Commissioner</w:t>
      </w:r>
      <w:r w:rsidR="00BA2BB0">
        <w:rPr>
          <w:sz w:val="24"/>
          <w:szCs w:val="24"/>
        </w:rPr>
        <w:t xml:space="preserve">s, hearing officers, the </w:t>
      </w:r>
      <w:r w:rsidR="00583514">
        <w:rPr>
          <w:sz w:val="24"/>
          <w:szCs w:val="24"/>
        </w:rPr>
        <w:t>c</w:t>
      </w:r>
      <w:r w:rsidR="00BA2BB0">
        <w:rPr>
          <w:sz w:val="24"/>
          <w:szCs w:val="24"/>
        </w:rPr>
        <w:t>lerk, and other Commission personnel</w:t>
      </w:r>
      <w:r w:rsidR="00324CAA">
        <w:rPr>
          <w:sz w:val="24"/>
          <w:szCs w:val="24"/>
        </w:rPr>
        <w:t xml:space="preserve"> may sign any Commission-generated document created and to be issued or entered in electronic form with </w:t>
      </w:r>
      <w:r w:rsidR="00BA2BB0">
        <w:rPr>
          <w:sz w:val="24"/>
          <w:szCs w:val="24"/>
        </w:rPr>
        <w:t>an</w:t>
      </w:r>
      <w:r w:rsidR="00324CAA">
        <w:rPr>
          <w:sz w:val="24"/>
          <w:szCs w:val="24"/>
        </w:rPr>
        <w:t xml:space="preserve"> electronic facsimile signature followed by a signature block containing the signer’s typed </w:t>
      </w:r>
      <w:r w:rsidR="00324CAA" w:rsidRPr="00BA2BB0">
        <w:rPr>
          <w:rFonts w:cs="Times New Roman"/>
          <w:sz w:val="24"/>
          <w:szCs w:val="24"/>
        </w:rPr>
        <w:t xml:space="preserve">name and title. </w:t>
      </w:r>
      <w:r w:rsidR="00BA2BB0" w:rsidRPr="00BA2BB0">
        <w:rPr>
          <w:rFonts w:cs="Times New Roman"/>
          <w:sz w:val="24"/>
          <w:szCs w:val="24"/>
        </w:rPr>
        <w:t xml:space="preserve"> </w:t>
      </w:r>
      <w:r w:rsidR="00324CAA" w:rsidRPr="00BA2BB0">
        <w:rPr>
          <w:rFonts w:cs="Times New Roman"/>
          <w:sz w:val="24"/>
          <w:szCs w:val="24"/>
        </w:rPr>
        <w:t xml:space="preserve">That signature </w:t>
      </w:r>
      <w:r w:rsidR="00E04B55">
        <w:rPr>
          <w:rFonts w:cs="Times New Roman"/>
          <w:sz w:val="24"/>
          <w:szCs w:val="24"/>
        </w:rPr>
        <w:t>has</w:t>
      </w:r>
      <w:r w:rsidR="00324CAA" w:rsidRPr="00BA2BB0">
        <w:rPr>
          <w:rFonts w:cs="Times New Roman"/>
          <w:sz w:val="24"/>
          <w:szCs w:val="24"/>
        </w:rPr>
        <w:t xml:space="preserve"> the same effect as a handwritten signature on a non-electronic document</w:t>
      </w:r>
      <w:r w:rsidR="00324CAA" w:rsidRPr="0054013A">
        <w:rPr>
          <w:rFonts w:cs="Times New Roman"/>
          <w:sz w:val="24"/>
          <w:szCs w:val="24"/>
        </w:rPr>
        <w:t>.</w:t>
      </w:r>
      <w:r w:rsidR="00BA2BB0" w:rsidRPr="0054013A">
        <w:rPr>
          <w:rFonts w:cs="Times New Roman"/>
          <w:sz w:val="24"/>
          <w:szCs w:val="24"/>
        </w:rPr>
        <w:t xml:space="preserve"> </w:t>
      </w:r>
      <w:r w:rsidR="00324CAA" w:rsidRPr="0054013A">
        <w:rPr>
          <w:rFonts w:cs="Times New Roman"/>
          <w:sz w:val="24"/>
          <w:szCs w:val="24"/>
        </w:rPr>
        <w:t xml:space="preserve"> </w:t>
      </w:r>
    </w:p>
    <w:p w14:paraId="760E444F" w14:textId="77777777" w:rsidR="00FD337B" w:rsidRDefault="00FD337B" w:rsidP="000E60FB">
      <w:pPr>
        <w:tabs>
          <w:tab w:val="left" w:pos="0"/>
        </w:tabs>
        <w:spacing w:after="0" w:line="240" w:lineRule="auto"/>
        <w:ind w:left="2160" w:hanging="720"/>
        <w:rPr>
          <w:rFonts w:cs="Times New Roman"/>
          <w:sz w:val="24"/>
          <w:szCs w:val="24"/>
        </w:rPr>
      </w:pPr>
    </w:p>
    <w:p w14:paraId="106D08BA" w14:textId="7D34B0E0" w:rsidR="00E63DF9" w:rsidRDefault="00A86BD8" w:rsidP="000E60FB">
      <w:pPr>
        <w:tabs>
          <w:tab w:val="left" w:pos="0"/>
        </w:tabs>
        <w:spacing w:after="0" w:line="240" w:lineRule="auto"/>
        <w:ind w:left="2160" w:hanging="720"/>
        <w:rPr>
          <w:rFonts w:cs="Times New Roman"/>
          <w:sz w:val="24"/>
          <w:szCs w:val="24"/>
        </w:rPr>
      </w:pPr>
      <w:r>
        <w:rPr>
          <w:rFonts w:cs="Times New Roman"/>
          <w:sz w:val="24"/>
          <w:szCs w:val="24"/>
        </w:rPr>
        <w:t>(b)</w:t>
      </w:r>
      <w:r w:rsidR="00CD56E5">
        <w:rPr>
          <w:rFonts w:cs="Times New Roman"/>
          <w:sz w:val="24"/>
          <w:szCs w:val="24"/>
        </w:rPr>
        <w:t xml:space="preserve"> </w:t>
      </w:r>
      <w:r w:rsidR="00FD337B">
        <w:rPr>
          <w:rFonts w:cs="Times New Roman"/>
          <w:sz w:val="24"/>
          <w:szCs w:val="24"/>
        </w:rPr>
        <w:tab/>
      </w:r>
      <w:r w:rsidR="00324CAA" w:rsidRPr="0054013A">
        <w:rPr>
          <w:rFonts w:cs="Times New Roman"/>
          <w:sz w:val="24"/>
          <w:szCs w:val="24"/>
        </w:rPr>
        <w:t xml:space="preserve">An electronic facsimile signature of a Commissioner, </w:t>
      </w:r>
      <w:r w:rsidR="00BA2BB0" w:rsidRPr="0054013A">
        <w:rPr>
          <w:rFonts w:cs="Times New Roman"/>
          <w:sz w:val="24"/>
          <w:szCs w:val="24"/>
        </w:rPr>
        <w:t>h</w:t>
      </w:r>
      <w:r w:rsidR="00324CAA" w:rsidRPr="0054013A">
        <w:rPr>
          <w:rFonts w:cs="Times New Roman"/>
          <w:sz w:val="24"/>
          <w:szCs w:val="24"/>
        </w:rPr>
        <w:t xml:space="preserve">earing </w:t>
      </w:r>
      <w:r w:rsidR="00BA2BB0" w:rsidRPr="00592F59">
        <w:rPr>
          <w:rFonts w:cs="Times New Roman"/>
          <w:sz w:val="24"/>
          <w:szCs w:val="24"/>
        </w:rPr>
        <w:t>o</w:t>
      </w:r>
      <w:r w:rsidR="00324CAA" w:rsidRPr="00592F59">
        <w:rPr>
          <w:rFonts w:cs="Times New Roman"/>
          <w:sz w:val="24"/>
          <w:szCs w:val="24"/>
        </w:rPr>
        <w:t xml:space="preserve">fficer, or </w:t>
      </w:r>
      <w:r w:rsidR="00BA2BB0" w:rsidRPr="00E06E95">
        <w:rPr>
          <w:rFonts w:cs="Times New Roman"/>
          <w:sz w:val="24"/>
          <w:szCs w:val="24"/>
        </w:rPr>
        <w:t xml:space="preserve">the </w:t>
      </w:r>
      <w:r w:rsidR="00583514">
        <w:rPr>
          <w:rFonts w:cs="Times New Roman"/>
          <w:sz w:val="24"/>
          <w:szCs w:val="24"/>
        </w:rPr>
        <w:t>c</w:t>
      </w:r>
      <w:r w:rsidR="00324CAA" w:rsidRPr="00E06E95">
        <w:rPr>
          <w:rFonts w:cs="Times New Roman"/>
          <w:sz w:val="24"/>
          <w:szCs w:val="24"/>
        </w:rPr>
        <w:t>lerk on a Commission-generated document filed in the ePUC electronic filing system is presumed valid</w:t>
      </w:r>
      <w:r w:rsidR="00BA2BB0" w:rsidRPr="00FC7B7C">
        <w:rPr>
          <w:rFonts w:cs="Times New Roman"/>
          <w:sz w:val="24"/>
          <w:szCs w:val="24"/>
        </w:rPr>
        <w:t xml:space="preserve">.  </w:t>
      </w:r>
      <w:r w:rsidR="00324CAA" w:rsidRPr="004E6118">
        <w:rPr>
          <w:rFonts w:cs="Times New Roman"/>
          <w:sz w:val="24"/>
          <w:szCs w:val="24"/>
        </w:rPr>
        <w:t xml:space="preserve">Unauthorized use of an electronic facsimile signature will render invalid the document that was issued with the unauthorized signature unless the Commissioner, </w:t>
      </w:r>
      <w:r w:rsidR="00BA2BB0">
        <w:rPr>
          <w:rFonts w:cs="Times New Roman"/>
          <w:sz w:val="24"/>
          <w:szCs w:val="24"/>
        </w:rPr>
        <w:t>h</w:t>
      </w:r>
      <w:r w:rsidR="00324CAA" w:rsidRPr="00BA2BB0">
        <w:rPr>
          <w:rFonts w:cs="Times New Roman"/>
          <w:sz w:val="24"/>
          <w:szCs w:val="24"/>
        </w:rPr>
        <w:t xml:space="preserve">earing </w:t>
      </w:r>
      <w:r w:rsidR="00BA2BB0">
        <w:rPr>
          <w:rFonts w:cs="Times New Roman"/>
          <w:sz w:val="24"/>
          <w:szCs w:val="24"/>
        </w:rPr>
        <w:t>o</w:t>
      </w:r>
      <w:r w:rsidR="00324CAA" w:rsidRPr="00BA2BB0">
        <w:rPr>
          <w:rFonts w:cs="Times New Roman"/>
          <w:sz w:val="24"/>
          <w:szCs w:val="24"/>
        </w:rPr>
        <w:t xml:space="preserve">fficer, or </w:t>
      </w:r>
      <w:r w:rsidR="00583514">
        <w:rPr>
          <w:rFonts w:cs="Times New Roman"/>
          <w:sz w:val="24"/>
          <w:szCs w:val="24"/>
        </w:rPr>
        <w:t>c</w:t>
      </w:r>
      <w:r w:rsidR="00324CAA" w:rsidRPr="00BA2BB0">
        <w:rPr>
          <w:rFonts w:cs="Times New Roman"/>
          <w:sz w:val="24"/>
          <w:szCs w:val="24"/>
        </w:rPr>
        <w:t xml:space="preserve">lerk ratifies the use of </w:t>
      </w:r>
      <w:r w:rsidR="00BA2BB0">
        <w:rPr>
          <w:rFonts w:cs="Times New Roman"/>
          <w:sz w:val="24"/>
          <w:szCs w:val="24"/>
        </w:rPr>
        <w:t>their</w:t>
      </w:r>
      <w:r w:rsidR="00324CAA" w:rsidRPr="00BA2BB0">
        <w:rPr>
          <w:rFonts w:cs="Times New Roman"/>
          <w:sz w:val="24"/>
          <w:szCs w:val="24"/>
        </w:rPr>
        <w:t xml:space="preserve"> signature.</w:t>
      </w:r>
    </w:p>
    <w:p w14:paraId="0950B447" w14:textId="77777777" w:rsidR="00DA7563" w:rsidRPr="00D165EF" w:rsidRDefault="00DA7563" w:rsidP="000E60FB">
      <w:pPr>
        <w:tabs>
          <w:tab w:val="left" w:pos="0"/>
        </w:tabs>
        <w:spacing w:after="0" w:line="240" w:lineRule="auto"/>
        <w:ind w:left="1440" w:hanging="720"/>
        <w:rPr>
          <w:rFonts w:ascii="CG Times 10pt" w:hAnsi="CG Times 10pt"/>
          <w:sz w:val="24"/>
          <w:szCs w:val="24"/>
        </w:rPr>
      </w:pPr>
    </w:p>
    <w:p w14:paraId="41F487DC" w14:textId="4F384FF5" w:rsidR="00E63DF9" w:rsidRPr="00D165EF"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(F)</w:t>
      </w:r>
      <w:r w:rsidRPr="00D165EF">
        <w:rPr>
          <w:rFonts w:ascii="CG Times 10pt" w:hAnsi="CG Times 10pt"/>
          <w:sz w:val="24"/>
          <w:szCs w:val="24"/>
        </w:rPr>
        <w:tab/>
      </w:r>
      <w:r w:rsidRPr="00D165EF">
        <w:rPr>
          <w:rFonts w:ascii="CG Times 10pt" w:hAnsi="CG Times 10pt"/>
          <w:sz w:val="24"/>
          <w:szCs w:val="24"/>
          <w:u w:val="single"/>
        </w:rPr>
        <w:t>Special rules for certain exhibits</w:t>
      </w:r>
      <w:r w:rsidRPr="00D165EF">
        <w:rPr>
          <w:rFonts w:ascii="CG Times 10pt" w:hAnsi="CG Times 10pt"/>
          <w:sz w:val="24"/>
          <w:szCs w:val="24"/>
        </w:rPr>
        <w:t xml:space="preserve">.  Exhibits need not comply with the typewriting or size requirement of Rule 2.204(E) </w:t>
      </w:r>
      <w:r w:rsidR="00F957DE">
        <w:rPr>
          <w:rFonts w:ascii="CG Times 10pt" w:hAnsi="CG Times 10pt"/>
          <w:sz w:val="24"/>
          <w:szCs w:val="24"/>
        </w:rPr>
        <w:t>if</w:t>
      </w:r>
      <w:r w:rsidRPr="00D165EF">
        <w:rPr>
          <w:rFonts w:ascii="CG Times 10pt" w:hAnsi="CG Times 10pt"/>
          <w:sz w:val="24"/>
          <w:szCs w:val="24"/>
        </w:rPr>
        <w:t xml:space="preserve"> it</w:t>
      </w:r>
      <w:r w:rsidR="00F957DE">
        <w:rPr>
          <w:rFonts w:ascii="CG Times 10pt" w:hAnsi="CG Times 10pt"/>
          <w:sz w:val="24"/>
          <w:szCs w:val="24"/>
        </w:rPr>
        <w:t xml:space="preserve"> is</w:t>
      </w:r>
      <w:r w:rsidRPr="00D165EF">
        <w:rPr>
          <w:rFonts w:ascii="CG Times 10pt" w:hAnsi="CG Times 10pt"/>
          <w:sz w:val="24"/>
          <w:szCs w:val="24"/>
        </w:rPr>
        <w:t xml:space="preserve"> impracticable to do so</w:t>
      </w:r>
      <w:r w:rsidR="00F957DE">
        <w:rPr>
          <w:rFonts w:ascii="CG Times 10pt" w:hAnsi="CG Times 10pt"/>
          <w:sz w:val="24"/>
          <w:szCs w:val="24"/>
        </w:rPr>
        <w:t xml:space="preserve"> (e.g., a spreadsheet</w:t>
      </w:r>
      <w:r w:rsidR="00E76B40">
        <w:rPr>
          <w:rFonts w:ascii="CG Times 10pt" w:hAnsi="CG Times 10pt"/>
          <w:sz w:val="24"/>
          <w:szCs w:val="24"/>
        </w:rPr>
        <w:t xml:space="preserve"> that is more </w:t>
      </w:r>
      <w:r w:rsidR="000A28FA">
        <w:rPr>
          <w:rFonts w:ascii="CG Times 10pt" w:hAnsi="CG Times 10pt"/>
          <w:sz w:val="24"/>
          <w:szCs w:val="24"/>
        </w:rPr>
        <w:t xml:space="preserve">user-friendly </w:t>
      </w:r>
      <w:r w:rsidR="00E76B40">
        <w:rPr>
          <w:rFonts w:ascii="CG Times 10pt" w:hAnsi="CG Times 10pt"/>
          <w:sz w:val="24"/>
          <w:szCs w:val="24"/>
        </w:rPr>
        <w:t>when submitted in electronic form</w:t>
      </w:r>
      <w:r w:rsidR="00F957DE">
        <w:rPr>
          <w:rFonts w:ascii="CG Times 10pt" w:hAnsi="CG Times 10pt"/>
          <w:sz w:val="24"/>
          <w:szCs w:val="24"/>
        </w:rPr>
        <w:t>)</w:t>
      </w:r>
      <w:r w:rsidR="00E76B40">
        <w:rPr>
          <w:rFonts w:ascii="CG Times 10pt" w:hAnsi="CG Times 10pt"/>
          <w:sz w:val="24"/>
          <w:szCs w:val="24"/>
        </w:rPr>
        <w:t>.</w:t>
      </w:r>
    </w:p>
    <w:p w14:paraId="5D0CD6EA"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509DC099" w14:textId="79386A5F" w:rsidR="00E63DF9" w:rsidRPr="00D165EF"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(G)</w:t>
      </w:r>
      <w:r w:rsidRPr="00D165EF">
        <w:rPr>
          <w:rFonts w:ascii="CG Times 10pt" w:hAnsi="CG Times 10pt"/>
          <w:sz w:val="24"/>
          <w:szCs w:val="24"/>
        </w:rPr>
        <w:tab/>
      </w:r>
      <w:r w:rsidRPr="00D165EF">
        <w:rPr>
          <w:rFonts w:ascii="CG Times 10pt" w:hAnsi="CG Times 10pt"/>
          <w:sz w:val="24"/>
          <w:szCs w:val="24"/>
          <w:u w:val="single"/>
        </w:rPr>
        <w:t>Amendments</w:t>
      </w:r>
      <w:r w:rsidR="003F7E16">
        <w:rPr>
          <w:rFonts w:ascii="CG Times 10pt" w:hAnsi="CG Times 10pt"/>
          <w:sz w:val="24"/>
          <w:szCs w:val="24"/>
          <w:u w:val="single"/>
        </w:rPr>
        <w:t xml:space="preserve"> in pending proceedings</w:t>
      </w:r>
      <w:r w:rsidRPr="00D165EF">
        <w:rPr>
          <w:rFonts w:ascii="CG Times 10pt" w:hAnsi="CG Times 10pt"/>
          <w:sz w:val="24"/>
          <w:szCs w:val="24"/>
        </w:rPr>
        <w:t>.</w:t>
      </w:r>
    </w:p>
    <w:p w14:paraId="74B39E69" w14:textId="77777777" w:rsidR="00865484" w:rsidRPr="00865484" w:rsidRDefault="00E63DF9" w:rsidP="00865484">
      <w:pPr>
        <w:autoSpaceDE w:val="0"/>
        <w:autoSpaceDN w:val="0"/>
        <w:adjustRightInd w:val="0"/>
        <w:spacing w:after="0" w:line="240" w:lineRule="auto"/>
        <w:ind w:left="1440" w:hanging="720"/>
        <w:rPr>
          <w:rFonts w:ascii="CG Times 10pt" w:hAnsi="CG Times 10pt"/>
          <w:sz w:val="24"/>
          <w:szCs w:val="24"/>
        </w:rPr>
      </w:pPr>
      <w:r w:rsidRPr="00D165EF">
        <w:rPr>
          <w:rFonts w:ascii="CG Times 10pt" w:hAnsi="CG Times 10pt"/>
          <w:sz w:val="24"/>
          <w:szCs w:val="24"/>
        </w:rPr>
        <w:t>(1)</w:t>
      </w:r>
      <w:r w:rsidRPr="00D165EF">
        <w:rPr>
          <w:rFonts w:ascii="CG Times 10pt" w:hAnsi="CG Times 10pt"/>
          <w:sz w:val="24"/>
          <w:szCs w:val="24"/>
        </w:rPr>
        <w:tab/>
      </w:r>
      <w:r w:rsidRPr="00D165EF">
        <w:rPr>
          <w:rFonts w:ascii="CG Times 10pt" w:hAnsi="CG Times 10pt"/>
          <w:sz w:val="24"/>
          <w:szCs w:val="24"/>
          <w:u w:val="single"/>
        </w:rPr>
        <w:t>In general</w:t>
      </w:r>
      <w:r w:rsidRPr="00D165EF">
        <w:rPr>
          <w:rFonts w:ascii="CG Times 10pt" w:hAnsi="CG Times 10pt"/>
          <w:sz w:val="24"/>
          <w:szCs w:val="24"/>
        </w:rPr>
        <w:t xml:space="preserve">.  Proposed amendments to any filing may be made </w:t>
      </w:r>
      <w:r w:rsidRPr="00981BC9">
        <w:rPr>
          <w:rFonts w:ascii="CG Times 10pt" w:hAnsi="CG Times 10pt"/>
          <w:sz w:val="24"/>
          <w:szCs w:val="24"/>
        </w:rPr>
        <w:t>at any time</w:t>
      </w:r>
      <w:r w:rsidR="00981BC9">
        <w:rPr>
          <w:rFonts w:ascii="CG Times 10pt" w:hAnsi="CG Times 10pt"/>
          <w:sz w:val="24"/>
          <w:szCs w:val="24"/>
        </w:rPr>
        <w:t xml:space="preserve"> before the evidentiary record is closed</w:t>
      </w:r>
      <w:r w:rsidR="00865484">
        <w:rPr>
          <w:rFonts w:ascii="CG Times 10pt" w:hAnsi="CG Times 10pt"/>
          <w:sz w:val="24"/>
          <w:szCs w:val="24"/>
        </w:rPr>
        <w:t xml:space="preserve">.  </w:t>
      </w:r>
      <w:r w:rsidR="00865484" w:rsidRPr="00865484">
        <w:rPr>
          <w:rFonts w:ascii="CG Times 10pt" w:hAnsi="CG Times 10pt"/>
          <w:sz w:val="24"/>
          <w:szCs w:val="24"/>
        </w:rPr>
        <w:t>The evidentiary record for a case is closed after the evidence to be considered in deciding a case has been entered into evidence:</w:t>
      </w:r>
    </w:p>
    <w:p w14:paraId="29D10AE5" w14:textId="77777777" w:rsidR="00865484" w:rsidRPr="00865484" w:rsidRDefault="00865484" w:rsidP="00865484">
      <w:pPr>
        <w:numPr>
          <w:ilvl w:val="0"/>
          <w:numId w:val="21"/>
        </w:numPr>
        <w:autoSpaceDE w:val="0"/>
        <w:autoSpaceDN w:val="0"/>
        <w:adjustRightInd w:val="0"/>
        <w:spacing w:after="0" w:line="240" w:lineRule="auto"/>
        <w:ind w:left="2160"/>
        <w:rPr>
          <w:rFonts w:ascii="CG Times 10pt" w:hAnsi="CG Times 10pt"/>
          <w:sz w:val="24"/>
          <w:szCs w:val="24"/>
        </w:rPr>
      </w:pPr>
      <w:r w:rsidRPr="00865484">
        <w:rPr>
          <w:rFonts w:ascii="CG Times 10pt" w:hAnsi="CG Times 10pt"/>
          <w:sz w:val="24"/>
          <w:szCs w:val="24"/>
        </w:rPr>
        <w:t>at an evidentiary hearing, or</w:t>
      </w:r>
    </w:p>
    <w:p w14:paraId="539BCAA2" w14:textId="77777777" w:rsidR="00865484" w:rsidRPr="00865484" w:rsidRDefault="00865484" w:rsidP="00865484">
      <w:pPr>
        <w:numPr>
          <w:ilvl w:val="0"/>
          <w:numId w:val="21"/>
        </w:numPr>
        <w:autoSpaceDE w:val="0"/>
        <w:autoSpaceDN w:val="0"/>
        <w:adjustRightInd w:val="0"/>
        <w:spacing w:after="0" w:line="240" w:lineRule="auto"/>
        <w:ind w:left="2160"/>
        <w:rPr>
          <w:rFonts w:ascii="CG Times 10pt" w:hAnsi="CG Times 10pt"/>
          <w:sz w:val="24"/>
          <w:szCs w:val="24"/>
        </w:rPr>
      </w:pPr>
      <w:r w:rsidRPr="00865484">
        <w:rPr>
          <w:rFonts w:ascii="CG Times 10pt" w:hAnsi="CG Times 10pt"/>
          <w:sz w:val="24"/>
          <w:szCs w:val="24"/>
        </w:rPr>
        <w:t>in a proposal for decision (if there is no evidentiary hearing), or</w:t>
      </w:r>
    </w:p>
    <w:p w14:paraId="1AB981B8" w14:textId="77777777" w:rsidR="00865484" w:rsidRPr="00865484" w:rsidRDefault="00865484" w:rsidP="00865484">
      <w:pPr>
        <w:numPr>
          <w:ilvl w:val="0"/>
          <w:numId w:val="21"/>
        </w:numPr>
        <w:autoSpaceDE w:val="0"/>
        <w:autoSpaceDN w:val="0"/>
        <w:adjustRightInd w:val="0"/>
        <w:spacing w:after="0" w:line="240" w:lineRule="auto"/>
        <w:ind w:left="2160"/>
        <w:rPr>
          <w:rFonts w:ascii="CG Times 10pt" w:hAnsi="CG Times 10pt"/>
          <w:sz w:val="24"/>
          <w:szCs w:val="24"/>
        </w:rPr>
      </w:pPr>
      <w:r w:rsidRPr="00865484">
        <w:rPr>
          <w:rFonts w:ascii="CG Times 10pt" w:hAnsi="CG Times 10pt"/>
          <w:sz w:val="24"/>
          <w:szCs w:val="24"/>
        </w:rPr>
        <w:t>in a final order (if there is no evidentiary hearing or proposal for decision).</w:t>
      </w:r>
    </w:p>
    <w:p w14:paraId="4EF29582" w14:textId="71E04394" w:rsidR="00E63DF9" w:rsidRPr="00D165EF" w:rsidRDefault="00865484" w:rsidP="00865484">
      <w:pPr>
        <w:autoSpaceDE w:val="0"/>
        <w:autoSpaceDN w:val="0"/>
        <w:adjustRightInd w:val="0"/>
        <w:spacing w:after="0" w:line="240" w:lineRule="auto"/>
        <w:ind w:left="1440"/>
        <w:rPr>
          <w:rFonts w:ascii="CG Times 10pt" w:hAnsi="CG Times 10pt"/>
          <w:sz w:val="24"/>
          <w:szCs w:val="24"/>
        </w:rPr>
      </w:pPr>
      <w:r>
        <w:rPr>
          <w:rFonts w:ascii="CG Times 10pt" w:hAnsi="CG Times 10pt"/>
          <w:sz w:val="24"/>
          <w:szCs w:val="24"/>
        </w:rPr>
        <w:t>Unless allowed automatically under an applicable statute or rule, or agreed to by all parties (without the Commission denying the amendment), such amendments require Commission approval</w:t>
      </w:r>
      <w:r w:rsidRPr="00D165EF">
        <w:rPr>
          <w:rFonts w:ascii="CG Times 10pt" w:hAnsi="CG Times 10pt"/>
          <w:sz w:val="24"/>
          <w:szCs w:val="24"/>
        </w:rPr>
        <w:t xml:space="preserve">. </w:t>
      </w:r>
      <w:r>
        <w:rPr>
          <w:rFonts w:ascii="CG Times 10pt" w:hAnsi="CG Times 10pt"/>
          <w:sz w:val="24"/>
          <w:szCs w:val="24"/>
        </w:rPr>
        <w:t xml:space="preserve"> </w:t>
      </w:r>
      <w:r w:rsidR="00E63DF9" w:rsidRPr="00D165EF">
        <w:rPr>
          <w:rFonts w:ascii="CG Times 10pt" w:hAnsi="CG Times 10pt"/>
          <w:sz w:val="24"/>
          <w:szCs w:val="24"/>
        </w:rPr>
        <w:t xml:space="preserve">Proposed amendments </w:t>
      </w:r>
      <w:r w:rsidR="00E04B55">
        <w:rPr>
          <w:rFonts w:ascii="CG Times 10pt" w:hAnsi="CG Times 10pt"/>
          <w:sz w:val="24"/>
          <w:szCs w:val="24"/>
        </w:rPr>
        <w:t>must</w:t>
      </w:r>
      <w:r w:rsidR="00E63DF9" w:rsidRPr="00D165EF">
        <w:rPr>
          <w:rFonts w:ascii="CG Times 10pt" w:hAnsi="CG Times 10pt"/>
          <w:sz w:val="24"/>
          <w:szCs w:val="24"/>
        </w:rPr>
        <w:t xml:space="preserve"> be clearly identified and </w:t>
      </w:r>
      <w:r w:rsidR="00E04B55">
        <w:rPr>
          <w:rFonts w:ascii="CG Times 10pt" w:hAnsi="CG Times 10pt"/>
          <w:sz w:val="24"/>
          <w:szCs w:val="24"/>
        </w:rPr>
        <w:t>must</w:t>
      </w:r>
      <w:r w:rsidR="00E63DF9" w:rsidRPr="00D165EF">
        <w:rPr>
          <w:rFonts w:ascii="CG Times 10pt" w:hAnsi="CG Times 10pt"/>
          <w:sz w:val="24"/>
          <w:szCs w:val="24"/>
        </w:rPr>
        <w:t xml:space="preserve"> clearly indicate </w:t>
      </w:r>
      <w:r w:rsidR="00981BC9">
        <w:rPr>
          <w:rFonts w:ascii="CG Times 10pt" w:hAnsi="CG Times 10pt"/>
          <w:sz w:val="24"/>
          <w:szCs w:val="24"/>
        </w:rPr>
        <w:t>what</w:t>
      </w:r>
      <w:r w:rsidR="00981BC9" w:rsidRPr="00D165EF">
        <w:rPr>
          <w:rFonts w:ascii="CG Times 10pt" w:hAnsi="CG Times 10pt"/>
          <w:sz w:val="24"/>
          <w:szCs w:val="24"/>
        </w:rPr>
        <w:t xml:space="preserve"> </w:t>
      </w:r>
      <w:r w:rsidR="00E63DF9" w:rsidRPr="00D165EF">
        <w:rPr>
          <w:rFonts w:ascii="CG Times 10pt" w:hAnsi="CG Times 10pt"/>
          <w:sz w:val="24"/>
          <w:szCs w:val="24"/>
        </w:rPr>
        <w:t xml:space="preserve">changes </w:t>
      </w:r>
      <w:r w:rsidR="00981BC9">
        <w:rPr>
          <w:rFonts w:ascii="CG Times 10pt" w:hAnsi="CG Times 10pt"/>
          <w:sz w:val="24"/>
          <w:szCs w:val="24"/>
        </w:rPr>
        <w:t>are being made</w:t>
      </w:r>
      <w:r w:rsidR="00E63DF9" w:rsidRPr="00D165EF">
        <w:rPr>
          <w:rFonts w:ascii="CG Times 10pt" w:hAnsi="CG Times 10pt"/>
          <w:sz w:val="24"/>
          <w:szCs w:val="24"/>
        </w:rPr>
        <w:t xml:space="preserve">.  In the event an amendment makes a substantial change </w:t>
      </w:r>
      <w:r w:rsidR="00981BC9">
        <w:rPr>
          <w:rFonts w:ascii="CG Times 10pt" w:hAnsi="CG Times 10pt"/>
          <w:sz w:val="24"/>
          <w:szCs w:val="24"/>
        </w:rPr>
        <w:t>to</w:t>
      </w:r>
      <w:r w:rsidR="00981BC9" w:rsidRPr="00D165EF">
        <w:rPr>
          <w:rFonts w:ascii="CG Times 10pt" w:hAnsi="CG Times 10pt"/>
          <w:sz w:val="24"/>
          <w:szCs w:val="24"/>
        </w:rPr>
        <w:t xml:space="preserve"> </w:t>
      </w:r>
      <w:r w:rsidR="00E63DF9" w:rsidRPr="00D165EF">
        <w:rPr>
          <w:rFonts w:ascii="CG Times 10pt" w:hAnsi="CG Times 10pt"/>
          <w:sz w:val="24"/>
          <w:szCs w:val="24"/>
        </w:rPr>
        <w:t xml:space="preserve">a filing, the </w:t>
      </w:r>
      <w:r w:rsidR="00DD15D2" w:rsidRPr="00D165EF">
        <w:rPr>
          <w:rFonts w:ascii="CG Times 10pt" w:hAnsi="CG Times 10pt"/>
          <w:sz w:val="24"/>
          <w:szCs w:val="24"/>
        </w:rPr>
        <w:t>Commission</w:t>
      </w:r>
      <w:r w:rsidR="00E63DF9" w:rsidRPr="00D165EF">
        <w:rPr>
          <w:rFonts w:ascii="CG Times 10pt" w:hAnsi="CG Times 10pt"/>
          <w:sz w:val="24"/>
          <w:szCs w:val="24"/>
        </w:rPr>
        <w:t xml:space="preserve"> may order such additional notice to other parties and the public as justice may require.</w:t>
      </w:r>
      <w:r w:rsidR="00981BC9">
        <w:rPr>
          <w:rFonts w:ascii="CG Times 10pt" w:hAnsi="CG Times 10pt"/>
          <w:sz w:val="24"/>
          <w:szCs w:val="24"/>
        </w:rPr>
        <w:t xml:space="preserve">  </w:t>
      </w:r>
    </w:p>
    <w:p w14:paraId="4B5E7398" w14:textId="77777777" w:rsidR="00E63DF9" w:rsidRPr="00D165EF" w:rsidRDefault="00E63DF9" w:rsidP="000E60FB">
      <w:pPr>
        <w:autoSpaceDE w:val="0"/>
        <w:autoSpaceDN w:val="0"/>
        <w:adjustRightInd w:val="0"/>
        <w:spacing w:after="0" w:line="240" w:lineRule="auto"/>
        <w:ind w:left="1440" w:hanging="720"/>
        <w:rPr>
          <w:rFonts w:ascii="CG Times 10pt" w:hAnsi="CG Times 10pt"/>
          <w:sz w:val="24"/>
          <w:szCs w:val="24"/>
        </w:rPr>
      </w:pPr>
    </w:p>
    <w:p w14:paraId="74C526D4" w14:textId="775BDABC" w:rsidR="00E63DF9" w:rsidRPr="00D165EF" w:rsidRDefault="00E63DF9" w:rsidP="000E60FB">
      <w:pPr>
        <w:autoSpaceDE w:val="0"/>
        <w:autoSpaceDN w:val="0"/>
        <w:adjustRightInd w:val="0"/>
        <w:spacing w:after="0" w:line="240" w:lineRule="auto"/>
        <w:ind w:left="1440" w:hanging="720"/>
        <w:rPr>
          <w:rFonts w:ascii="CG Times 10pt" w:hAnsi="CG Times 10pt"/>
          <w:sz w:val="24"/>
          <w:szCs w:val="24"/>
        </w:rPr>
      </w:pPr>
      <w:r w:rsidRPr="00D165EF">
        <w:rPr>
          <w:rFonts w:ascii="CG Times 10pt" w:hAnsi="CG Times 10pt"/>
          <w:sz w:val="24"/>
          <w:szCs w:val="24"/>
        </w:rPr>
        <w:t>(2)</w:t>
      </w:r>
      <w:r w:rsidRPr="00D165EF">
        <w:rPr>
          <w:rFonts w:ascii="CG Times 10pt" w:hAnsi="CG Times 10pt"/>
          <w:sz w:val="24"/>
          <w:szCs w:val="24"/>
        </w:rPr>
        <w:tab/>
      </w:r>
      <w:r w:rsidRPr="00D165EF">
        <w:rPr>
          <w:rFonts w:ascii="CG Times 10pt" w:hAnsi="CG Times 10pt"/>
          <w:sz w:val="24"/>
          <w:szCs w:val="24"/>
          <w:u w:val="single"/>
        </w:rPr>
        <w:t xml:space="preserve">Rate </w:t>
      </w:r>
      <w:r w:rsidR="00CA1E2E">
        <w:rPr>
          <w:rFonts w:ascii="CG Times 10pt" w:hAnsi="CG Times 10pt"/>
          <w:sz w:val="24"/>
          <w:szCs w:val="24"/>
          <w:u w:val="single"/>
        </w:rPr>
        <w:t>f</w:t>
      </w:r>
      <w:r w:rsidRPr="00D165EF">
        <w:rPr>
          <w:rFonts w:ascii="CG Times 10pt" w:hAnsi="CG Times 10pt"/>
          <w:sz w:val="24"/>
          <w:szCs w:val="24"/>
          <w:u w:val="single"/>
        </w:rPr>
        <w:t>ilings</w:t>
      </w:r>
      <w:r w:rsidRPr="00D165EF">
        <w:rPr>
          <w:rFonts w:ascii="CG Times 10pt" w:hAnsi="CG Times 10pt"/>
          <w:sz w:val="24"/>
          <w:szCs w:val="24"/>
        </w:rPr>
        <w:t xml:space="preserve">.  </w:t>
      </w:r>
      <w:r w:rsidR="003B4469">
        <w:rPr>
          <w:rFonts w:ascii="CG Times 10pt" w:hAnsi="CG Times 10pt"/>
          <w:sz w:val="24"/>
          <w:szCs w:val="24"/>
        </w:rPr>
        <w:t>Any filing to</w:t>
      </w:r>
      <w:r w:rsidRPr="00D165EF">
        <w:rPr>
          <w:rFonts w:ascii="CG Times 10pt" w:hAnsi="CG Times 10pt"/>
          <w:sz w:val="24"/>
          <w:szCs w:val="24"/>
        </w:rPr>
        <w:t xml:space="preserve"> amend, supplement</w:t>
      </w:r>
      <w:r w:rsidR="00A14238">
        <w:rPr>
          <w:rFonts w:ascii="CG Times 10pt" w:hAnsi="CG Times 10pt"/>
          <w:sz w:val="24"/>
          <w:szCs w:val="24"/>
        </w:rPr>
        <w:t>,</w:t>
      </w:r>
      <w:r w:rsidRPr="00D165EF">
        <w:rPr>
          <w:rFonts w:ascii="CG Times 10pt" w:hAnsi="CG Times 10pt"/>
          <w:sz w:val="24"/>
          <w:szCs w:val="24"/>
        </w:rPr>
        <w:t xml:space="preserve"> or alter an existing</w:t>
      </w:r>
      <w:r w:rsidR="008C339F">
        <w:rPr>
          <w:rFonts w:ascii="CG Times 10pt" w:hAnsi="CG Times 10pt"/>
          <w:sz w:val="24"/>
          <w:szCs w:val="24"/>
        </w:rPr>
        <w:t xml:space="preserve"> rate</w:t>
      </w:r>
      <w:r w:rsidRPr="00D165EF">
        <w:rPr>
          <w:rFonts w:ascii="CG Times 10pt" w:hAnsi="CG Times 10pt"/>
          <w:sz w:val="24"/>
          <w:szCs w:val="24"/>
        </w:rPr>
        <w:t xml:space="preserve"> filing or substantially revise the proof in support of </w:t>
      </w:r>
      <w:r w:rsidR="00FE37EE">
        <w:rPr>
          <w:rFonts w:ascii="CG Times 10pt" w:hAnsi="CG Times 10pt"/>
          <w:sz w:val="24"/>
          <w:szCs w:val="24"/>
        </w:rPr>
        <w:t>a</w:t>
      </w:r>
      <w:r w:rsidR="00FE37EE" w:rsidRPr="00D165EF">
        <w:rPr>
          <w:rFonts w:ascii="CG Times 10pt" w:hAnsi="CG Times 10pt"/>
          <w:sz w:val="24"/>
          <w:szCs w:val="24"/>
        </w:rPr>
        <w:t xml:space="preserve"> </w:t>
      </w:r>
      <w:r w:rsidR="008C339F">
        <w:rPr>
          <w:rFonts w:ascii="CG Times 10pt" w:hAnsi="CG Times 10pt"/>
          <w:sz w:val="24"/>
          <w:szCs w:val="24"/>
        </w:rPr>
        <w:t xml:space="preserve">rate </w:t>
      </w:r>
      <w:r w:rsidRPr="00D165EF">
        <w:rPr>
          <w:rFonts w:ascii="CG Times 10pt" w:hAnsi="CG Times 10pt"/>
          <w:sz w:val="24"/>
          <w:szCs w:val="24"/>
        </w:rPr>
        <w:t>filing to increase, decrease</w:t>
      </w:r>
      <w:r w:rsidR="00FE37EE">
        <w:rPr>
          <w:rFonts w:ascii="CG Times 10pt" w:hAnsi="CG Times 10pt"/>
          <w:sz w:val="24"/>
          <w:szCs w:val="24"/>
        </w:rPr>
        <w:t>,</w:t>
      </w:r>
      <w:r w:rsidRPr="00D165EF">
        <w:rPr>
          <w:rFonts w:ascii="CG Times 10pt" w:hAnsi="CG Times 10pt"/>
          <w:sz w:val="24"/>
          <w:szCs w:val="24"/>
        </w:rPr>
        <w:t xml:space="preserve"> or substantiate a pending rate request </w:t>
      </w:r>
      <w:r w:rsidR="003B4469">
        <w:rPr>
          <w:rFonts w:ascii="CG Times 10pt" w:hAnsi="CG Times 10pt"/>
          <w:sz w:val="24"/>
          <w:szCs w:val="24"/>
        </w:rPr>
        <w:t xml:space="preserve">must </w:t>
      </w:r>
      <w:r w:rsidR="008C339F">
        <w:rPr>
          <w:rFonts w:ascii="CG Times 10pt" w:hAnsi="CG Times 10pt"/>
          <w:sz w:val="24"/>
          <w:szCs w:val="24"/>
        </w:rPr>
        <w:t xml:space="preserve">demonstrate that the </w:t>
      </w:r>
      <w:r w:rsidR="008C339F" w:rsidRPr="008C339F">
        <w:rPr>
          <w:rFonts w:ascii="CG Times 10pt" w:hAnsi="CG Times 10pt"/>
          <w:sz w:val="24"/>
          <w:szCs w:val="24"/>
        </w:rPr>
        <w:t>change in filing or proof is necessary for the purpose of providing adequate and efficient service</w:t>
      </w:r>
      <w:r w:rsidRPr="003B4469">
        <w:rPr>
          <w:rFonts w:ascii="CG Times 10pt" w:hAnsi="CG Times 10pt"/>
          <w:sz w:val="24"/>
          <w:szCs w:val="24"/>
        </w:rPr>
        <w:t>.</w:t>
      </w:r>
      <w:r w:rsidR="008C339F">
        <w:rPr>
          <w:rFonts w:ascii="CG Times 10pt" w:hAnsi="CG Times 10pt"/>
          <w:sz w:val="24"/>
          <w:szCs w:val="24"/>
        </w:rPr>
        <w:t xml:space="preserve">  This requirement is met</w:t>
      </w:r>
      <w:r w:rsidR="008C339F" w:rsidRPr="008C339F">
        <w:rPr>
          <w:rFonts w:ascii="CG Times 10pt" w:hAnsi="CG Times 10pt"/>
          <w:sz w:val="24"/>
          <w:szCs w:val="24"/>
        </w:rPr>
        <w:t xml:space="preserve"> if</w:t>
      </w:r>
      <w:r w:rsidR="00DB4F36">
        <w:rPr>
          <w:rFonts w:ascii="CG Times 10pt" w:hAnsi="CG Times 10pt"/>
          <w:sz w:val="24"/>
          <w:szCs w:val="24"/>
        </w:rPr>
        <w:t xml:space="preserve"> the new filing is the result of previously unknown costs or other ci</w:t>
      </w:r>
      <w:r w:rsidR="008C339F" w:rsidRPr="008C339F">
        <w:rPr>
          <w:rFonts w:ascii="CG Times 10pt" w:hAnsi="CG Times 10pt"/>
          <w:sz w:val="24"/>
          <w:szCs w:val="24"/>
        </w:rPr>
        <w:t xml:space="preserve">rcumstances </w:t>
      </w:r>
      <w:r w:rsidR="00DB4F36">
        <w:rPr>
          <w:rFonts w:ascii="CG Times 10pt" w:hAnsi="CG Times 10pt"/>
          <w:sz w:val="24"/>
          <w:szCs w:val="24"/>
        </w:rPr>
        <w:t>(which could not have been known through reasonable diligence) that</w:t>
      </w:r>
      <w:r w:rsidR="008C339F" w:rsidRPr="008C339F">
        <w:rPr>
          <w:rFonts w:ascii="CG Times 10pt" w:hAnsi="CG Times 10pt"/>
          <w:sz w:val="24"/>
          <w:szCs w:val="24"/>
        </w:rPr>
        <w:t xml:space="preserve"> will be in effect during </w:t>
      </w:r>
      <w:r w:rsidR="00DB4F36">
        <w:rPr>
          <w:rFonts w:ascii="CG Times 10pt" w:hAnsi="CG Times 10pt"/>
          <w:sz w:val="24"/>
          <w:szCs w:val="24"/>
        </w:rPr>
        <w:t xml:space="preserve">the affected rate period.  </w:t>
      </w:r>
    </w:p>
    <w:p w14:paraId="721DFEE9" w14:textId="03C91CB2" w:rsidR="00CA1714" w:rsidRDefault="00CA1714" w:rsidP="000E60FB">
      <w:pPr>
        <w:autoSpaceDE w:val="0"/>
        <w:autoSpaceDN w:val="0"/>
        <w:adjustRightInd w:val="0"/>
        <w:spacing w:after="0" w:line="240" w:lineRule="auto"/>
        <w:ind w:left="720" w:hanging="720"/>
        <w:rPr>
          <w:rFonts w:ascii="CG Times 10pt" w:hAnsi="CG Times 10pt"/>
          <w:sz w:val="24"/>
          <w:szCs w:val="24"/>
        </w:rPr>
      </w:pPr>
    </w:p>
    <w:p w14:paraId="52B0F6C7" w14:textId="55CE6D37" w:rsidR="00CA1714" w:rsidRDefault="00CA1714" w:rsidP="000E60FB">
      <w:pPr>
        <w:tabs>
          <w:tab w:val="left" w:pos="0"/>
        </w:tabs>
        <w:spacing w:after="0" w:line="240" w:lineRule="auto"/>
        <w:ind w:left="720" w:hanging="720"/>
        <w:rPr>
          <w:sz w:val="24"/>
          <w:szCs w:val="24"/>
        </w:rPr>
      </w:pPr>
      <w:r>
        <w:rPr>
          <w:rFonts w:ascii="CG Times 10pt" w:hAnsi="CG Times 10pt"/>
          <w:sz w:val="24"/>
          <w:szCs w:val="24"/>
        </w:rPr>
        <w:t>(H)</w:t>
      </w:r>
      <w:r>
        <w:rPr>
          <w:rFonts w:ascii="CG Times 10pt" w:hAnsi="CG Times 10pt"/>
          <w:sz w:val="24"/>
          <w:szCs w:val="24"/>
        </w:rPr>
        <w:tab/>
      </w:r>
      <w:r>
        <w:rPr>
          <w:rFonts w:ascii="CG Times 10pt" w:hAnsi="CG Times 10pt"/>
          <w:sz w:val="24"/>
          <w:szCs w:val="24"/>
          <w:u w:val="single"/>
        </w:rPr>
        <w:t xml:space="preserve">Public </w:t>
      </w:r>
      <w:r w:rsidR="00CA1E2E">
        <w:rPr>
          <w:rFonts w:ascii="CG Times 10pt" w:hAnsi="CG Times 10pt"/>
          <w:sz w:val="24"/>
          <w:szCs w:val="24"/>
          <w:u w:val="single"/>
        </w:rPr>
        <w:t>a</w:t>
      </w:r>
      <w:r>
        <w:rPr>
          <w:rFonts w:ascii="CG Times 10pt" w:hAnsi="CG Times 10pt"/>
          <w:sz w:val="24"/>
          <w:szCs w:val="24"/>
          <w:u w:val="single"/>
        </w:rPr>
        <w:t xml:space="preserve">ccess to and </w:t>
      </w:r>
      <w:r w:rsidR="00CA1E2E">
        <w:rPr>
          <w:rFonts w:ascii="CG Times 10pt" w:hAnsi="CG Times 10pt"/>
          <w:sz w:val="24"/>
          <w:szCs w:val="24"/>
          <w:u w:val="single"/>
        </w:rPr>
        <w:t>u</w:t>
      </w:r>
      <w:r>
        <w:rPr>
          <w:rFonts w:ascii="CG Times 10pt" w:hAnsi="CG Times 10pt"/>
          <w:sz w:val="24"/>
          <w:szCs w:val="24"/>
          <w:u w:val="single"/>
        </w:rPr>
        <w:t>se of ePUC</w:t>
      </w:r>
      <w:r>
        <w:rPr>
          <w:rFonts w:ascii="CG Times 10pt" w:hAnsi="CG Times 10pt"/>
          <w:sz w:val="24"/>
          <w:szCs w:val="24"/>
        </w:rPr>
        <w:t xml:space="preserve">.  </w:t>
      </w:r>
      <w:r>
        <w:rPr>
          <w:sz w:val="24"/>
          <w:szCs w:val="24"/>
        </w:rPr>
        <w:t xml:space="preserve">Any person, including </w:t>
      </w:r>
      <w:r w:rsidR="009815BF">
        <w:rPr>
          <w:sz w:val="24"/>
          <w:szCs w:val="24"/>
        </w:rPr>
        <w:t xml:space="preserve">any </w:t>
      </w:r>
      <w:r>
        <w:rPr>
          <w:sz w:val="24"/>
          <w:szCs w:val="24"/>
        </w:rPr>
        <w:t>member of the general public, may use ePUC to:</w:t>
      </w:r>
    </w:p>
    <w:p w14:paraId="6A593B27" w14:textId="7CB11BFE" w:rsidR="00CA1714" w:rsidRDefault="00CA1714" w:rsidP="000E60FB">
      <w:pPr>
        <w:tabs>
          <w:tab w:val="left" w:pos="0"/>
        </w:tabs>
        <w:spacing w:after="0" w:line="240" w:lineRule="auto"/>
        <w:ind w:left="1440" w:hanging="720"/>
        <w:rPr>
          <w:sz w:val="24"/>
          <w:szCs w:val="24"/>
        </w:rPr>
      </w:pPr>
      <w:r>
        <w:rPr>
          <w:sz w:val="24"/>
          <w:szCs w:val="24"/>
        </w:rPr>
        <w:t xml:space="preserve">(1) </w:t>
      </w:r>
      <w:r w:rsidR="00E56DB0">
        <w:rPr>
          <w:sz w:val="24"/>
          <w:szCs w:val="24"/>
        </w:rPr>
        <w:tab/>
      </w:r>
      <w:r>
        <w:rPr>
          <w:sz w:val="24"/>
          <w:szCs w:val="24"/>
        </w:rPr>
        <w:t xml:space="preserve">File public comments on any </w:t>
      </w:r>
      <w:r w:rsidR="00C50A58">
        <w:rPr>
          <w:sz w:val="24"/>
          <w:szCs w:val="24"/>
        </w:rPr>
        <w:t>proceeding</w:t>
      </w:r>
      <w:r>
        <w:rPr>
          <w:sz w:val="24"/>
          <w:szCs w:val="24"/>
        </w:rPr>
        <w:t xml:space="preserve"> before the Commission.  Comments related to a specific Commission proceeding should be filed in</w:t>
      </w:r>
      <w:r w:rsidR="009815BF">
        <w:rPr>
          <w:sz w:val="24"/>
          <w:szCs w:val="24"/>
        </w:rPr>
        <w:t xml:space="preserve"> the case number for</w:t>
      </w:r>
      <w:r>
        <w:rPr>
          <w:sz w:val="24"/>
          <w:szCs w:val="24"/>
        </w:rPr>
        <w:t xml:space="preserve"> that proceeding.</w:t>
      </w:r>
      <w:r w:rsidR="00E56DB0">
        <w:rPr>
          <w:sz w:val="24"/>
          <w:szCs w:val="24"/>
        </w:rPr>
        <w:t xml:space="preserve">  </w:t>
      </w:r>
      <w:r w:rsidR="009815BF">
        <w:rPr>
          <w:sz w:val="24"/>
          <w:szCs w:val="24"/>
        </w:rPr>
        <w:t xml:space="preserve">(If a person does not know the case number, they should contact the clerk before filing to obtain the case number.)  </w:t>
      </w:r>
      <w:r w:rsidR="00E56DB0">
        <w:rPr>
          <w:sz w:val="24"/>
          <w:szCs w:val="24"/>
        </w:rPr>
        <w:t>The Commission in its discretion may prohibit a filer from using ePUC upon a determination that the filer has abused the ePUC system by repeated filing of irrelevant, abusive, or duplicative documents or information.</w:t>
      </w:r>
    </w:p>
    <w:p w14:paraId="7C708A43" w14:textId="77777777" w:rsidR="00CD56E5" w:rsidRDefault="00CD56E5" w:rsidP="000E60FB">
      <w:pPr>
        <w:tabs>
          <w:tab w:val="left" w:pos="0"/>
        </w:tabs>
        <w:spacing w:after="0" w:line="240" w:lineRule="auto"/>
        <w:ind w:left="1440" w:hanging="720"/>
        <w:rPr>
          <w:sz w:val="24"/>
          <w:szCs w:val="24"/>
        </w:rPr>
      </w:pPr>
    </w:p>
    <w:p w14:paraId="0DD09A4D" w14:textId="6B40A8BA" w:rsidR="00CA1714" w:rsidRDefault="00E56DB0" w:rsidP="000E60FB">
      <w:pPr>
        <w:tabs>
          <w:tab w:val="left" w:pos="0"/>
        </w:tabs>
        <w:spacing w:after="0" w:line="240" w:lineRule="auto"/>
        <w:ind w:left="1440" w:hanging="720"/>
        <w:rPr>
          <w:sz w:val="24"/>
          <w:szCs w:val="24"/>
        </w:rPr>
      </w:pPr>
      <w:r>
        <w:rPr>
          <w:sz w:val="24"/>
          <w:szCs w:val="24"/>
        </w:rPr>
        <w:t>(</w:t>
      </w:r>
      <w:r w:rsidR="003B4469">
        <w:rPr>
          <w:sz w:val="24"/>
          <w:szCs w:val="24"/>
        </w:rPr>
        <w:t>2</w:t>
      </w:r>
      <w:r>
        <w:rPr>
          <w:sz w:val="24"/>
          <w:szCs w:val="24"/>
        </w:rPr>
        <w:t>)</w:t>
      </w:r>
      <w:r w:rsidR="00CA1714">
        <w:rPr>
          <w:sz w:val="24"/>
          <w:szCs w:val="24"/>
        </w:rPr>
        <w:t xml:space="preserve"> </w:t>
      </w:r>
      <w:r>
        <w:rPr>
          <w:sz w:val="24"/>
          <w:szCs w:val="24"/>
        </w:rPr>
        <w:tab/>
      </w:r>
      <w:r w:rsidR="00CA1714">
        <w:rPr>
          <w:sz w:val="24"/>
          <w:szCs w:val="24"/>
        </w:rPr>
        <w:t xml:space="preserve">Subscribe to receive notification of the filing of any documents filed by parties or issued by the Commission in any Commission proceeding.  </w:t>
      </w:r>
      <w:r>
        <w:rPr>
          <w:sz w:val="24"/>
          <w:szCs w:val="24"/>
        </w:rPr>
        <w:t>T</w:t>
      </w:r>
      <w:r w:rsidR="00CA1714">
        <w:rPr>
          <w:sz w:val="24"/>
          <w:szCs w:val="24"/>
        </w:rPr>
        <w:t xml:space="preserve">o subscribe to a case, a user must log into ePUC (creating an account if necessary), search for the case to which the person would like to subscribe, select “Subscribe to a Case” from the “Select Action” drop-down menu, and fill in the fields on that screen.  A person who wishes to stop subscribing to a case or update the email address used to subscribe should contact the </w:t>
      </w:r>
      <w:r w:rsidR="009815BF">
        <w:rPr>
          <w:sz w:val="24"/>
          <w:szCs w:val="24"/>
        </w:rPr>
        <w:t>c</w:t>
      </w:r>
      <w:r w:rsidR="00CA1714">
        <w:rPr>
          <w:sz w:val="24"/>
          <w:szCs w:val="24"/>
        </w:rPr>
        <w:t xml:space="preserve">lerk at </w:t>
      </w:r>
      <w:r w:rsidR="00CD56E5" w:rsidRPr="006A23E9">
        <w:rPr>
          <w:sz w:val="24"/>
          <w:szCs w:val="24"/>
        </w:rPr>
        <w:t>puc.clerk@vermont.gov</w:t>
      </w:r>
      <w:r w:rsidR="00CA1714">
        <w:rPr>
          <w:sz w:val="24"/>
          <w:szCs w:val="24"/>
        </w:rPr>
        <w:t>.</w:t>
      </w:r>
    </w:p>
    <w:p w14:paraId="1F62B500" w14:textId="77777777" w:rsidR="00CD56E5" w:rsidRDefault="00CD56E5" w:rsidP="000E60FB">
      <w:pPr>
        <w:tabs>
          <w:tab w:val="left" w:pos="0"/>
        </w:tabs>
        <w:spacing w:after="0" w:line="240" w:lineRule="auto"/>
        <w:ind w:left="1440" w:hanging="720"/>
        <w:rPr>
          <w:sz w:val="24"/>
          <w:szCs w:val="24"/>
        </w:rPr>
      </w:pPr>
    </w:p>
    <w:p w14:paraId="1EB2460C" w14:textId="41DCC2C4" w:rsidR="00CA1714" w:rsidRPr="00287A22" w:rsidRDefault="00E56DB0" w:rsidP="000E60FB">
      <w:pPr>
        <w:tabs>
          <w:tab w:val="left" w:pos="0"/>
        </w:tabs>
        <w:spacing w:after="0" w:line="240" w:lineRule="auto"/>
        <w:ind w:left="1440" w:hanging="720"/>
        <w:rPr>
          <w:sz w:val="24"/>
          <w:szCs w:val="24"/>
        </w:rPr>
      </w:pPr>
      <w:r>
        <w:rPr>
          <w:sz w:val="24"/>
          <w:szCs w:val="24"/>
        </w:rPr>
        <w:t>(</w:t>
      </w:r>
      <w:r w:rsidR="003B4469">
        <w:rPr>
          <w:sz w:val="24"/>
          <w:szCs w:val="24"/>
        </w:rPr>
        <w:t>3</w:t>
      </w:r>
      <w:r>
        <w:rPr>
          <w:sz w:val="24"/>
          <w:szCs w:val="24"/>
        </w:rPr>
        <w:t xml:space="preserve">) </w:t>
      </w:r>
      <w:r>
        <w:rPr>
          <w:sz w:val="24"/>
          <w:szCs w:val="24"/>
        </w:rPr>
        <w:tab/>
      </w:r>
      <w:r w:rsidR="00CA1714">
        <w:rPr>
          <w:sz w:val="24"/>
          <w:szCs w:val="24"/>
        </w:rPr>
        <w:t>Search for</w:t>
      </w:r>
      <w:r w:rsidR="006A6F1B">
        <w:rPr>
          <w:sz w:val="24"/>
          <w:szCs w:val="24"/>
        </w:rPr>
        <w:t xml:space="preserve"> and view</w:t>
      </w:r>
      <w:r w:rsidR="00CA1714">
        <w:rPr>
          <w:sz w:val="24"/>
          <w:szCs w:val="24"/>
        </w:rPr>
        <w:t xml:space="preserve"> all public </w:t>
      </w:r>
      <w:r w:rsidR="003B4469">
        <w:rPr>
          <w:sz w:val="24"/>
          <w:szCs w:val="24"/>
        </w:rPr>
        <w:t xml:space="preserve">case information and all public </w:t>
      </w:r>
      <w:r w:rsidR="00CA1714">
        <w:rPr>
          <w:sz w:val="24"/>
          <w:szCs w:val="24"/>
        </w:rPr>
        <w:t xml:space="preserve">documents in any Commission proceeding.  </w:t>
      </w:r>
    </w:p>
    <w:p w14:paraId="31D7D204"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3FA0AAC9" w14:textId="77777777" w:rsidR="00E63DF9" w:rsidRPr="00D165EF"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2.205</w:t>
      </w:r>
      <w:r w:rsidRPr="00D165EF">
        <w:rPr>
          <w:rFonts w:ascii="CG Times 10pt" w:hAnsi="CG Times 10pt"/>
          <w:b/>
          <w:bCs/>
          <w:sz w:val="24"/>
          <w:szCs w:val="24"/>
        </w:rPr>
        <w:tab/>
      </w:r>
      <w:r w:rsidRPr="00D165EF">
        <w:rPr>
          <w:rFonts w:ascii="CG Times 10pt" w:hAnsi="CG Times 10pt"/>
          <w:b/>
          <w:bCs/>
          <w:sz w:val="24"/>
          <w:szCs w:val="24"/>
          <w:u w:val="single"/>
        </w:rPr>
        <w:t>Notice to other Persons or Parties</w:t>
      </w:r>
    </w:p>
    <w:p w14:paraId="026323FC" w14:textId="5CBD23A0" w:rsidR="00E63DF9"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(A)</w:t>
      </w:r>
      <w:r w:rsidRPr="00D165EF">
        <w:rPr>
          <w:rFonts w:ascii="CG Times 10pt" w:hAnsi="CG Times 10pt"/>
          <w:sz w:val="24"/>
          <w:szCs w:val="24"/>
        </w:rPr>
        <w:tab/>
      </w:r>
      <w:r w:rsidRPr="00D165EF">
        <w:rPr>
          <w:rFonts w:ascii="CG Times 10pt" w:hAnsi="CG Times 10pt"/>
          <w:sz w:val="24"/>
          <w:szCs w:val="24"/>
          <w:u w:val="single"/>
        </w:rPr>
        <w:t>Orders of notice</w:t>
      </w:r>
      <w:r w:rsidRPr="00D165EF">
        <w:rPr>
          <w:rFonts w:ascii="CG Times 10pt" w:hAnsi="CG Times 10pt"/>
          <w:sz w:val="24"/>
          <w:szCs w:val="24"/>
        </w:rPr>
        <w:t xml:space="preserve">.  The </w:t>
      </w:r>
      <w:r w:rsidR="00DD15D2" w:rsidRPr="00D165EF">
        <w:rPr>
          <w:rFonts w:ascii="CG Times 10pt" w:hAnsi="CG Times 10pt"/>
          <w:sz w:val="24"/>
          <w:szCs w:val="24"/>
        </w:rPr>
        <w:t>Commission</w:t>
      </w:r>
      <w:r w:rsidRPr="00D165EF">
        <w:rPr>
          <w:rFonts w:ascii="CG Times 10pt" w:hAnsi="CG Times 10pt"/>
          <w:sz w:val="24"/>
          <w:szCs w:val="24"/>
        </w:rPr>
        <w:t xml:space="preserve"> may require any party who seeks the granting or denial of any form of relief to file a proposed order of notice.</w:t>
      </w:r>
    </w:p>
    <w:p w14:paraId="2CC47E12" w14:textId="77777777" w:rsidR="00F766EB" w:rsidRPr="00D165EF" w:rsidRDefault="00F766EB" w:rsidP="000E60FB">
      <w:pPr>
        <w:autoSpaceDE w:val="0"/>
        <w:autoSpaceDN w:val="0"/>
        <w:adjustRightInd w:val="0"/>
        <w:spacing w:after="0" w:line="240" w:lineRule="auto"/>
        <w:rPr>
          <w:rFonts w:ascii="CG Times 10pt" w:hAnsi="CG Times 10pt"/>
          <w:sz w:val="24"/>
          <w:szCs w:val="24"/>
        </w:rPr>
      </w:pPr>
    </w:p>
    <w:p w14:paraId="306839CA" w14:textId="5F0C9A06" w:rsidR="00E63DF9" w:rsidRPr="00D165EF"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w:t>
      </w:r>
      <w:r w:rsidR="00332DB3">
        <w:rPr>
          <w:rFonts w:ascii="CG Times 10pt" w:hAnsi="CG Times 10pt"/>
          <w:sz w:val="24"/>
          <w:szCs w:val="24"/>
        </w:rPr>
        <w:t>B</w:t>
      </w:r>
      <w:r w:rsidRPr="00D165EF">
        <w:rPr>
          <w:rFonts w:ascii="CG Times 10pt" w:hAnsi="CG Times 10pt"/>
          <w:sz w:val="24"/>
          <w:szCs w:val="24"/>
        </w:rPr>
        <w:t>)</w:t>
      </w:r>
      <w:r w:rsidRPr="00D165EF">
        <w:rPr>
          <w:rFonts w:ascii="CG Times 10pt" w:hAnsi="CG Times 10pt"/>
          <w:sz w:val="24"/>
          <w:szCs w:val="24"/>
        </w:rPr>
        <w:tab/>
      </w:r>
      <w:r w:rsidRPr="00D165EF">
        <w:rPr>
          <w:rFonts w:ascii="CG Times 10pt" w:hAnsi="CG Times 10pt"/>
          <w:sz w:val="24"/>
          <w:szCs w:val="24"/>
          <w:u w:val="single"/>
        </w:rPr>
        <w:t>Expenses</w:t>
      </w:r>
      <w:r w:rsidRPr="00D165EF">
        <w:rPr>
          <w:rFonts w:ascii="CG Times 10pt" w:hAnsi="CG Times 10pt"/>
          <w:sz w:val="24"/>
          <w:szCs w:val="24"/>
        </w:rPr>
        <w:t xml:space="preserve">.  The expense of furnishing notice </w:t>
      </w:r>
      <w:r w:rsidR="00E04B55">
        <w:rPr>
          <w:rFonts w:ascii="CG Times 10pt" w:hAnsi="CG Times 10pt"/>
          <w:sz w:val="24"/>
          <w:szCs w:val="24"/>
        </w:rPr>
        <w:t>must</w:t>
      </w:r>
      <w:r w:rsidRPr="00D165EF">
        <w:rPr>
          <w:rFonts w:ascii="CG Times 10pt" w:hAnsi="CG Times 10pt"/>
          <w:sz w:val="24"/>
          <w:szCs w:val="24"/>
        </w:rPr>
        <w:t xml:space="preserve"> be borne by the party on whose behalf or for whose benefit such notice is given.</w:t>
      </w:r>
    </w:p>
    <w:p w14:paraId="297DB98D"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5744256C" w14:textId="1C140DF7" w:rsidR="00E63DF9" w:rsidRPr="00D165EF"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2.206</w:t>
      </w:r>
      <w:r w:rsidRPr="00D165EF">
        <w:rPr>
          <w:rFonts w:ascii="CG Times 10pt" w:hAnsi="CG Times 10pt"/>
          <w:b/>
          <w:bCs/>
          <w:sz w:val="24"/>
          <w:szCs w:val="24"/>
        </w:rPr>
        <w:tab/>
      </w:r>
      <w:r w:rsidRPr="00D165EF">
        <w:rPr>
          <w:rFonts w:ascii="CG Times 10pt" w:hAnsi="CG Times 10pt"/>
          <w:b/>
          <w:bCs/>
          <w:sz w:val="24"/>
          <w:szCs w:val="24"/>
          <w:u w:val="single"/>
        </w:rPr>
        <w:t>Motions</w:t>
      </w:r>
      <w:r w:rsidR="009E6C2C">
        <w:rPr>
          <w:rFonts w:ascii="CG Times 10pt" w:hAnsi="CG Times 10pt"/>
          <w:b/>
          <w:bCs/>
          <w:sz w:val="24"/>
          <w:szCs w:val="24"/>
          <w:u w:val="single"/>
        </w:rPr>
        <w:t>, Responses to Motions, and Replies in Support of Motions</w:t>
      </w:r>
    </w:p>
    <w:p w14:paraId="7164E092" w14:textId="175785B5" w:rsidR="00CD56E5" w:rsidRDefault="00A86BD8" w:rsidP="000E60FB">
      <w:pPr>
        <w:autoSpaceDE w:val="0"/>
        <w:autoSpaceDN w:val="0"/>
        <w:adjustRightInd w:val="0"/>
        <w:spacing w:after="0" w:line="240" w:lineRule="auto"/>
        <w:ind w:left="720" w:hanging="720"/>
        <w:rPr>
          <w:rFonts w:ascii="CG Times 10pt" w:hAnsi="CG Times 10pt"/>
          <w:sz w:val="24"/>
          <w:szCs w:val="24"/>
        </w:rPr>
      </w:pPr>
      <w:r>
        <w:rPr>
          <w:rFonts w:cs="Times New Roman"/>
          <w:sz w:val="24"/>
          <w:szCs w:val="24"/>
        </w:rPr>
        <w:t>(A)</w:t>
      </w:r>
      <w:r w:rsidR="00CD56E5">
        <w:rPr>
          <w:rFonts w:cs="Times New Roman"/>
          <w:sz w:val="24"/>
          <w:szCs w:val="24"/>
        </w:rPr>
        <w:t xml:space="preserve"> </w:t>
      </w:r>
      <w:r w:rsidR="00CA78D3">
        <w:rPr>
          <w:rFonts w:cs="Times New Roman"/>
          <w:sz w:val="24"/>
          <w:szCs w:val="24"/>
        </w:rPr>
        <w:tab/>
      </w:r>
      <w:r w:rsidR="00E63DF9" w:rsidRPr="00D165EF">
        <w:rPr>
          <w:rFonts w:ascii="CG Times 10pt" w:hAnsi="CG Times 10pt"/>
          <w:sz w:val="24"/>
          <w:szCs w:val="24"/>
        </w:rPr>
        <w:t xml:space="preserve">Motions not made during </w:t>
      </w:r>
      <w:r w:rsidR="00981BC9">
        <w:rPr>
          <w:rFonts w:ascii="CG Times 10pt" w:hAnsi="CG Times 10pt"/>
          <w:sz w:val="24"/>
          <w:szCs w:val="24"/>
        </w:rPr>
        <w:t>a</w:t>
      </w:r>
      <w:r w:rsidR="00981BC9" w:rsidRPr="00D165EF">
        <w:rPr>
          <w:rFonts w:ascii="CG Times 10pt" w:hAnsi="CG Times 10pt"/>
          <w:sz w:val="24"/>
          <w:szCs w:val="24"/>
        </w:rPr>
        <w:t xml:space="preserve"> </w:t>
      </w:r>
      <w:r w:rsidR="00E63DF9" w:rsidRPr="00D165EF">
        <w:rPr>
          <w:rFonts w:ascii="CG Times 10pt" w:hAnsi="CG Times 10pt"/>
          <w:sz w:val="24"/>
          <w:szCs w:val="24"/>
        </w:rPr>
        <w:t xml:space="preserve">hearing </w:t>
      </w:r>
      <w:r w:rsidR="00E04B55">
        <w:rPr>
          <w:rFonts w:ascii="CG Times 10pt" w:hAnsi="CG Times 10pt"/>
          <w:sz w:val="24"/>
          <w:szCs w:val="24"/>
        </w:rPr>
        <w:t>must</w:t>
      </w:r>
      <w:r w:rsidR="00E63DF9" w:rsidRPr="00D165EF">
        <w:rPr>
          <w:rFonts w:ascii="CG Times 10pt" w:hAnsi="CG Times 10pt"/>
          <w:sz w:val="24"/>
          <w:szCs w:val="24"/>
        </w:rPr>
        <w:t xml:space="preserve"> be in writing</w:t>
      </w:r>
      <w:r w:rsidR="00CB1E72">
        <w:rPr>
          <w:rFonts w:ascii="CG Times 10pt" w:hAnsi="CG Times 10pt"/>
          <w:sz w:val="24"/>
          <w:szCs w:val="24"/>
        </w:rPr>
        <w:t xml:space="preserve">, filed within a reasonable </w:t>
      </w:r>
      <w:r w:rsidR="00865484">
        <w:rPr>
          <w:rFonts w:ascii="CG Times 10pt" w:hAnsi="CG Times 10pt"/>
          <w:sz w:val="24"/>
          <w:szCs w:val="24"/>
        </w:rPr>
        <w:t>period</w:t>
      </w:r>
      <w:r w:rsidR="00CB1E72">
        <w:rPr>
          <w:rFonts w:ascii="CG Times 10pt" w:hAnsi="CG Times 10pt"/>
          <w:sz w:val="24"/>
          <w:szCs w:val="24"/>
        </w:rPr>
        <w:t xml:space="preserve"> of time from when the issue arose or by a deadline established by rule or order,</w:t>
      </w:r>
      <w:r w:rsidR="00E63DF9" w:rsidRPr="00D165EF">
        <w:rPr>
          <w:rFonts w:ascii="CG Times 10pt" w:hAnsi="CG Times 10pt"/>
          <w:sz w:val="24"/>
          <w:szCs w:val="24"/>
        </w:rPr>
        <w:t xml:space="preserve"> and, if they raise a substantial issue of law, </w:t>
      </w:r>
      <w:r w:rsidR="00E04B55">
        <w:rPr>
          <w:rFonts w:ascii="CG Times 10pt" w:hAnsi="CG Times 10pt"/>
          <w:sz w:val="24"/>
          <w:szCs w:val="24"/>
        </w:rPr>
        <w:t>must</w:t>
      </w:r>
      <w:r w:rsidR="00E63DF9" w:rsidRPr="00D165EF">
        <w:rPr>
          <w:rFonts w:ascii="CG Times 10pt" w:hAnsi="CG Times 10pt"/>
          <w:sz w:val="24"/>
          <w:szCs w:val="24"/>
        </w:rPr>
        <w:t xml:space="preserve"> be accompanied by a brief or memorandum of law.  </w:t>
      </w:r>
    </w:p>
    <w:p w14:paraId="3BC365FC" w14:textId="77777777" w:rsidR="00CA78D3" w:rsidRDefault="00CA78D3" w:rsidP="000E60FB">
      <w:pPr>
        <w:autoSpaceDE w:val="0"/>
        <w:autoSpaceDN w:val="0"/>
        <w:adjustRightInd w:val="0"/>
        <w:spacing w:after="0" w:line="240" w:lineRule="auto"/>
        <w:ind w:left="720" w:hanging="720"/>
        <w:rPr>
          <w:rFonts w:ascii="CG Times 10pt" w:hAnsi="CG Times 10pt"/>
          <w:sz w:val="24"/>
          <w:szCs w:val="24"/>
        </w:rPr>
      </w:pPr>
    </w:p>
    <w:p w14:paraId="320934BA" w14:textId="4FD827D4" w:rsidR="00CD56E5" w:rsidRDefault="00A86BD8" w:rsidP="000E60FB">
      <w:pPr>
        <w:autoSpaceDE w:val="0"/>
        <w:autoSpaceDN w:val="0"/>
        <w:adjustRightInd w:val="0"/>
        <w:spacing w:after="0" w:line="240" w:lineRule="auto"/>
        <w:ind w:left="720" w:hanging="720"/>
        <w:rPr>
          <w:rFonts w:ascii="CG Times 10pt" w:hAnsi="CG Times 10pt"/>
          <w:sz w:val="24"/>
          <w:szCs w:val="24"/>
        </w:rPr>
      </w:pPr>
      <w:r>
        <w:rPr>
          <w:rFonts w:cs="Times New Roman"/>
          <w:sz w:val="24"/>
          <w:szCs w:val="24"/>
        </w:rPr>
        <w:t>(B)</w:t>
      </w:r>
      <w:r w:rsidR="00CD56E5">
        <w:rPr>
          <w:rFonts w:cs="Times New Roman"/>
          <w:sz w:val="24"/>
          <w:szCs w:val="24"/>
        </w:rPr>
        <w:t xml:space="preserve"> </w:t>
      </w:r>
      <w:r w:rsidR="00CA78D3">
        <w:rPr>
          <w:rFonts w:cs="Times New Roman"/>
          <w:sz w:val="24"/>
          <w:szCs w:val="24"/>
        </w:rPr>
        <w:tab/>
      </w:r>
      <w:r w:rsidR="00633717">
        <w:rPr>
          <w:rFonts w:ascii="CG Times 10pt" w:hAnsi="CG Times 10pt"/>
          <w:sz w:val="24"/>
          <w:szCs w:val="24"/>
        </w:rPr>
        <w:t>All motions</w:t>
      </w:r>
      <w:r w:rsidR="009E6C2C">
        <w:rPr>
          <w:rFonts w:ascii="CG Times 10pt" w:hAnsi="CG Times 10pt"/>
          <w:sz w:val="24"/>
          <w:szCs w:val="24"/>
        </w:rPr>
        <w:t>, responses, and replies</w:t>
      </w:r>
      <w:r w:rsidR="00633717">
        <w:rPr>
          <w:rFonts w:ascii="CG Times 10pt" w:hAnsi="CG Times 10pt"/>
          <w:sz w:val="24"/>
          <w:szCs w:val="24"/>
        </w:rPr>
        <w:t xml:space="preserve"> </w:t>
      </w:r>
      <w:r w:rsidR="00E04B55">
        <w:rPr>
          <w:rFonts w:ascii="CG Times 10pt" w:hAnsi="CG Times 10pt"/>
          <w:sz w:val="24"/>
          <w:szCs w:val="24"/>
        </w:rPr>
        <w:t>must</w:t>
      </w:r>
      <w:r w:rsidR="009E6C2C">
        <w:rPr>
          <w:rFonts w:ascii="CG Times 10pt" w:hAnsi="CG Times 10pt"/>
          <w:sz w:val="24"/>
          <w:szCs w:val="24"/>
        </w:rPr>
        <w:t xml:space="preserve"> comply with all of the filing requirements of these rules, including the page limitations of Rule 2.204(E)(1)</w:t>
      </w:r>
      <w:r w:rsidR="00633717">
        <w:rPr>
          <w:rFonts w:ascii="CG Times 10pt" w:hAnsi="CG Times 10pt"/>
          <w:sz w:val="24"/>
          <w:szCs w:val="24"/>
        </w:rPr>
        <w:t xml:space="preserve">.  </w:t>
      </w:r>
    </w:p>
    <w:p w14:paraId="0ABF0702" w14:textId="77777777" w:rsidR="00CA78D3" w:rsidRDefault="00CA78D3" w:rsidP="000E60FB">
      <w:pPr>
        <w:autoSpaceDE w:val="0"/>
        <w:autoSpaceDN w:val="0"/>
        <w:adjustRightInd w:val="0"/>
        <w:spacing w:after="0" w:line="240" w:lineRule="auto"/>
        <w:ind w:left="720" w:hanging="720"/>
        <w:rPr>
          <w:rFonts w:ascii="CG Times 10pt" w:hAnsi="CG Times 10pt"/>
          <w:sz w:val="24"/>
          <w:szCs w:val="24"/>
        </w:rPr>
      </w:pPr>
    </w:p>
    <w:p w14:paraId="0F0BEF05" w14:textId="327CE32F" w:rsidR="00CA78D3" w:rsidRDefault="00A86BD8" w:rsidP="000E60FB">
      <w:pPr>
        <w:autoSpaceDE w:val="0"/>
        <w:autoSpaceDN w:val="0"/>
        <w:adjustRightInd w:val="0"/>
        <w:spacing w:after="0" w:line="240" w:lineRule="auto"/>
        <w:ind w:left="720" w:hanging="720"/>
        <w:rPr>
          <w:rFonts w:ascii="CG Times 10pt" w:hAnsi="CG Times 10pt"/>
          <w:sz w:val="24"/>
          <w:szCs w:val="24"/>
        </w:rPr>
      </w:pPr>
      <w:r>
        <w:rPr>
          <w:rFonts w:cs="Times New Roman"/>
          <w:sz w:val="24"/>
          <w:szCs w:val="24"/>
        </w:rPr>
        <w:t>(C)</w:t>
      </w:r>
      <w:r w:rsidR="00CD56E5">
        <w:rPr>
          <w:rFonts w:cs="Times New Roman"/>
          <w:sz w:val="24"/>
          <w:szCs w:val="24"/>
        </w:rPr>
        <w:t xml:space="preserve"> </w:t>
      </w:r>
      <w:r w:rsidR="00CA78D3">
        <w:rPr>
          <w:rFonts w:cs="Times New Roman"/>
          <w:sz w:val="24"/>
          <w:szCs w:val="24"/>
        </w:rPr>
        <w:tab/>
      </w:r>
      <w:r w:rsidR="00E63DF9" w:rsidRPr="00D165EF">
        <w:rPr>
          <w:rFonts w:ascii="CG Times 10pt" w:hAnsi="CG Times 10pt"/>
          <w:sz w:val="24"/>
          <w:szCs w:val="24"/>
        </w:rPr>
        <w:t xml:space="preserve">Motions made during a hearing may be required to be put in writing and supported by a brief or memorandum of law within such period as the </w:t>
      </w:r>
      <w:r w:rsidR="00DD15D2" w:rsidRPr="00D165EF">
        <w:rPr>
          <w:rFonts w:ascii="CG Times 10pt" w:hAnsi="CG Times 10pt"/>
          <w:sz w:val="24"/>
          <w:szCs w:val="24"/>
        </w:rPr>
        <w:t>Commission</w:t>
      </w:r>
      <w:r w:rsidR="00E63DF9" w:rsidRPr="00D165EF">
        <w:rPr>
          <w:rFonts w:ascii="CG Times 10pt" w:hAnsi="CG Times 10pt"/>
          <w:sz w:val="24"/>
          <w:szCs w:val="24"/>
        </w:rPr>
        <w:t xml:space="preserve"> may direct. </w:t>
      </w:r>
    </w:p>
    <w:p w14:paraId="6A946895" w14:textId="5D7C9278" w:rsidR="00CD56E5"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 xml:space="preserve"> </w:t>
      </w:r>
    </w:p>
    <w:p w14:paraId="5773177B" w14:textId="433E9681" w:rsidR="006A6F1B" w:rsidRDefault="00A86BD8" w:rsidP="000E60FB">
      <w:pPr>
        <w:autoSpaceDE w:val="0"/>
        <w:autoSpaceDN w:val="0"/>
        <w:adjustRightInd w:val="0"/>
        <w:spacing w:after="0" w:line="240" w:lineRule="auto"/>
        <w:ind w:left="720" w:hanging="720"/>
        <w:rPr>
          <w:rFonts w:ascii="CG Times 10pt" w:hAnsi="CG Times 10pt"/>
          <w:sz w:val="24"/>
          <w:szCs w:val="24"/>
        </w:rPr>
      </w:pPr>
      <w:r>
        <w:rPr>
          <w:rFonts w:cs="Times New Roman"/>
          <w:sz w:val="24"/>
          <w:szCs w:val="24"/>
        </w:rPr>
        <w:t>(D)</w:t>
      </w:r>
      <w:r w:rsidR="00CD56E5">
        <w:rPr>
          <w:rFonts w:cs="Times New Roman"/>
          <w:sz w:val="24"/>
          <w:szCs w:val="24"/>
        </w:rPr>
        <w:t xml:space="preserve"> </w:t>
      </w:r>
      <w:r w:rsidR="00530FCE" w:rsidRPr="00530FCE">
        <w:rPr>
          <w:rFonts w:ascii="CG Times 10pt" w:hAnsi="CG Times 10pt"/>
          <w:sz w:val="24"/>
          <w:szCs w:val="24"/>
        </w:rPr>
        <w:t> </w:t>
      </w:r>
      <w:r w:rsidR="00CA78D3">
        <w:rPr>
          <w:rFonts w:ascii="CG Times 10pt" w:hAnsi="CG Times 10pt"/>
          <w:sz w:val="24"/>
          <w:szCs w:val="24"/>
        </w:rPr>
        <w:tab/>
      </w:r>
      <w:r w:rsidR="00530FCE" w:rsidRPr="00530FCE">
        <w:rPr>
          <w:rFonts w:ascii="CG Times 10pt" w:hAnsi="CG Times 10pt"/>
          <w:sz w:val="24"/>
          <w:szCs w:val="24"/>
        </w:rPr>
        <w:t xml:space="preserve">An opportunity to present evidence </w:t>
      </w:r>
      <w:r w:rsidR="00530FCE">
        <w:rPr>
          <w:rFonts w:ascii="CG Times 10pt" w:hAnsi="CG Times 10pt"/>
          <w:sz w:val="24"/>
          <w:szCs w:val="24"/>
        </w:rPr>
        <w:t xml:space="preserve">on a motion </w:t>
      </w:r>
      <w:r w:rsidR="00530FCE" w:rsidRPr="00530FCE">
        <w:rPr>
          <w:rFonts w:ascii="CG Times 10pt" w:hAnsi="CG Times 10pt"/>
          <w:sz w:val="24"/>
          <w:szCs w:val="24"/>
        </w:rPr>
        <w:t xml:space="preserve">shall be provided, if requested, unless the </w:t>
      </w:r>
      <w:r w:rsidR="00530FCE">
        <w:rPr>
          <w:rFonts w:ascii="CG Times 10pt" w:hAnsi="CG Times 10pt"/>
          <w:sz w:val="24"/>
          <w:szCs w:val="24"/>
        </w:rPr>
        <w:t>Commission</w:t>
      </w:r>
      <w:r w:rsidR="00530FCE" w:rsidRPr="00530FCE">
        <w:rPr>
          <w:rFonts w:ascii="CG Times 10pt" w:hAnsi="CG Times 10pt"/>
          <w:sz w:val="24"/>
          <w:szCs w:val="24"/>
        </w:rPr>
        <w:t xml:space="preserve"> finds there to be no genuine issue as to any material fact. </w:t>
      </w:r>
      <w:r w:rsidR="00530FCE">
        <w:rPr>
          <w:rFonts w:ascii="CG Times 10pt" w:hAnsi="CG Times 10pt"/>
          <w:sz w:val="24"/>
          <w:szCs w:val="24"/>
        </w:rPr>
        <w:t xml:space="preserve"> </w:t>
      </w:r>
      <w:r w:rsidR="00530FCE" w:rsidRPr="00530FCE">
        <w:rPr>
          <w:rFonts w:ascii="CG Times 10pt" w:hAnsi="CG Times 10pt"/>
          <w:sz w:val="24"/>
          <w:szCs w:val="24"/>
        </w:rPr>
        <w:t xml:space="preserve">The request for an opportunity to present evidence shall include a statement of the evidence </w:t>
      </w:r>
      <w:r w:rsidR="00144C76">
        <w:rPr>
          <w:rFonts w:ascii="CG Times 10pt" w:hAnsi="CG Times 10pt"/>
          <w:sz w:val="24"/>
          <w:szCs w:val="24"/>
        </w:rPr>
        <w:t>t</w:t>
      </w:r>
      <w:r w:rsidR="000C0EA0">
        <w:rPr>
          <w:rFonts w:ascii="CG Times 10pt" w:hAnsi="CG Times 10pt"/>
          <w:sz w:val="24"/>
          <w:szCs w:val="24"/>
        </w:rPr>
        <w:t>hat</w:t>
      </w:r>
      <w:r w:rsidR="00144C76" w:rsidRPr="00530FCE">
        <w:rPr>
          <w:rFonts w:ascii="CG Times 10pt" w:hAnsi="CG Times 10pt"/>
          <w:sz w:val="24"/>
          <w:szCs w:val="24"/>
        </w:rPr>
        <w:t xml:space="preserve"> </w:t>
      </w:r>
      <w:r w:rsidR="00530FCE" w:rsidRPr="00530FCE">
        <w:rPr>
          <w:rFonts w:ascii="CG Times 10pt" w:hAnsi="CG Times 10pt"/>
          <w:sz w:val="24"/>
          <w:szCs w:val="24"/>
        </w:rPr>
        <w:t>the party wishes to offer.</w:t>
      </w:r>
      <w:r w:rsidR="00530FCE">
        <w:rPr>
          <w:rFonts w:ascii="CG Times 10pt" w:hAnsi="CG Times 10pt"/>
          <w:sz w:val="24"/>
          <w:szCs w:val="24"/>
        </w:rPr>
        <w:t xml:space="preserve"> </w:t>
      </w:r>
      <w:r w:rsidR="00530FCE" w:rsidRPr="00530FCE">
        <w:rPr>
          <w:rFonts w:ascii="CG Times 10pt" w:hAnsi="CG Times 10pt"/>
          <w:sz w:val="24"/>
          <w:szCs w:val="24"/>
        </w:rPr>
        <w:t xml:space="preserve"> In any case, the </w:t>
      </w:r>
      <w:r w:rsidR="00530FCE">
        <w:rPr>
          <w:rFonts w:ascii="CG Times 10pt" w:hAnsi="CG Times 10pt"/>
          <w:sz w:val="24"/>
          <w:szCs w:val="24"/>
        </w:rPr>
        <w:t>Commission</w:t>
      </w:r>
      <w:r w:rsidR="00530FCE" w:rsidRPr="00530FCE">
        <w:rPr>
          <w:rFonts w:ascii="CG Times 10pt" w:hAnsi="CG Times 10pt"/>
          <w:sz w:val="24"/>
          <w:szCs w:val="24"/>
        </w:rPr>
        <w:t xml:space="preserve"> may decline to hear oral argument and may dispose of the motion without argument</w:t>
      </w:r>
      <w:r w:rsidR="00E63DF9" w:rsidRPr="00D165EF">
        <w:rPr>
          <w:rFonts w:ascii="CG Times 10pt" w:hAnsi="CG Times 10pt"/>
          <w:sz w:val="24"/>
          <w:szCs w:val="24"/>
        </w:rPr>
        <w:t>.</w:t>
      </w:r>
      <w:r w:rsidR="00633717">
        <w:rPr>
          <w:rFonts w:ascii="CG Times 10pt" w:hAnsi="CG Times 10pt"/>
          <w:sz w:val="24"/>
          <w:szCs w:val="24"/>
        </w:rPr>
        <w:t xml:space="preserve">  </w:t>
      </w:r>
    </w:p>
    <w:p w14:paraId="6222F748" w14:textId="77777777" w:rsidR="00CA78D3" w:rsidRDefault="00CA78D3" w:rsidP="000E60FB">
      <w:pPr>
        <w:autoSpaceDE w:val="0"/>
        <w:autoSpaceDN w:val="0"/>
        <w:adjustRightInd w:val="0"/>
        <w:spacing w:after="0" w:line="240" w:lineRule="auto"/>
        <w:ind w:left="720" w:hanging="720"/>
        <w:rPr>
          <w:rFonts w:ascii="CG Times 10pt" w:hAnsi="CG Times 10pt"/>
          <w:sz w:val="24"/>
          <w:szCs w:val="24"/>
        </w:rPr>
      </w:pPr>
    </w:p>
    <w:p w14:paraId="36F99700" w14:textId="30C7E316" w:rsidR="008F2E96" w:rsidRDefault="00A86BD8" w:rsidP="000E60FB">
      <w:pPr>
        <w:autoSpaceDE w:val="0"/>
        <w:autoSpaceDN w:val="0"/>
        <w:adjustRightInd w:val="0"/>
        <w:spacing w:after="0" w:line="240" w:lineRule="auto"/>
        <w:ind w:left="720" w:hanging="720"/>
        <w:rPr>
          <w:rFonts w:ascii="CG Times 10pt" w:hAnsi="CG Times 10pt"/>
          <w:sz w:val="24"/>
          <w:szCs w:val="24"/>
        </w:rPr>
      </w:pPr>
      <w:r>
        <w:rPr>
          <w:rFonts w:cs="Times New Roman"/>
          <w:sz w:val="24"/>
          <w:szCs w:val="24"/>
        </w:rPr>
        <w:t>(E)</w:t>
      </w:r>
      <w:r w:rsidR="00CD56E5">
        <w:rPr>
          <w:rFonts w:cs="Times New Roman"/>
          <w:sz w:val="24"/>
          <w:szCs w:val="24"/>
        </w:rPr>
        <w:t xml:space="preserve"> </w:t>
      </w:r>
      <w:r w:rsidR="00CA78D3">
        <w:rPr>
          <w:rFonts w:cs="Times New Roman"/>
          <w:sz w:val="24"/>
          <w:szCs w:val="24"/>
        </w:rPr>
        <w:tab/>
      </w:r>
      <w:r w:rsidR="00633717">
        <w:rPr>
          <w:rFonts w:ascii="CG Times 10pt" w:hAnsi="CG Times 10pt"/>
          <w:sz w:val="24"/>
          <w:szCs w:val="24"/>
        </w:rPr>
        <w:t>Unless otherwise directed by the Commission, responses to motions are due 14 days after the motion is filed, and replies are due 14 days after responses are filed.</w:t>
      </w:r>
      <w:r w:rsidR="00DF2EDD">
        <w:rPr>
          <w:rFonts w:ascii="CG Times 10pt" w:hAnsi="CG Times 10pt"/>
          <w:sz w:val="24"/>
          <w:szCs w:val="24"/>
        </w:rPr>
        <w:t xml:space="preserve">  </w:t>
      </w:r>
    </w:p>
    <w:p w14:paraId="1FFA5E13" w14:textId="77777777" w:rsidR="00CA78D3" w:rsidRDefault="00CA78D3" w:rsidP="000E60FB">
      <w:pPr>
        <w:autoSpaceDE w:val="0"/>
        <w:autoSpaceDN w:val="0"/>
        <w:adjustRightInd w:val="0"/>
        <w:spacing w:after="0" w:line="240" w:lineRule="auto"/>
        <w:ind w:left="720" w:hanging="720"/>
        <w:rPr>
          <w:rFonts w:ascii="CG Times 10pt" w:hAnsi="CG Times 10pt"/>
          <w:sz w:val="24"/>
          <w:szCs w:val="24"/>
        </w:rPr>
      </w:pPr>
    </w:p>
    <w:p w14:paraId="6C5C79D9" w14:textId="1D92B112" w:rsidR="00E63DF9" w:rsidRDefault="00A86BD8" w:rsidP="000E60FB">
      <w:pPr>
        <w:autoSpaceDE w:val="0"/>
        <w:autoSpaceDN w:val="0"/>
        <w:adjustRightInd w:val="0"/>
        <w:spacing w:after="0" w:line="240" w:lineRule="auto"/>
        <w:ind w:left="720" w:hanging="720"/>
        <w:rPr>
          <w:rFonts w:ascii="CG Times 10pt" w:hAnsi="CG Times 10pt"/>
          <w:sz w:val="24"/>
          <w:szCs w:val="24"/>
        </w:rPr>
      </w:pPr>
      <w:r>
        <w:rPr>
          <w:rFonts w:cs="Times New Roman"/>
          <w:sz w:val="24"/>
          <w:szCs w:val="24"/>
        </w:rPr>
        <w:t>(F)</w:t>
      </w:r>
      <w:r w:rsidR="008F2E96">
        <w:rPr>
          <w:rFonts w:cs="Times New Roman"/>
          <w:sz w:val="24"/>
          <w:szCs w:val="24"/>
        </w:rPr>
        <w:t xml:space="preserve"> </w:t>
      </w:r>
      <w:r w:rsidR="00CA78D3">
        <w:rPr>
          <w:rFonts w:cs="Times New Roman"/>
          <w:sz w:val="24"/>
          <w:szCs w:val="24"/>
        </w:rPr>
        <w:tab/>
      </w:r>
      <w:r w:rsidR="00DF2EDD">
        <w:rPr>
          <w:rFonts w:ascii="CG Times 10pt" w:hAnsi="CG Times 10pt"/>
          <w:sz w:val="24"/>
          <w:szCs w:val="24"/>
        </w:rPr>
        <w:t xml:space="preserve">If </w:t>
      </w:r>
      <w:r w:rsidR="006F3830">
        <w:rPr>
          <w:rFonts w:ascii="CG Times 10pt" w:hAnsi="CG Times 10pt"/>
          <w:sz w:val="24"/>
          <w:szCs w:val="24"/>
        </w:rPr>
        <w:t xml:space="preserve">a </w:t>
      </w:r>
      <w:r w:rsidR="00DF2EDD">
        <w:rPr>
          <w:rFonts w:ascii="CG Times 10pt" w:hAnsi="CG Times 10pt"/>
          <w:sz w:val="24"/>
          <w:szCs w:val="24"/>
        </w:rPr>
        <w:t>party seeks leave to file a sur-reply,</w:t>
      </w:r>
      <w:r w:rsidR="008F2E96">
        <w:rPr>
          <w:rFonts w:ascii="CG Times 10pt" w:hAnsi="CG Times 10pt"/>
          <w:sz w:val="24"/>
          <w:szCs w:val="24"/>
        </w:rPr>
        <w:t xml:space="preserve"> or make any other filing that is not allowed under applicable rules,</w:t>
      </w:r>
      <w:r w:rsidR="00DF2EDD">
        <w:rPr>
          <w:rFonts w:ascii="CG Times 10pt" w:hAnsi="CG Times 10pt"/>
          <w:sz w:val="24"/>
          <w:szCs w:val="24"/>
        </w:rPr>
        <w:t xml:space="preserve"> it must do so by motion</w:t>
      </w:r>
      <w:r w:rsidR="008F2E96">
        <w:rPr>
          <w:rFonts w:ascii="CG Times 10pt" w:hAnsi="CG Times 10pt"/>
          <w:sz w:val="24"/>
          <w:szCs w:val="24"/>
        </w:rPr>
        <w:t>.  T</w:t>
      </w:r>
      <w:r w:rsidR="00DF2EDD">
        <w:rPr>
          <w:rFonts w:ascii="CG Times 10pt" w:hAnsi="CG Times 10pt"/>
          <w:sz w:val="24"/>
          <w:szCs w:val="24"/>
        </w:rPr>
        <w:t>he motion must set forth good cause as to why the matter could not have been raised in an earlier filing</w:t>
      </w:r>
      <w:r w:rsidR="008F2E96">
        <w:rPr>
          <w:rFonts w:ascii="CG Times 10pt" w:hAnsi="CG Times 10pt"/>
          <w:sz w:val="24"/>
          <w:szCs w:val="24"/>
        </w:rPr>
        <w:t>.</w:t>
      </w:r>
    </w:p>
    <w:p w14:paraId="53100A15" w14:textId="77777777" w:rsidR="00CA78D3" w:rsidRDefault="00CA78D3" w:rsidP="000E60FB">
      <w:pPr>
        <w:autoSpaceDE w:val="0"/>
        <w:autoSpaceDN w:val="0"/>
        <w:adjustRightInd w:val="0"/>
        <w:spacing w:after="0" w:line="240" w:lineRule="auto"/>
        <w:ind w:left="720" w:hanging="720"/>
        <w:rPr>
          <w:rFonts w:ascii="CG Times 10pt" w:hAnsi="CG Times 10pt"/>
          <w:sz w:val="24"/>
          <w:szCs w:val="24"/>
        </w:rPr>
      </w:pPr>
    </w:p>
    <w:p w14:paraId="787A6D05" w14:textId="5320B219" w:rsidR="006A6F1B" w:rsidRDefault="00A86BD8" w:rsidP="000E60FB">
      <w:pPr>
        <w:autoSpaceDE w:val="0"/>
        <w:autoSpaceDN w:val="0"/>
        <w:adjustRightInd w:val="0"/>
        <w:spacing w:after="0" w:line="240" w:lineRule="auto"/>
        <w:ind w:left="720" w:hanging="720"/>
        <w:rPr>
          <w:sz w:val="24"/>
          <w:szCs w:val="24"/>
        </w:rPr>
      </w:pPr>
      <w:r>
        <w:rPr>
          <w:rFonts w:cs="Times New Roman"/>
          <w:sz w:val="24"/>
          <w:szCs w:val="24"/>
        </w:rPr>
        <w:t>(G)</w:t>
      </w:r>
      <w:r w:rsidR="006A6F1B">
        <w:rPr>
          <w:rFonts w:ascii="CG Times 10pt" w:hAnsi="CG Times 10pt"/>
          <w:sz w:val="24"/>
          <w:szCs w:val="24"/>
        </w:rPr>
        <w:t xml:space="preserve"> </w:t>
      </w:r>
      <w:r w:rsidR="00CA78D3">
        <w:rPr>
          <w:rFonts w:ascii="CG Times 10pt" w:hAnsi="CG Times 10pt"/>
          <w:sz w:val="24"/>
          <w:szCs w:val="24"/>
        </w:rPr>
        <w:tab/>
      </w:r>
      <w:r w:rsidR="006A6F1B">
        <w:rPr>
          <w:sz w:val="24"/>
          <w:szCs w:val="24"/>
        </w:rPr>
        <w:t xml:space="preserve">If a motion seeks expedited resolution (that is, sooner than </w:t>
      </w:r>
      <w:r w:rsidR="00F861F5">
        <w:rPr>
          <w:sz w:val="24"/>
          <w:szCs w:val="24"/>
        </w:rPr>
        <w:t xml:space="preserve">allowed by </w:t>
      </w:r>
      <w:r w:rsidR="006A6F1B">
        <w:rPr>
          <w:sz w:val="24"/>
          <w:szCs w:val="24"/>
        </w:rPr>
        <w:t>the standard 14-day response period and 14-day reply-to-response period, plus a time for Commission deliberations), this must be clearly stated in the title of the motion (“Expedited Motion to</w:t>
      </w:r>
      <w:r w:rsidR="00CA78D3">
        <w:rPr>
          <w:sz w:val="24"/>
          <w:szCs w:val="24"/>
        </w:rPr>
        <w:t> . . .</w:t>
      </w:r>
      <w:r w:rsidR="006A6F1B">
        <w:rPr>
          <w:sz w:val="24"/>
          <w:szCs w:val="24"/>
        </w:rPr>
        <w:t>”).</w:t>
      </w:r>
    </w:p>
    <w:p w14:paraId="5665F762" w14:textId="77777777" w:rsidR="00CA78D3" w:rsidRPr="002355D9" w:rsidRDefault="00CA78D3" w:rsidP="000E60FB">
      <w:pPr>
        <w:autoSpaceDE w:val="0"/>
        <w:autoSpaceDN w:val="0"/>
        <w:adjustRightInd w:val="0"/>
        <w:spacing w:after="0" w:line="240" w:lineRule="auto"/>
        <w:ind w:left="720" w:hanging="720"/>
        <w:rPr>
          <w:rFonts w:ascii="CG Times 10pt" w:hAnsi="CG Times 10pt"/>
          <w:sz w:val="24"/>
          <w:szCs w:val="24"/>
        </w:rPr>
      </w:pPr>
    </w:p>
    <w:p w14:paraId="6B4F41D8" w14:textId="6856D104" w:rsidR="006A6F1B" w:rsidRDefault="00A86BD8" w:rsidP="000E60FB">
      <w:pPr>
        <w:autoSpaceDE w:val="0"/>
        <w:autoSpaceDN w:val="0"/>
        <w:adjustRightInd w:val="0"/>
        <w:spacing w:after="0" w:line="240" w:lineRule="auto"/>
        <w:ind w:left="720" w:hanging="720"/>
        <w:rPr>
          <w:sz w:val="24"/>
          <w:szCs w:val="24"/>
        </w:rPr>
      </w:pPr>
      <w:r>
        <w:rPr>
          <w:rFonts w:cs="Times New Roman"/>
          <w:sz w:val="24"/>
          <w:szCs w:val="24"/>
        </w:rPr>
        <w:t>(H)</w:t>
      </w:r>
      <w:r w:rsidR="006A6F1B">
        <w:rPr>
          <w:rFonts w:cs="Times New Roman"/>
          <w:sz w:val="24"/>
          <w:szCs w:val="24"/>
        </w:rPr>
        <w:t xml:space="preserve"> </w:t>
      </w:r>
      <w:r w:rsidR="00CA78D3">
        <w:rPr>
          <w:rFonts w:cs="Times New Roman"/>
          <w:sz w:val="24"/>
          <w:szCs w:val="24"/>
        </w:rPr>
        <w:tab/>
      </w:r>
      <w:r w:rsidR="006A6F1B">
        <w:rPr>
          <w:sz w:val="24"/>
          <w:szCs w:val="24"/>
        </w:rPr>
        <w:t>A motion requesting alternative forms of relief (i.e., requesting that the Commission grant relief in one form or another based on related facts) may be filed as a single document.  A response or reply to such a motion may also be filed as a single document.</w:t>
      </w:r>
    </w:p>
    <w:p w14:paraId="675AB983" w14:textId="77777777" w:rsidR="00CA78D3" w:rsidRDefault="00CA78D3" w:rsidP="000E60FB">
      <w:pPr>
        <w:autoSpaceDE w:val="0"/>
        <w:autoSpaceDN w:val="0"/>
        <w:adjustRightInd w:val="0"/>
        <w:spacing w:after="0" w:line="240" w:lineRule="auto"/>
        <w:ind w:left="720" w:hanging="720"/>
        <w:rPr>
          <w:sz w:val="24"/>
          <w:szCs w:val="24"/>
        </w:rPr>
      </w:pPr>
    </w:p>
    <w:p w14:paraId="78121B25" w14:textId="659D87DA" w:rsidR="006A6F1B" w:rsidRDefault="00A86BD8" w:rsidP="000E60FB">
      <w:pPr>
        <w:autoSpaceDE w:val="0"/>
        <w:autoSpaceDN w:val="0"/>
        <w:adjustRightInd w:val="0"/>
        <w:spacing w:after="0" w:line="240" w:lineRule="auto"/>
        <w:rPr>
          <w:sz w:val="24"/>
          <w:szCs w:val="24"/>
        </w:rPr>
      </w:pPr>
      <w:r>
        <w:rPr>
          <w:rFonts w:cs="Times New Roman"/>
          <w:sz w:val="24"/>
          <w:szCs w:val="24"/>
        </w:rPr>
        <w:t>(I)</w:t>
      </w:r>
      <w:r w:rsidR="006A6F1B">
        <w:rPr>
          <w:rFonts w:cs="Times New Roman"/>
          <w:sz w:val="24"/>
          <w:szCs w:val="24"/>
        </w:rPr>
        <w:t xml:space="preserve"> </w:t>
      </w:r>
      <w:r w:rsidR="00CA78D3">
        <w:rPr>
          <w:rFonts w:cs="Times New Roman"/>
          <w:sz w:val="24"/>
          <w:szCs w:val="24"/>
        </w:rPr>
        <w:tab/>
      </w:r>
      <w:r w:rsidR="006A6F1B">
        <w:rPr>
          <w:sz w:val="24"/>
          <w:szCs w:val="24"/>
        </w:rPr>
        <w:t>A new motion may not be combined with a response to a motion.</w:t>
      </w:r>
    </w:p>
    <w:p w14:paraId="72D37CE9" w14:textId="77777777" w:rsidR="00CA78D3" w:rsidRDefault="00CA78D3" w:rsidP="000E60FB">
      <w:pPr>
        <w:autoSpaceDE w:val="0"/>
        <w:autoSpaceDN w:val="0"/>
        <w:adjustRightInd w:val="0"/>
        <w:spacing w:after="0" w:line="240" w:lineRule="auto"/>
        <w:rPr>
          <w:sz w:val="24"/>
          <w:szCs w:val="24"/>
        </w:rPr>
      </w:pPr>
    </w:p>
    <w:p w14:paraId="7A74DB2A" w14:textId="392EA25D" w:rsidR="006A6F1B" w:rsidRDefault="00A86BD8" w:rsidP="000E60FB">
      <w:pPr>
        <w:tabs>
          <w:tab w:val="left" w:pos="0"/>
        </w:tabs>
        <w:spacing w:after="0" w:line="240" w:lineRule="auto"/>
        <w:ind w:left="720" w:hanging="720"/>
        <w:rPr>
          <w:sz w:val="24"/>
          <w:szCs w:val="24"/>
        </w:rPr>
      </w:pPr>
      <w:r>
        <w:rPr>
          <w:rFonts w:cs="Times New Roman"/>
          <w:sz w:val="24"/>
          <w:szCs w:val="24"/>
        </w:rPr>
        <w:t>(J)</w:t>
      </w:r>
      <w:r w:rsidR="006A6F1B">
        <w:rPr>
          <w:rFonts w:cs="Times New Roman"/>
          <w:sz w:val="24"/>
          <w:szCs w:val="24"/>
        </w:rPr>
        <w:t xml:space="preserve"> </w:t>
      </w:r>
      <w:r w:rsidR="00CA78D3">
        <w:rPr>
          <w:rFonts w:cs="Times New Roman"/>
          <w:sz w:val="24"/>
          <w:szCs w:val="24"/>
        </w:rPr>
        <w:tab/>
      </w:r>
      <w:r w:rsidR="006A6F1B">
        <w:rPr>
          <w:sz w:val="24"/>
          <w:szCs w:val="24"/>
        </w:rPr>
        <w:t xml:space="preserve">A memorandum of law </w:t>
      </w:r>
      <w:r w:rsidR="00DF3333">
        <w:rPr>
          <w:sz w:val="24"/>
          <w:szCs w:val="24"/>
        </w:rPr>
        <w:t>must</w:t>
      </w:r>
      <w:r w:rsidR="006A6F1B">
        <w:rPr>
          <w:sz w:val="24"/>
          <w:szCs w:val="24"/>
        </w:rPr>
        <w:t xml:space="preserve"> be included in the same document as the motion it supports.  However, any affidavit, </w:t>
      </w:r>
      <w:r w:rsidR="0060762D">
        <w:rPr>
          <w:sz w:val="24"/>
          <w:szCs w:val="24"/>
        </w:rPr>
        <w:t xml:space="preserve">declaration, </w:t>
      </w:r>
      <w:r w:rsidR="006A6F1B">
        <w:rPr>
          <w:sz w:val="24"/>
          <w:szCs w:val="24"/>
        </w:rPr>
        <w:t>exhibit, or other supporting matter or attachment to a motion or response must be filed as a separate document and must identify the motions or responses to which the supporting matter relates and must be referenced in the motions or responses unless it is filed after them.</w:t>
      </w:r>
    </w:p>
    <w:p w14:paraId="65D2E132" w14:textId="77777777" w:rsidR="00CA78D3" w:rsidRDefault="00CA78D3" w:rsidP="000E60FB">
      <w:pPr>
        <w:tabs>
          <w:tab w:val="left" w:pos="0"/>
        </w:tabs>
        <w:spacing w:after="0" w:line="240" w:lineRule="auto"/>
        <w:ind w:left="720" w:hanging="720"/>
        <w:rPr>
          <w:sz w:val="24"/>
          <w:szCs w:val="24"/>
        </w:rPr>
      </w:pPr>
    </w:p>
    <w:p w14:paraId="6CA69A84" w14:textId="1DB030F2" w:rsidR="006A6F1B" w:rsidRPr="006A23E9" w:rsidRDefault="00A86BD8" w:rsidP="000E60FB">
      <w:pPr>
        <w:tabs>
          <w:tab w:val="left" w:pos="0"/>
        </w:tabs>
        <w:spacing w:after="0" w:line="240" w:lineRule="auto"/>
        <w:ind w:left="720" w:hanging="720"/>
        <w:rPr>
          <w:sz w:val="24"/>
          <w:szCs w:val="24"/>
        </w:rPr>
      </w:pPr>
      <w:r>
        <w:rPr>
          <w:rFonts w:cs="Times New Roman"/>
          <w:sz w:val="24"/>
          <w:szCs w:val="24"/>
        </w:rPr>
        <w:t>(K)</w:t>
      </w:r>
      <w:r w:rsidR="006A6F1B">
        <w:rPr>
          <w:rFonts w:cs="Times New Roman"/>
          <w:sz w:val="24"/>
          <w:szCs w:val="24"/>
        </w:rPr>
        <w:t xml:space="preserve"> </w:t>
      </w:r>
      <w:r w:rsidR="00CA78D3">
        <w:rPr>
          <w:rFonts w:cs="Times New Roman"/>
          <w:sz w:val="24"/>
          <w:szCs w:val="24"/>
        </w:rPr>
        <w:tab/>
      </w:r>
      <w:r w:rsidR="00084A26">
        <w:rPr>
          <w:sz w:val="24"/>
          <w:szCs w:val="24"/>
        </w:rPr>
        <w:t xml:space="preserve">All </w:t>
      </w:r>
      <w:r w:rsidR="006A6F1B">
        <w:rPr>
          <w:sz w:val="24"/>
          <w:szCs w:val="24"/>
        </w:rPr>
        <w:t>motion</w:t>
      </w:r>
      <w:r w:rsidR="00084A26">
        <w:rPr>
          <w:sz w:val="24"/>
          <w:szCs w:val="24"/>
        </w:rPr>
        <w:t>s</w:t>
      </w:r>
      <w:r w:rsidR="005B3C8C">
        <w:rPr>
          <w:sz w:val="24"/>
          <w:szCs w:val="24"/>
        </w:rPr>
        <w:t xml:space="preserve"> (</w:t>
      </w:r>
      <w:r w:rsidR="0041485C">
        <w:rPr>
          <w:sz w:val="24"/>
          <w:szCs w:val="24"/>
        </w:rPr>
        <w:t>except for</w:t>
      </w:r>
      <w:r w:rsidR="006A6F1B">
        <w:rPr>
          <w:sz w:val="24"/>
          <w:szCs w:val="24"/>
        </w:rPr>
        <w:t xml:space="preserve"> motion</w:t>
      </w:r>
      <w:r w:rsidR="0041485C">
        <w:rPr>
          <w:sz w:val="24"/>
          <w:szCs w:val="24"/>
        </w:rPr>
        <w:t>s</w:t>
      </w:r>
      <w:r w:rsidR="006A6F1B">
        <w:rPr>
          <w:sz w:val="24"/>
          <w:szCs w:val="24"/>
        </w:rPr>
        <w:t xml:space="preserve"> to dismiss</w:t>
      </w:r>
      <w:r w:rsidR="005B3C8C">
        <w:rPr>
          <w:sz w:val="24"/>
          <w:szCs w:val="24"/>
        </w:rPr>
        <w:t>,</w:t>
      </w:r>
      <w:r w:rsidR="006A6F1B">
        <w:rPr>
          <w:sz w:val="24"/>
          <w:szCs w:val="24"/>
        </w:rPr>
        <w:t xml:space="preserve"> for summary judgment</w:t>
      </w:r>
      <w:r w:rsidR="00E3323C">
        <w:rPr>
          <w:sz w:val="24"/>
          <w:szCs w:val="24"/>
        </w:rPr>
        <w:t>,</w:t>
      </w:r>
      <w:r w:rsidR="003F7E16">
        <w:rPr>
          <w:sz w:val="24"/>
          <w:szCs w:val="24"/>
        </w:rPr>
        <w:t xml:space="preserve"> for a</w:t>
      </w:r>
      <w:r w:rsidR="00575F38">
        <w:rPr>
          <w:sz w:val="24"/>
          <w:szCs w:val="24"/>
        </w:rPr>
        <w:t xml:space="preserve"> temporary restraining order</w:t>
      </w:r>
      <w:r w:rsidR="00E3323C">
        <w:rPr>
          <w:sz w:val="24"/>
          <w:szCs w:val="24"/>
        </w:rPr>
        <w:t>,</w:t>
      </w:r>
      <w:r w:rsidR="005C5114">
        <w:rPr>
          <w:sz w:val="24"/>
          <w:szCs w:val="24"/>
        </w:rPr>
        <w:t xml:space="preserve"> or for sanctions</w:t>
      </w:r>
      <w:r w:rsidR="00E3323C">
        <w:rPr>
          <w:sz w:val="24"/>
          <w:szCs w:val="24"/>
        </w:rPr>
        <w:t>)</w:t>
      </w:r>
      <w:r w:rsidR="00575F38">
        <w:rPr>
          <w:sz w:val="24"/>
          <w:szCs w:val="24"/>
        </w:rPr>
        <w:t xml:space="preserve"> </w:t>
      </w:r>
      <w:r w:rsidR="006A6F1B">
        <w:rPr>
          <w:sz w:val="24"/>
          <w:szCs w:val="24"/>
        </w:rPr>
        <w:t>must state whether the moving party has received consent for the relief requested from all other parties and participants.</w:t>
      </w:r>
    </w:p>
    <w:p w14:paraId="32BB5CF7"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58EA2F32" w14:textId="00932C9D" w:rsidR="00E63DF9" w:rsidRPr="00D165EF" w:rsidRDefault="00E63DF9" w:rsidP="000E60FB">
      <w:pPr>
        <w:spacing w:after="0" w:line="240" w:lineRule="auto"/>
        <w:rPr>
          <w:rFonts w:ascii="CG Times 10pt" w:hAnsi="CG Times 10pt"/>
          <w:sz w:val="24"/>
          <w:szCs w:val="24"/>
        </w:rPr>
      </w:pPr>
      <w:r w:rsidRPr="00D165EF">
        <w:rPr>
          <w:rFonts w:ascii="CG Times 10pt" w:hAnsi="CG Times 10pt"/>
          <w:b/>
          <w:bCs/>
          <w:sz w:val="24"/>
          <w:szCs w:val="24"/>
        </w:rPr>
        <w:t>2.207</w:t>
      </w:r>
      <w:r w:rsidRPr="00D165EF">
        <w:rPr>
          <w:rFonts w:ascii="CG Times 10pt" w:hAnsi="CG Times 10pt"/>
          <w:b/>
          <w:bCs/>
          <w:sz w:val="24"/>
          <w:szCs w:val="24"/>
        </w:rPr>
        <w:tab/>
      </w:r>
      <w:r w:rsidRPr="00D165EF">
        <w:rPr>
          <w:rFonts w:ascii="CG Times 10pt" w:hAnsi="CG Times 10pt"/>
          <w:b/>
          <w:bCs/>
          <w:sz w:val="24"/>
          <w:szCs w:val="24"/>
          <w:u w:val="single"/>
        </w:rPr>
        <w:t>Time</w:t>
      </w:r>
    </w:p>
    <w:p w14:paraId="2351189C" w14:textId="586CD0D2" w:rsidR="00037DC8" w:rsidRDefault="001264ED" w:rsidP="000E60FB">
      <w:pPr>
        <w:autoSpaceDE w:val="0"/>
        <w:autoSpaceDN w:val="0"/>
        <w:adjustRightInd w:val="0"/>
        <w:spacing w:after="0" w:line="240" w:lineRule="auto"/>
        <w:ind w:left="720" w:hanging="720"/>
        <w:rPr>
          <w:rFonts w:ascii="CG Times 10pt" w:hAnsi="CG Times 10pt"/>
          <w:sz w:val="24"/>
          <w:szCs w:val="24"/>
        </w:rPr>
      </w:pPr>
      <w:r>
        <w:rPr>
          <w:rFonts w:ascii="CG Times 10pt" w:hAnsi="CG Times 10pt"/>
          <w:sz w:val="24"/>
          <w:szCs w:val="24"/>
        </w:rPr>
        <w:t>(A)</w:t>
      </w:r>
      <w:r>
        <w:rPr>
          <w:rFonts w:ascii="CG Times 10pt" w:hAnsi="CG Times 10pt"/>
          <w:sz w:val="24"/>
          <w:szCs w:val="24"/>
        </w:rPr>
        <w:tab/>
        <w:t>A</w:t>
      </w:r>
      <w:r w:rsidR="00566A24">
        <w:rPr>
          <w:rFonts w:ascii="CG Times 10pt" w:hAnsi="CG Times 10pt"/>
          <w:sz w:val="24"/>
          <w:szCs w:val="24"/>
        </w:rPr>
        <w:t xml:space="preserve">ll filings (including electronic filings) must be </w:t>
      </w:r>
      <w:r w:rsidR="00566A24">
        <w:rPr>
          <w:sz w:val="24"/>
          <w:szCs w:val="24"/>
        </w:rPr>
        <w:t>submitted by 4:30 P.M. on a date that the Commission is open for busines</w:t>
      </w:r>
      <w:r w:rsidR="00187017">
        <w:rPr>
          <w:sz w:val="24"/>
          <w:szCs w:val="24"/>
        </w:rPr>
        <w:t>s</w:t>
      </w:r>
      <w:r w:rsidR="00566A24">
        <w:rPr>
          <w:sz w:val="24"/>
          <w:szCs w:val="24"/>
        </w:rPr>
        <w:t xml:space="preserve"> to count as being filed on that date</w:t>
      </w:r>
      <w:r w:rsidR="00E63DF9" w:rsidRPr="00D165EF">
        <w:rPr>
          <w:rFonts w:ascii="CG Times 10pt" w:hAnsi="CG Times 10pt"/>
          <w:sz w:val="24"/>
          <w:szCs w:val="24"/>
        </w:rPr>
        <w:t>.</w:t>
      </w:r>
      <w:r w:rsidR="00566A24">
        <w:rPr>
          <w:rFonts w:ascii="CG Times 10pt" w:hAnsi="CG Times 10pt"/>
          <w:sz w:val="24"/>
          <w:szCs w:val="24"/>
        </w:rPr>
        <w:t xml:space="preserve">  </w:t>
      </w:r>
    </w:p>
    <w:p w14:paraId="71CB0D84" w14:textId="77777777" w:rsidR="00CA78D3" w:rsidRDefault="00CA78D3" w:rsidP="000E60FB">
      <w:pPr>
        <w:autoSpaceDE w:val="0"/>
        <w:autoSpaceDN w:val="0"/>
        <w:adjustRightInd w:val="0"/>
        <w:spacing w:after="0" w:line="240" w:lineRule="auto"/>
        <w:ind w:left="720" w:hanging="720"/>
        <w:rPr>
          <w:rFonts w:ascii="CG Times 10pt" w:hAnsi="CG Times 10pt"/>
          <w:sz w:val="24"/>
          <w:szCs w:val="24"/>
        </w:rPr>
      </w:pPr>
    </w:p>
    <w:p w14:paraId="4B4868DD" w14:textId="6325C10A" w:rsidR="001264ED" w:rsidRDefault="00037DC8" w:rsidP="000E60FB">
      <w:pPr>
        <w:autoSpaceDE w:val="0"/>
        <w:autoSpaceDN w:val="0"/>
        <w:adjustRightInd w:val="0"/>
        <w:spacing w:after="0" w:line="240" w:lineRule="auto"/>
        <w:ind w:left="720" w:hanging="720"/>
        <w:rPr>
          <w:rFonts w:ascii="CG Times 10pt" w:hAnsi="CG Times 10pt"/>
          <w:sz w:val="24"/>
          <w:szCs w:val="24"/>
        </w:rPr>
      </w:pPr>
      <w:r>
        <w:rPr>
          <w:rFonts w:ascii="CG Times 10pt" w:hAnsi="CG Times 10pt"/>
          <w:sz w:val="24"/>
          <w:szCs w:val="24"/>
        </w:rPr>
        <w:t>(B)</w:t>
      </w:r>
      <w:r>
        <w:rPr>
          <w:rFonts w:ascii="CG Times 10pt" w:hAnsi="CG Times 10pt"/>
          <w:sz w:val="24"/>
          <w:szCs w:val="24"/>
        </w:rPr>
        <w:tab/>
      </w:r>
      <w:r w:rsidR="00566A24" w:rsidRPr="00566A24">
        <w:rPr>
          <w:rFonts w:ascii="CG Times 10pt" w:hAnsi="CG Times 10pt"/>
          <w:sz w:val="24"/>
          <w:szCs w:val="24"/>
        </w:rPr>
        <w:t xml:space="preserve">In computing any time period in these rules, in any order, or in any applicable statute that does not specify a method of computing time: </w:t>
      </w:r>
    </w:p>
    <w:p w14:paraId="09D6FA9A" w14:textId="6193F6BB" w:rsidR="001264ED" w:rsidRDefault="001264ED" w:rsidP="00626750">
      <w:pPr>
        <w:pStyle w:val="ListParagraph"/>
        <w:numPr>
          <w:ilvl w:val="0"/>
          <w:numId w:val="18"/>
        </w:numPr>
        <w:autoSpaceDE w:val="0"/>
        <w:autoSpaceDN w:val="0"/>
        <w:adjustRightInd w:val="0"/>
        <w:spacing w:after="0" w:line="240" w:lineRule="auto"/>
        <w:ind w:left="1440" w:hanging="720"/>
        <w:rPr>
          <w:rFonts w:ascii="CG Times 10pt" w:hAnsi="CG Times 10pt"/>
          <w:sz w:val="24"/>
          <w:szCs w:val="24"/>
        </w:rPr>
      </w:pPr>
      <w:r>
        <w:rPr>
          <w:rFonts w:ascii="CG Times 10pt" w:hAnsi="CG Times 10pt"/>
          <w:sz w:val="24"/>
          <w:szCs w:val="24"/>
        </w:rPr>
        <w:t>E</w:t>
      </w:r>
      <w:r w:rsidR="00566A24" w:rsidRPr="00FE6BB7">
        <w:rPr>
          <w:rFonts w:ascii="CG Times 10pt" w:hAnsi="CG Times 10pt"/>
          <w:sz w:val="24"/>
          <w:szCs w:val="24"/>
        </w:rPr>
        <w:t>xclude the day of the event that triggers the period</w:t>
      </w:r>
      <w:r>
        <w:rPr>
          <w:rFonts w:ascii="CG Times 10pt" w:hAnsi="CG Times 10pt"/>
          <w:sz w:val="24"/>
          <w:szCs w:val="24"/>
        </w:rPr>
        <w:t>.</w:t>
      </w:r>
    </w:p>
    <w:p w14:paraId="7CA005F3" w14:textId="77777777" w:rsidR="00CA78D3" w:rsidRDefault="00CA78D3" w:rsidP="000E60FB">
      <w:pPr>
        <w:pStyle w:val="ListParagraph"/>
        <w:autoSpaceDE w:val="0"/>
        <w:autoSpaceDN w:val="0"/>
        <w:adjustRightInd w:val="0"/>
        <w:spacing w:after="0" w:line="240" w:lineRule="auto"/>
        <w:ind w:left="1080"/>
        <w:rPr>
          <w:rFonts w:ascii="CG Times 10pt" w:hAnsi="CG Times 10pt"/>
          <w:sz w:val="24"/>
          <w:szCs w:val="24"/>
        </w:rPr>
      </w:pPr>
    </w:p>
    <w:p w14:paraId="48CF3F29" w14:textId="722635B7" w:rsidR="001264ED" w:rsidRDefault="001264ED" w:rsidP="00626750">
      <w:pPr>
        <w:pStyle w:val="ListParagraph"/>
        <w:numPr>
          <w:ilvl w:val="0"/>
          <w:numId w:val="18"/>
        </w:numPr>
        <w:autoSpaceDE w:val="0"/>
        <w:autoSpaceDN w:val="0"/>
        <w:adjustRightInd w:val="0"/>
        <w:spacing w:after="0" w:line="240" w:lineRule="auto"/>
        <w:ind w:left="1440" w:hanging="720"/>
        <w:rPr>
          <w:rFonts w:ascii="CG Times 10pt" w:hAnsi="CG Times 10pt"/>
          <w:sz w:val="24"/>
          <w:szCs w:val="24"/>
        </w:rPr>
      </w:pPr>
      <w:r>
        <w:rPr>
          <w:rFonts w:ascii="CG Times 10pt" w:hAnsi="CG Times 10pt"/>
          <w:sz w:val="24"/>
          <w:szCs w:val="24"/>
        </w:rPr>
        <w:t>C</w:t>
      </w:r>
      <w:r w:rsidR="00566A24" w:rsidRPr="00FE6BB7">
        <w:rPr>
          <w:rFonts w:ascii="CG Times 10pt" w:hAnsi="CG Times 10pt"/>
          <w:sz w:val="24"/>
          <w:szCs w:val="24"/>
        </w:rPr>
        <w:t>ount every day, including intermediate Saturdays, Sundays, and legal holidays</w:t>
      </w:r>
      <w:r>
        <w:rPr>
          <w:rFonts w:ascii="CG Times 10pt" w:hAnsi="CG Times 10pt"/>
          <w:sz w:val="24"/>
          <w:szCs w:val="24"/>
        </w:rPr>
        <w:t>.</w:t>
      </w:r>
    </w:p>
    <w:p w14:paraId="47566432" w14:textId="77777777" w:rsidR="00CA78D3" w:rsidRDefault="00CA78D3" w:rsidP="000E60FB">
      <w:pPr>
        <w:pStyle w:val="ListParagraph"/>
        <w:autoSpaceDE w:val="0"/>
        <w:autoSpaceDN w:val="0"/>
        <w:adjustRightInd w:val="0"/>
        <w:spacing w:after="0" w:line="240" w:lineRule="auto"/>
        <w:ind w:left="1080"/>
        <w:rPr>
          <w:rFonts w:ascii="CG Times 10pt" w:hAnsi="CG Times 10pt"/>
          <w:sz w:val="24"/>
          <w:szCs w:val="24"/>
        </w:rPr>
      </w:pPr>
    </w:p>
    <w:p w14:paraId="7A07FB9A" w14:textId="3EE79601" w:rsidR="00037DC8" w:rsidRDefault="001264ED" w:rsidP="00626750">
      <w:pPr>
        <w:pStyle w:val="ListParagraph"/>
        <w:numPr>
          <w:ilvl w:val="0"/>
          <w:numId w:val="18"/>
        </w:numPr>
        <w:autoSpaceDE w:val="0"/>
        <w:autoSpaceDN w:val="0"/>
        <w:adjustRightInd w:val="0"/>
        <w:spacing w:after="0" w:line="240" w:lineRule="auto"/>
        <w:ind w:left="1440" w:hanging="720"/>
        <w:rPr>
          <w:rFonts w:ascii="CG Times 10pt" w:hAnsi="CG Times 10pt"/>
          <w:sz w:val="24"/>
          <w:szCs w:val="24"/>
        </w:rPr>
      </w:pPr>
      <w:r>
        <w:rPr>
          <w:rFonts w:ascii="CG Times 10pt" w:hAnsi="CG Times 10pt"/>
          <w:sz w:val="24"/>
          <w:szCs w:val="24"/>
        </w:rPr>
        <w:t>I</w:t>
      </w:r>
      <w:r w:rsidR="00566A24" w:rsidRPr="00FE6BB7">
        <w:rPr>
          <w:rFonts w:ascii="CG Times 10pt" w:hAnsi="CG Times 10pt"/>
          <w:sz w:val="24"/>
          <w:szCs w:val="24"/>
        </w:rPr>
        <w:t>nclude the last day of the period, but if the last day is a Saturday, Sunday, or legal holiday</w:t>
      </w:r>
      <w:r w:rsidR="00037DC8">
        <w:rPr>
          <w:rFonts w:ascii="CG Times 10pt" w:hAnsi="CG Times 10pt"/>
          <w:sz w:val="24"/>
          <w:szCs w:val="24"/>
        </w:rPr>
        <w:t xml:space="preserve"> (any day declared a holiday by the United States President, the United States Congress, or the State of Vermont)</w:t>
      </w:r>
      <w:r w:rsidR="00566A24" w:rsidRPr="00FE6BB7">
        <w:rPr>
          <w:rFonts w:ascii="CG Times 10pt" w:hAnsi="CG Times 10pt"/>
          <w:sz w:val="24"/>
          <w:szCs w:val="24"/>
        </w:rPr>
        <w:t>, the period continues to run until the end of the next day that is not a Saturday, Sunday, or legal holiday.</w:t>
      </w:r>
      <w:r w:rsidR="00A61A45" w:rsidRPr="00FE6BB7">
        <w:rPr>
          <w:rFonts w:ascii="CG Times 10pt" w:hAnsi="CG Times 10pt"/>
          <w:sz w:val="24"/>
          <w:szCs w:val="24"/>
        </w:rPr>
        <w:t xml:space="preserve">  </w:t>
      </w:r>
    </w:p>
    <w:p w14:paraId="7C0CD7B6" w14:textId="77777777" w:rsidR="00CA78D3" w:rsidRDefault="00CA78D3" w:rsidP="000E60FB">
      <w:pPr>
        <w:autoSpaceDE w:val="0"/>
        <w:autoSpaceDN w:val="0"/>
        <w:adjustRightInd w:val="0"/>
        <w:spacing w:after="0" w:line="240" w:lineRule="auto"/>
        <w:ind w:left="720" w:hanging="720"/>
        <w:rPr>
          <w:rFonts w:ascii="CG Times 10pt" w:hAnsi="CG Times 10pt"/>
          <w:sz w:val="24"/>
          <w:szCs w:val="24"/>
        </w:rPr>
      </w:pPr>
    </w:p>
    <w:p w14:paraId="2B21653C" w14:textId="7E862A2C" w:rsidR="00E63DF9" w:rsidRPr="00FE6BB7" w:rsidRDefault="00037DC8" w:rsidP="000E60FB">
      <w:pPr>
        <w:autoSpaceDE w:val="0"/>
        <w:autoSpaceDN w:val="0"/>
        <w:adjustRightInd w:val="0"/>
        <w:spacing w:after="0" w:line="240" w:lineRule="auto"/>
        <w:ind w:left="720" w:hanging="720"/>
        <w:rPr>
          <w:rFonts w:ascii="CG Times 10pt" w:hAnsi="CG Times 10pt"/>
          <w:sz w:val="24"/>
          <w:szCs w:val="24"/>
        </w:rPr>
      </w:pPr>
      <w:r>
        <w:rPr>
          <w:rFonts w:ascii="CG Times 10pt" w:hAnsi="CG Times 10pt"/>
          <w:sz w:val="24"/>
          <w:szCs w:val="24"/>
        </w:rPr>
        <w:t xml:space="preserve">(C) </w:t>
      </w:r>
      <w:r>
        <w:rPr>
          <w:rFonts w:ascii="CG Times 10pt" w:hAnsi="CG Times 10pt"/>
          <w:sz w:val="24"/>
          <w:szCs w:val="24"/>
        </w:rPr>
        <w:tab/>
      </w:r>
      <w:r w:rsidR="00A61A45" w:rsidRPr="00FE6BB7">
        <w:rPr>
          <w:rFonts w:ascii="CG Times 10pt" w:hAnsi="CG Times 10pt"/>
          <w:sz w:val="24"/>
          <w:szCs w:val="24"/>
        </w:rPr>
        <w:t>Absent extraordinary circumstances, any motion to extend a deadline must be filed at least 3 days before the deadline and must set forth good cause why the extension should be granted.</w:t>
      </w:r>
    </w:p>
    <w:p w14:paraId="3B3580FE"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0EA27415" w14:textId="77777777" w:rsidR="00E63DF9" w:rsidRPr="00D165EF"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2.208</w:t>
      </w:r>
      <w:r w:rsidRPr="00D165EF">
        <w:rPr>
          <w:rFonts w:ascii="CG Times 10pt" w:hAnsi="CG Times 10pt"/>
          <w:b/>
          <w:bCs/>
          <w:sz w:val="24"/>
          <w:szCs w:val="24"/>
        </w:rPr>
        <w:tab/>
      </w:r>
      <w:r w:rsidRPr="00D165EF">
        <w:rPr>
          <w:rFonts w:ascii="CG Times 10pt" w:hAnsi="CG Times 10pt"/>
          <w:b/>
          <w:bCs/>
          <w:sz w:val="24"/>
          <w:szCs w:val="24"/>
          <w:u w:val="single"/>
        </w:rPr>
        <w:t>Defective Filings</w:t>
      </w:r>
    </w:p>
    <w:p w14:paraId="094BFB03" w14:textId="7B3B2012" w:rsidR="00E63DF9" w:rsidRPr="00D165EF" w:rsidRDefault="00A61A45" w:rsidP="00626750">
      <w:pPr>
        <w:autoSpaceDE w:val="0"/>
        <w:autoSpaceDN w:val="0"/>
        <w:adjustRightInd w:val="0"/>
        <w:spacing w:after="0" w:line="240" w:lineRule="auto"/>
        <w:ind w:firstLine="720"/>
        <w:rPr>
          <w:rFonts w:ascii="CG Times 10pt" w:hAnsi="CG Times 10pt"/>
          <w:sz w:val="24"/>
          <w:szCs w:val="24"/>
        </w:rPr>
      </w:pPr>
      <w:r w:rsidRPr="00D165EF">
        <w:rPr>
          <w:rFonts w:ascii="CG Times 10pt" w:hAnsi="CG Times 10pt"/>
          <w:sz w:val="24"/>
          <w:szCs w:val="24"/>
        </w:rPr>
        <w:t xml:space="preserve">The Commission may refuse to accept for filing or, after filing, may at any time reject any filing </w:t>
      </w:r>
      <w:r>
        <w:rPr>
          <w:rFonts w:ascii="CG Times 10pt" w:hAnsi="CG Times 10pt"/>
          <w:sz w:val="24"/>
          <w:szCs w:val="24"/>
        </w:rPr>
        <w:t>that</w:t>
      </w:r>
      <w:r w:rsidRPr="00D165EF">
        <w:rPr>
          <w:rFonts w:ascii="CG Times 10pt" w:hAnsi="CG Times 10pt"/>
          <w:sz w:val="24"/>
          <w:szCs w:val="24"/>
        </w:rPr>
        <w:t xml:space="preserve"> fails to conform to the requirements of this rule</w:t>
      </w:r>
      <w:r>
        <w:rPr>
          <w:rFonts w:ascii="CG Times 10pt" w:hAnsi="CG Times 10pt"/>
          <w:sz w:val="24"/>
          <w:szCs w:val="24"/>
        </w:rPr>
        <w:t xml:space="preserve"> or is otherwise s</w:t>
      </w:r>
      <w:r w:rsidR="00E63DF9" w:rsidRPr="00D165EF">
        <w:rPr>
          <w:rFonts w:ascii="CG Times 10pt" w:hAnsi="CG Times 10pt"/>
          <w:sz w:val="24"/>
          <w:szCs w:val="24"/>
        </w:rPr>
        <w:t>ubstantially defective or insufficient</w:t>
      </w:r>
      <w:r>
        <w:rPr>
          <w:rFonts w:ascii="CG Times 10pt" w:hAnsi="CG Times 10pt"/>
          <w:sz w:val="24"/>
          <w:szCs w:val="24"/>
        </w:rPr>
        <w:t xml:space="preserve">. </w:t>
      </w:r>
      <w:r w:rsidR="00E63DF9" w:rsidRPr="00D165EF">
        <w:rPr>
          <w:rFonts w:ascii="CG Times 10pt" w:hAnsi="CG Times 10pt"/>
          <w:sz w:val="24"/>
          <w:szCs w:val="24"/>
        </w:rPr>
        <w:t xml:space="preserve"> A filing is substantially insufficient if, </w:t>
      </w:r>
      <w:r>
        <w:rPr>
          <w:rFonts w:ascii="CG Times 10pt" w:hAnsi="CG Times 10pt"/>
          <w:sz w:val="24"/>
          <w:szCs w:val="24"/>
        </w:rPr>
        <w:t>for instance</w:t>
      </w:r>
      <w:r w:rsidR="00E63DF9" w:rsidRPr="00D165EF">
        <w:rPr>
          <w:rFonts w:ascii="CG Times 10pt" w:hAnsi="CG Times 10pt"/>
          <w:sz w:val="24"/>
          <w:szCs w:val="24"/>
        </w:rPr>
        <w:t>, it fails to include all material information required by statute or rule.</w:t>
      </w:r>
      <w:r>
        <w:rPr>
          <w:rFonts w:ascii="CG Times 10pt" w:hAnsi="CG Times 10pt"/>
          <w:sz w:val="24"/>
          <w:szCs w:val="24"/>
        </w:rPr>
        <w:t xml:space="preserve">  </w:t>
      </w:r>
    </w:p>
    <w:p w14:paraId="42E94A1A"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0ACCA123" w14:textId="4BA3EA0E" w:rsidR="00E63DF9" w:rsidRPr="00D165EF" w:rsidRDefault="00E63DF9" w:rsidP="00626750">
      <w:pPr>
        <w:spacing w:after="0" w:line="240" w:lineRule="auto"/>
        <w:rPr>
          <w:rFonts w:ascii="CG Times 10pt" w:hAnsi="CG Times 10pt"/>
          <w:sz w:val="24"/>
          <w:szCs w:val="24"/>
        </w:rPr>
      </w:pPr>
      <w:r w:rsidRPr="00D165EF">
        <w:rPr>
          <w:rFonts w:ascii="CG Times 10pt" w:hAnsi="CG Times 10pt"/>
          <w:b/>
          <w:bCs/>
          <w:sz w:val="24"/>
          <w:szCs w:val="24"/>
        </w:rPr>
        <w:t>2.209</w:t>
      </w:r>
      <w:r w:rsidRPr="00D165EF">
        <w:rPr>
          <w:rFonts w:ascii="CG Times 10pt" w:hAnsi="CG Times 10pt"/>
          <w:b/>
          <w:bCs/>
          <w:sz w:val="24"/>
          <w:szCs w:val="24"/>
        </w:rPr>
        <w:tab/>
      </w:r>
      <w:r w:rsidRPr="00D165EF">
        <w:rPr>
          <w:rFonts w:ascii="CG Times 10pt" w:hAnsi="CG Times 10pt"/>
          <w:b/>
          <w:bCs/>
          <w:sz w:val="24"/>
          <w:szCs w:val="24"/>
          <w:u w:val="single"/>
        </w:rPr>
        <w:t>Intervention</w:t>
      </w:r>
    </w:p>
    <w:p w14:paraId="674E7F73" w14:textId="0CE5B6A4" w:rsidR="00E63DF9" w:rsidRPr="00D165EF"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(A)</w:t>
      </w:r>
      <w:r w:rsidRPr="00D165EF">
        <w:rPr>
          <w:rFonts w:ascii="CG Times 10pt" w:hAnsi="CG Times 10pt"/>
          <w:sz w:val="24"/>
          <w:szCs w:val="24"/>
        </w:rPr>
        <w:tab/>
      </w:r>
      <w:r w:rsidRPr="00D165EF">
        <w:rPr>
          <w:rFonts w:ascii="CG Times 10pt" w:hAnsi="CG Times 10pt"/>
          <w:sz w:val="24"/>
          <w:szCs w:val="24"/>
          <w:u w:val="single"/>
        </w:rPr>
        <w:t>Intervention as of right</w:t>
      </w:r>
      <w:r w:rsidRPr="00D165EF">
        <w:rPr>
          <w:rFonts w:ascii="CG Times 10pt" w:hAnsi="CG Times 10pt"/>
          <w:sz w:val="24"/>
          <w:szCs w:val="24"/>
        </w:rPr>
        <w:t xml:space="preserve">.  Upon timely application, </w:t>
      </w:r>
      <w:r w:rsidR="000D65E5">
        <w:rPr>
          <w:rFonts w:ascii="CG Times 10pt" w:hAnsi="CG Times 10pt"/>
          <w:sz w:val="24"/>
          <w:szCs w:val="24"/>
        </w:rPr>
        <w:t>anyone</w:t>
      </w:r>
      <w:r w:rsidRPr="00D165EF">
        <w:rPr>
          <w:rFonts w:ascii="CG Times 10pt" w:hAnsi="CG Times 10pt"/>
          <w:sz w:val="24"/>
          <w:szCs w:val="24"/>
        </w:rPr>
        <w:t xml:space="preserve"> shall be permitted to intervene in any proceeding (1) when a statute </w:t>
      </w:r>
      <w:r w:rsidR="00D4012B">
        <w:rPr>
          <w:rFonts w:ascii="CG Times 10pt" w:hAnsi="CG Times 10pt"/>
          <w:sz w:val="24"/>
          <w:szCs w:val="24"/>
        </w:rPr>
        <w:t xml:space="preserve">or Commission rule </w:t>
      </w:r>
      <w:r w:rsidRPr="00D165EF">
        <w:rPr>
          <w:rFonts w:ascii="CG Times 10pt" w:hAnsi="CG Times 10pt"/>
          <w:sz w:val="24"/>
          <w:szCs w:val="24"/>
        </w:rPr>
        <w:t xml:space="preserve">confers </w:t>
      </w:r>
      <w:r w:rsidR="00D16032">
        <w:rPr>
          <w:rFonts w:ascii="CG Times 10pt" w:hAnsi="CG Times 10pt"/>
          <w:sz w:val="24"/>
          <w:szCs w:val="24"/>
        </w:rPr>
        <w:t>a</w:t>
      </w:r>
      <w:r w:rsidR="00CF6562">
        <w:rPr>
          <w:rFonts w:ascii="CG Times 10pt" w:hAnsi="CG Times 10pt"/>
          <w:sz w:val="24"/>
          <w:szCs w:val="24"/>
        </w:rPr>
        <w:t>n unconditional</w:t>
      </w:r>
      <w:r w:rsidRPr="00D165EF">
        <w:rPr>
          <w:rFonts w:ascii="CG Times 10pt" w:hAnsi="CG Times 10pt"/>
          <w:sz w:val="24"/>
          <w:szCs w:val="24"/>
        </w:rPr>
        <w:t xml:space="preserve"> right to intervene</w:t>
      </w:r>
      <w:r w:rsidR="006174E0">
        <w:rPr>
          <w:rFonts w:ascii="CG Times 10pt" w:hAnsi="CG Times 10pt"/>
          <w:sz w:val="24"/>
          <w:szCs w:val="24"/>
        </w:rPr>
        <w:t>,</w:t>
      </w:r>
      <w:r w:rsidRPr="00D165EF">
        <w:rPr>
          <w:rFonts w:ascii="CG Times 10pt" w:hAnsi="CG Times 10pt"/>
          <w:sz w:val="24"/>
          <w:szCs w:val="24"/>
        </w:rPr>
        <w:t xml:space="preserve"> or (</w:t>
      </w:r>
      <w:r w:rsidR="000D65E5">
        <w:rPr>
          <w:rFonts w:ascii="CG Times 10pt" w:hAnsi="CG Times 10pt"/>
          <w:sz w:val="24"/>
          <w:szCs w:val="24"/>
        </w:rPr>
        <w:t>2</w:t>
      </w:r>
      <w:r w:rsidRPr="00D165EF">
        <w:rPr>
          <w:rFonts w:ascii="CG Times 10pt" w:hAnsi="CG Times 10pt"/>
          <w:sz w:val="24"/>
          <w:szCs w:val="24"/>
        </w:rPr>
        <w:t xml:space="preserve">) when the applicant </w:t>
      </w:r>
      <w:r w:rsidR="000D65E5">
        <w:rPr>
          <w:rFonts w:ascii="CG Times 10pt" w:hAnsi="CG Times 10pt"/>
          <w:sz w:val="24"/>
          <w:szCs w:val="24"/>
        </w:rPr>
        <w:t>claims an</w:t>
      </w:r>
      <w:r w:rsidRPr="00D165EF">
        <w:rPr>
          <w:rFonts w:ascii="CG Times 10pt" w:hAnsi="CG Times 10pt"/>
          <w:sz w:val="24"/>
          <w:szCs w:val="24"/>
        </w:rPr>
        <w:t xml:space="preserve"> interest </w:t>
      </w:r>
      <w:r w:rsidR="000D65E5">
        <w:rPr>
          <w:rFonts w:ascii="CG Times 10pt" w:hAnsi="CG Times 10pt"/>
          <w:sz w:val="24"/>
          <w:szCs w:val="24"/>
        </w:rPr>
        <w:t>in</w:t>
      </w:r>
      <w:r w:rsidR="000D65E5" w:rsidRPr="000D65E5">
        <w:rPr>
          <w:rFonts w:ascii="CG Times 10pt" w:hAnsi="CG Times 10pt"/>
          <w:sz w:val="24"/>
          <w:szCs w:val="24"/>
        </w:rPr>
        <w:t xml:space="preserve"> the </w:t>
      </w:r>
      <w:r w:rsidR="000D65E5">
        <w:rPr>
          <w:rFonts w:ascii="CG Times 10pt" w:hAnsi="CG Times 10pt"/>
          <w:sz w:val="24"/>
          <w:szCs w:val="24"/>
        </w:rPr>
        <w:t>proceeding</w:t>
      </w:r>
      <w:r w:rsidR="000D65E5" w:rsidRPr="000D65E5">
        <w:rPr>
          <w:rFonts w:ascii="CG Times 10pt" w:hAnsi="CG Times 10pt"/>
          <w:sz w:val="24"/>
          <w:szCs w:val="24"/>
        </w:rPr>
        <w:t xml:space="preserve"> and the applicant is so situated that the disposition of the </w:t>
      </w:r>
      <w:r w:rsidR="000D65E5">
        <w:rPr>
          <w:rFonts w:ascii="CG Times 10pt" w:hAnsi="CG Times 10pt"/>
          <w:sz w:val="24"/>
          <w:szCs w:val="24"/>
        </w:rPr>
        <w:t>proceeding</w:t>
      </w:r>
      <w:r w:rsidR="000D65E5" w:rsidRPr="000D65E5">
        <w:rPr>
          <w:rFonts w:ascii="CG Times 10pt" w:hAnsi="CG Times 10pt"/>
          <w:sz w:val="24"/>
          <w:szCs w:val="24"/>
        </w:rPr>
        <w:t xml:space="preserve"> may as a practical matter impair or impede the applicant</w:t>
      </w:r>
      <w:r w:rsidR="000D65E5">
        <w:rPr>
          <w:rFonts w:ascii="CG Times 10pt" w:hAnsi="CG Times 10pt"/>
          <w:sz w:val="24"/>
          <w:szCs w:val="24"/>
        </w:rPr>
        <w:t>’</w:t>
      </w:r>
      <w:r w:rsidR="000D65E5" w:rsidRPr="000D65E5">
        <w:rPr>
          <w:rFonts w:ascii="CG Times 10pt" w:hAnsi="CG Times 10pt"/>
          <w:sz w:val="24"/>
          <w:szCs w:val="24"/>
        </w:rPr>
        <w:t>s ability to protect that interest, unless the applicant</w:t>
      </w:r>
      <w:r w:rsidR="000D65E5">
        <w:rPr>
          <w:rFonts w:ascii="CG Times 10pt" w:hAnsi="CG Times 10pt"/>
          <w:sz w:val="24"/>
          <w:szCs w:val="24"/>
        </w:rPr>
        <w:t>’</w:t>
      </w:r>
      <w:r w:rsidR="000D65E5" w:rsidRPr="000D65E5">
        <w:rPr>
          <w:rFonts w:ascii="CG Times 10pt" w:hAnsi="CG Times 10pt"/>
          <w:sz w:val="24"/>
          <w:szCs w:val="24"/>
        </w:rPr>
        <w:t>s interest is adequately represented by existing parties</w:t>
      </w:r>
      <w:r w:rsidRPr="00D165EF">
        <w:rPr>
          <w:rFonts w:ascii="CG Times 10pt" w:hAnsi="CG Times 10pt"/>
          <w:sz w:val="24"/>
          <w:szCs w:val="24"/>
        </w:rPr>
        <w:t>.</w:t>
      </w:r>
      <w:r w:rsidR="008F2E96">
        <w:rPr>
          <w:rFonts w:ascii="CG Times 10pt" w:hAnsi="CG Times 10pt"/>
          <w:sz w:val="24"/>
          <w:szCs w:val="24"/>
        </w:rPr>
        <w:t xml:space="preserve">  </w:t>
      </w:r>
    </w:p>
    <w:p w14:paraId="497C4069"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3EBFC99F" w14:textId="707BB9BA" w:rsidR="00E63DF9" w:rsidRPr="00D165EF"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(B)</w:t>
      </w:r>
      <w:r w:rsidRPr="00D165EF">
        <w:rPr>
          <w:rFonts w:ascii="CG Times 10pt" w:hAnsi="CG Times 10pt"/>
          <w:sz w:val="24"/>
          <w:szCs w:val="24"/>
        </w:rPr>
        <w:tab/>
      </w:r>
      <w:r w:rsidRPr="00D165EF">
        <w:rPr>
          <w:rFonts w:ascii="CG Times 10pt" w:hAnsi="CG Times 10pt"/>
          <w:sz w:val="24"/>
          <w:szCs w:val="24"/>
          <w:u w:val="single"/>
        </w:rPr>
        <w:t>Permissive intervention</w:t>
      </w:r>
      <w:r w:rsidRPr="00D165EF">
        <w:rPr>
          <w:rFonts w:ascii="CG Times 10pt" w:hAnsi="CG Times 10pt"/>
          <w:sz w:val="24"/>
          <w:szCs w:val="24"/>
        </w:rPr>
        <w:t>.  Upon timely application, a person may</w:t>
      </w:r>
      <w:r w:rsidR="000D65E5">
        <w:rPr>
          <w:rFonts w:ascii="CG Times 10pt" w:hAnsi="CG Times 10pt"/>
          <w:sz w:val="24"/>
          <w:szCs w:val="24"/>
        </w:rPr>
        <w:t xml:space="preserve"> </w:t>
      </w:r>
      <w:r w:rsidRPr="00D165EF">
        <w:rPr>
          <w:rFonts w:ascii="CG Times 10pt" w:hAnsi="CG Times 10pt"/>
          <w:sz w:val="24"/>
          <w:szCs w:val="24"/>
        </w:rPr>
        <w:t xml:space="preserve">be permitted to intervene in any proceeding </w:t>
      </w:r>
      <w:r w:rsidR="006174E0">
        <w:rPr>
          <w:rFonts w:ascii="CG Times 10pt" w:hAnsi="CG Times 10pt"/>
          <w:sz w:val="24"/>
          <w:szCs w:val="24"/>
        </w:rPr>
        <w:t xml:space="preserve">(1) when a statute </w:t>
      </w:r>
      <w:r w:rsidR="00D4012B">
        <w:rPr>
          <w:rFonts w:ascii="CG Times 10pt" w:hAnsi="CG Times 10pt"/>
          <w:sz w:val="24"/>
          <w:szCs w:val="24"/>
        </w:rPr>
        <w:t xml:space="preserve">or Commission rule </w:t>
      </w:r>
      <w:r w:rsidR="006174E0">
        <w:rPr>
          <w:rFonts w:ascii="CG Times 10pt" w:hAnsi="CG Times 10pt"/>
          <w:sz w:val="24"/>
          <w:szCs w:val="24"/>
        </w:rPr>
        <w:t xml:space="preserve">confers a conditional right to intervene, or (2) </w:t>
      </w:r>
      <w:r w:rsidR="000D65E5" w:rsidRPr="000D65E5">
        <w:rPr>
          <w:rFonts w:ascii="CG Times 10pt" w:hAnsi="CG Times 10pt"/>
          <w:sz w:val="24"/>
          <w:szCs w:val="24"/>
        </w:rPr>
        <w:t>when an applicant</w:t>
      </w:r>
      <w:r w:rsidR="000D65E5">
        <w:rPr>
          <w:rFonts w:ascii="CG Times 10pt" w:hAnsi="CG Times 10pt"/>
          <w:sz w:val="24"/>
          <w:szCs w:val="24"/>
        </w:rPr>
        <w:t>’</w:t>
      </w:r>
      <w:r w:rsidR="000D65E5" w:rsidRPr="000D65E5">
        <w:rPr>
          <w:rFonts w:ascii="CG Times 10pt" w:hAnsi="CG Times 10pt"/>
          <w:sz w:val="24"/>
          <w:szCs w:val="24"/>
        </w:rPr>
        <w:t>s claim</w:t>
      </w:r>
      <w:r w:rsidR="000D65E5">
        <w:rPr>
          <w:rFonts w:ascii="CG Times 10pt" w:hAnsi="CG Times 10pt"/>
          <w:sz w:val="24"/>
          <w:szCs w:val="24"/>
        </w:rPr>
        <w:t xml:space="preserve">ed interest shares </w:t>
      </w:r>
      <w:r w:rsidR="000D65E5" w:rsidRPr="000D65E5">
        <w:rPr>
          <w:rFonts w:ascii="CG Times 10pt" w:hAnsi="CG Times 10pt"/>
          <w:sz w:val="24"/>
          <w:szCs w:val="24"/>
        </w:rPr>
        <w:t>a question of law or fact in common</w:t>
      </w:r>
      <w:r w:rsidR="000D65E5">
        <w:rPr>
          <w:rFonts w:ascii="CG Times 10pt" w:hAnsi="CG Times 10pt"/>
          <w:sz w:val="24"/>
          <w:szCs w:val="24"/>
        </w:rPr>
        <w:t xml:space="preserve"> with the subject of the proceeding</w:t>
      </w:r>
      <w:r w:rsidR="000D65E5" w:rsidRPr="000D65E5">
        <w:rPr>
          <w:rFonts w:ascii="CG Times 10pt" w:hAnsi="CG Times 10pt"/>
          <w:sz w:val="24"/>
          <w:szCs w:val="24"/>
        </w:rPr>
        <w:t>. </w:t>
      </w:r>
      <w:r w:rsidRPr="00D165EF">
        <w:rPr>
          <w:rFonts w:ascii="CG Times 10pt" w:hAnsi="CG Times 10pt"/>
          <w:sz w:val="24"/>
          <w:szCs w:val="24"/>
        </w:rPr>
        <w:t xml:space="preserve"> In exercising its discretion, the </w:t>
      </w:r>
      <w:r w:rsidR="00DD15D2" w:rsidRPr="00D165EF">
        <w:rPr>
          <w:rFonts w:ascii="CG Times 10pt" w:hAnsi="CG Times 10pt"/>
          <w:sz w:val="24"/>
          <w:szCs w:val="24"/>
        </w:rPr>
        <w:t>Commission</w:t>
      </w:r>
      <w:r w:rsidRPr="00D165EF">
        <w:rPr>
          <w:rFonts w:ascii="CG Times 10pt" w:hAnsi="CG Times 10pt"/>
          <w:sz w:val="24"/>
          <w:szCs w:val="24"/>
        </w:rPr>
        <w:t xml:space="preserve"> </w:t>
      </w:r>
      <w:r w:rsidR="00E04B55">
        <w:rPr>
          <w:rFonts w:ascii="CG Times 10pt" w:hAnsi="CG Times 10pt"/>
          <w:sz w:val="24"/>
          <w:szCs w:val="24"/>
        </w:rPr>
        <w:t>must</w:t>
      </w:r>
      <w:r w:rsidRPr="00D165EF">
        <w:rPr>
          <w:rFonts w:ascii="CG Times 10pt" w:hAnsi="CG Times 10pt"/>
          <w:sz w:val="24"/>
          <w:szCs w:val="24"/>
        </w:rPr>
        <w:t xml:space="preserve"> consider whether intervention will unduly delay the proceeding or prejudice the interests of existing parties or of the public.</w:t>
      </w:r>
    </w:p>
    <w:p w14:paraId="5EA6AB8E"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3B105BC6" w14:textId="338D6BC8" w:rsidR="00E63DF9" w:rsidRPr="00D165EF"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(C)</w:t>
      </w:r>
      <w:r w:rsidRPr="00D165EF">
        <w:rPr>
          <w:rFonts w:ascii="CG Times 10pt" w:hAnsi="CG Times 10pt"/>
          <w:sz w:val="24"/>
          <w:szCs w:val="24"/>
        </w:rPr>
        <w:tab/>
      </w:r>
      <w:r w:rsidRPr="00D165EF">
        <w:rPr>
          <w:rFonts w:ascii="CG Times 10pt" w:hAnsi="CG Times 10pt"/>
          <w:sz w:val="24"/>
          <w:szCs w:val="24"/>
          <w:u w:val="single"/>
        </w:rPr>
        <w:t>Conditions</w:t>
      </w:r>
      <w:r w:rsidRPr="00D165EF">
        <w:rPr>
          <w:rFonts w:ascii="CG Times 10pt" w:hAnsi="CG Times 10pt"/>
          <w:sz w:val="24"/>
          <w:szCs w:val="24"/>
        </w:rPr>
        <w:t xml:space="preserve">.  Where a party has been granted intervention, the </w:t>
      </w:r>
      <w:r w:rsidR="00DD15D2" w:rsidRPr="00D165EF">
        <w:rPr>
          <w:rFonts w:ascii="CG Times 10pt" w:hAnsi="CG Times 10pt"/>
          <w:sz w:val="24"/>
          <w:szCs w:val="24"/>
        </w:rPr>
        <w:t>Commission</w:t>
      </w:r>
      <w:r w:rsidRPr="00D165EF">
        <w:rPr>
          <w:rFonts w:ascii="CG Times 10pt" w:hAnsi="CG Times 10pt"/>
          <w:sz w:val="24"/>
          <w:szCs w:val="24"/>
        </w:rPr>
        <w:t xml:space="preserve"> may restrict </w:t>
      </w:r>
      <w:r w:rsidR="00B82A00">
        <w:rPr>
          <w:rFonts w:ascii="CG Times 10pt" w:hAnsi="CG Times 10pt"/>
          <w:sz w:val="24"/>
          <w:szCs w:val="24"/>
        </w:rPr>
        <w:t>that</w:t>
      </w:r>
      <w:r w:rsidR="00B82A00" w:rsidRPr="00D165EF">
        <w:rPr>
          <w:rFonts w:ascii="CG Times 10pt" w:hAnsi="CG Times 10pt"/>
          <w:sz w:val="24"/>
          <w:szCs w:val="24"/>
        </w:rPr>
        <w:t xml:space="preserve"> </w:t>
      </w:r>
      <w:r w:rsidRPr="00D165EF">
        <w:rPr>
          <w:rFonts w:ascii="CG Times 10pt" w:hAnsi="CG Times 10pt"/>
          <w:sz w:val="24"/>
          <w:szCs w:val="24"/>
        </w:rPr>
        <w:t>party</w:t>
      </w:r>
      <w:r w:rsidR="00B82A00">
        <w:rPr>
          <w:rFonts w:ascii="CG Times 10pt" w:hAnsi="CG Times 10pt"/>
          <w:sz w:val="24"/>
          <w:szCs w:val="24"/>
        </w:rPr>
        <w:t>’</w:t>
      </w:r>
      <w:r w:rsidRPr="00D165EF">
        <w:rPr>
          <w:rFonts w:ascii="CG Times 10pt" w:hAnsi="CG Times 10pt"/>
          <w:sz w:val="24"/>
          <w:szCs w:val="24"/>
        </w:rPr>
        <w:t xml:space="preserve">s participation, may require </w:t>
      </w:r>
      <w:r w:rsidR="00B82A00">
        <w:rPr>
          <w:rFonts w:ascii="CG Times 10pt" w:hAnsi="CG Times 10pt"/>
          <w:sz w:val="24"/>
          <w:szCs w:val="24"/>
        </w:rPr>
        <w:t>that</w:t>
      </w:r>
      <w:r w:rsidR="00B82A00" w:rsidRPr="00D165EF">
        <w:rPr>
          <w:rFonts w:ascii="CG Times 10pt" w:hAnsi="CG Times 10pt"/>
          <w:sz w:val="24"/>
          <w:szCs w:val="24"/>
        </w:rPr>
        <w:t xml:space="preserve"> </w:t>
      </w:r>
      <w:r w:rsidRPr="00D165EF">
        <w:rPr>
          <w:rFonts w:ascii="CG Times 10pt" w:hAnsi="CG Times 10pt"/>
          <w:sz w:val="24"/>
          <w:szCs w:val="24"/>
        </w:rPr>
        <w:t>party to join with other parties with respect to appearance by counsel, presentation of evidence</w:t>
      </w:r>
      <w:r w:rsidR="00B566DB">
        <w:rPr>
          <w:rFonts w:ascii="CG Times 10pt" w:hAnsi="CG Times 10pt"/>
          <w:sz w:val="24"/>
          <w:szCs w:val="24"/>
        </w:rPr>
        <w:t>,</w:t>
      </w:r>
      <w:r w:rsidRPr="00D165EF">
        <w:rPr>
          <w:rFonts w:ascii="CG Times 10pt" w:hAnsi="CG Times 10pt"/>
          <w:sz w:val="24"/>
          <w:szCs w:val="24"/>
        </w:rPr>
        <w:t xml:space="preserve"> or other matters, </w:t>
      </w:r>
      <w:r w:rsidR="00B82A00">
        <w:rPr>
          <w:rFonts w:ascii="CG Times 10pt" w:hAnsi="CG Times 10pt"/>
          <w:sz w:val="24"/>
          <w:szCs w:val="24"/>
        </w:rPr>
        <w:t>and</w:t>
      </w:r>
      <w:r w:rsidR="00B82A00" w:rsidRPr="00D165EF">
        <w:rPr>
          <w:rFonts w:ascii="CG Times 10pt" w:hAnsi="CG Times 10pt"/>
          <w:sz w:val="24"/>
          <w:szCs w:val="24"/>
        </w:rPr>
        <w:t xml:space="preserve"> </w:t>
      </w:r>
      <w:r w:rsidRPr="00D165EF">
        <w:rPr>
          <w:rFonts w:ascii="CG Times 10pt" w:hAnsi="CG Times 10pt"/>
          <w:sz w:val="24"/>
          <w:szCs w:val="24"/>
        </w:rPr>
        <w:t xml:space="preserve">may otherwise limit </w:t>
      </w:r>
      <w:r w:rsidR="00B82A00">
        <w:rPr>
          <w:rFonts w:ascii="CG Times 10pt" w:hAnsi="CG Times 10pt"/>
          <w:sz w:val="24"/>
          <w:szCs w:val="24"/>
        </w:rPr>
        <w:t>that</w:t>
      </w:r>
      <w:r w:rsidR="00B82A00" w:rsidRPr="00D165EF">
        <w:rPr>
          <w:rFonts w:ascii="CG Times 10pt" w:hAnsi="CG Times 10pt"/>
          <w:sz w:val="24"/>
          <w:szCs w:val="24"/>
        </w:rPr>
        <w:t xml:space="preserve"> </w:t>
      </w:r>
      <w:r w:rsidRPr="00D165EF">
        <w:rPr>
          <w:rFonts w:ascii="CG Times 10pt" w:hAnsi="CG Times 10pt"/>
          <w:sz w:val="24"/>
          <w:szCs w:val="24"/>
        </w:rPr>
        <w:t>party</w:t>
      </w:r>
      <w:r w:rsidR="00B82A00">
        <w:rPr>
          <w:rFonts w:ascii="CG Times 10pt" w:hAnsi="CG Times 10pt"/>
          <w:sz w:val="24"/>
          <w:szCs w:val="24"/>
        </w:rPr>
        <w:t>’</w:t>
      </w:r>
      <w:r w:rsidRPr="00D165EF">
        <w:rPr>
          <w:rFonts w:ascii="CG Times 10pt" w:hAnsi="CG Times 10pt"/>
          <w:sz w:val="24"/>
          <w:szCs w:val="24"/>
        </w:rPr>
        <w:t>s participation, all as the interests of justice and economy of adjudication require.</w:t>
      </w:r>
      <w:r w:rsidR="00AE17D9" w:rsidRPr="00AE17D9">
        <w:rPr>
          <w:rFonts w:ascii="CG Times 10pt" w:hAnsi="CG Times 10pt"/>
          <w:sz w:val="24"/>
          <w:szCs w:val="24"/>
        </w:rPr>
        <w:t xml:space="preserve"> </w:t>
      </w:r>
      <w:r w:rsidR="00AE17D9">
        <w:rPr>
          <w:rFonts w:ascii="CG Times 10pt" w:hAnsi="CG Times 10pt"/>
          <w:sz w:val="24"/>
          <w:szCs w:val="24"/>
        </w:rPr>
        <w:t xml:space="preserve"> The Commission </w:t>
      </w:r>
      <w:r w:rsidR="00E04B55">
        <w:rPr>
          <w:rFonts w:ascii="CG Times 10pt" w:hAnsi="CG Times 10pt"/>
          <w:sz w:val="24"/>
          <w:szCs w:val="24"/>
        </w:rPr>
        <w:t>has</w:t>
      </w:r>
      <w:r w:rsidR="00AE17D9">
        <w:rPr>
          <w:rFonts w:ascii="CG Times 10pt" w:hAnsi="CG Times 10pt"/>
          <w:sz w:val="24"/>
          <w:szCs w:val="24"/>
        </w:rPr>
        <w:t xml:space="preserve"> discretion in determining when to order joint representation, but may not require </w:t>
      </w:r>
      <w:r w:rsidR="008F2E96">
        <w:rPr>
          <w:rFonts w:ascii="CG Times 10pt" w:hAnsi="CG Times 10pt"/>
          <w:sz w:val="24"/>
          <w:szCs w:val="24"/>
        </w:rPr>
        <w:t xml:space="preserve">a </w:t>
      </w:r>
      <w:r w:rsidR="00CA1E2E">
        <w:rPr>
          <w:rFonts w:ascii="CG Times 10pt" w:hAnsi="CG Times 10pt"/>
          <w:sz w:val="24"/>
          <w:szCs w:val="24"/>
        </w:rPr>
        <w:t>S</w:t>
      </w:r>
      <w:r w:rsidR="00AE17D9">
        <w:rPr>
          <w:rFonts w:ascii="CG Times 10pt" w:hAnsi="CG Times 10pt"/>
          <w:sz w:val="24"/>
          <w:szCs w:val="24"/>
        </w:rPr>
        <w:t>tate agenc</w:t>
      </w:r>
      <w:r w:rsidR="008F2E96">
        <w:rPr>
          <w:rFonts w:ascii="CG Times 10pt" w:hAnsi="CG Times 10pt"/>
          <w:sz w:val="24"/>
          <w:szCs w:val="24"/>
        </w:rPr>
        <w:t>y</w:t>
      </w:r>
      <w:r w:rsidR="00AE17D9">
        <w:rPr>
          <w:rFonts w:ascii="CG Times 10pt" w:hAnsi="CG Times 10pt"/>
          <w:sz w:val="24"/>
          <w:szCs w:val="24"/>
        </w:rPr>
        <w:t xml:space="preserve"> to be represented jointly</w:t>
      </w:r>
      <w:r w:rsidR="008F2E96">
        <w:rPr>
          <w:rFonts w:ascii="CG Times 10pt" w:hAnsi="CG Times 10pt"/>
          <w:sz w:val="24"/>
          <w:szCs w:val="24"/>
        </w:rPr>
        <w:t xml:space="preserve"> with any other party</w:t>
      </w:r>
      <w:r w:rsidR="00AE17D9">
        <w:rPr>
          <w:rFonts w:ascii="CG Times 10pt" w:hAnsi="CG Times 10pt"/>
          <w:sz w:val="24"/>
          <w:szCs w:val="24"/>
        </w:rPr>
        <w:t xml:space="preserve">.  </w:t>
      </w:r>
    </w:p>
    <w:p w14:paraId="7D9D9810"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4677C389" w14:textId="05BA3B2F" w:rsidR="00174177" w:rsidRPr="00D165EF" w:rsidRDefault="00E63DF9" w:rsidP="00626750">
      <w:pPr>
        <w:spacing w:line="240" w:lineRule="auto"/>
        <w:ind w:left="720" w:hanging="720"/>
        <w:rPr>
          <w:rFonts w:ascii="CG Times 10pt" w:hAnsi="CG Times 10pt"/>
          <w:sz w:val="24"/>
          <w:szCs w:val="24"/>
        </w:rPr>
      </w:pPr>
      <w:r w:rsidRPr="00D165EF">
        <w:rPr>
          <w:rFonts w:ascii="CG Times 10pt" w:hAnsi="CG Times 10pt"/>
          <w:sz w:val="24"/>
          <w:szCs w:val="24"/>
        </w:rPr>
        <w:t>(D)</w:t>
      </w:r>
      <w:r w:rsidRPr="00D165EF">
        <w:rPr>
          <w:rFonts w:ascii="CG Times 10pt" w:hAnsi="CG Times 10pt"/>
          <w:sz w:val="24"/>
          <w:szCs w:val="24"/>
        </w:rPr>
        <w:tab/>
      </w:r>
      <w:r w:rsidRPr="00D165EF">
        <w:rPr>
          <w:rFonts w:ascii="CG Times 10pt" w:hAnsi="CG Times 10pt"/>
          <w:sz w:val="24"/>
          <w:szCs w:val="24"/>
          <w:u w:val="single"/>
        </w:rPr>
        <w:t>Procedure</w:t>
      </w:r>
      <w:r w:rsidRPr="00D165EF">
        <w:rPr>
          <w:rFonts w:ascii="CG Times 10pt" w:hAnsi="CG Times 10pt"/>
          <w:sz w:val="24"/>
          <w:szCs w:val="24"/>
        </w:rPr>
        <w:t xml:space="preserve">.  An application to intervene </w:t>
      </w:r>
      <w:r w:rsidR="00E04B55">
        <w:rPr>
          <w:rFonts w:ascii="CG Times 10pt" w:hAnsi="CG Times 10pt"/>
          <w:sz w:val="24"/>
          <w:szCs w:val="24"/>
        </w:rPr>
        <w:t>must</w:t>
      </w:r>
      <w:r w:rsidRPr="00D165EF">
        <w:rPr>
          <w:rFonts w:ascii="CG Times 10pt" w:hAnsi="CG Times 10pt"/>
          <w:sz w:val="24"/>
          <w:szCs w:val="24"/>
        </w:rPr>
        <w:t xml:space="preserve"> be </w:t>
      </w:r>
      <w:r w:rsidR="0097718B">
        <w:rPr>
          <w:rFonts w:ascii="CG Times 10pt" w:hAnsi="CG Times 10pt"/>
          <w:sz w:val="24"/>
          <w:szCs w:val="24"/>
        </w:rPr>
        <w:t>made by notice (if notice is allowed by statute</w:t>
      </w:r>
      <w:r w:rsidR="00D4012B">
        <w:rPr>
          <w:rFonts w:ascii="CG Times 10pt" w:hAnsi="CG Times 10pt"/>
          <w:sz w:val="24"/>
          <w:szCs w:val="24"/>
        </w:rPr>
        <w:t xml:space="preserve"> or Commission rule</w:t>
      </w:r>
      <w:r w:rsidR="0097718B">
        <w:rPr>
          <w:rFonts w:ascii="CG Times 10pt" w:hAnsi="CG Times 10pt"/>
          <w:sz w:val="24"/>
          <w:szCs w:val="24"/>
        </w:rPr>
        <w:t xml:space="preserve">) or </w:t>
      </w:r>
      <w:r w:rsidRPr="00D165EF">
        <w:rPr>
          <w:rFonts w:ascii="CG Times 10pt" w:hAnsi="CG Times 10pt"/>
          <w:sz w:val="24"/>
          <w:szCs w:val="24"/>
        </w:rPr>
        <w:t xml:space="preserve">by motion made in accordance with these rules.  The motion </w:t>
      </w:r>
      <w:r w:rsidR="00E04B55">
        <w:rPr>
          <w:rFonts w:ascii="CG Times 10pt" w:hAnsi="CG Times 10pt"/>
          <w:sz w:val="24"/>
          <w:szCs w:val="24"/>
        </w:rPr>
        <w:t>must</w:t>
      </w:r>
      <w:r w:rsidRPr="00D165EF">
        <w:rPr>
          <w:rFonts w:ascii="CG Times 10pt" w:hAnsi="CG Times 10pt"/>
          <w:sz w:val="24"/>
          <w:szCs w:val="24"/>
        </w:rPr>
        <w:t xml:space="preserve"> be made </w:t>
      </w:r>
      <w:r w:rsidR="0033197E">
        <w:rPr>
          <w:rFonts w:ascii="CG Times 10pt" w:hAnsi="CG Times 10pt"/>
          <w:sz w:val="24"/>
          <w:szCs w:val="24"/>
        </w:rPr>
        <w:t>as early as possible</w:t>
      </w:r>
      <w:bookmarkStart w:id="12" w:name="BM_1_"/>
      <w:bookmarkEnd w:id="12"/>
      <w:r w:rsidR="00DE2956">
        <w:rPr>
          <w:rFonts w:ascii="CG Times 10pt" w:hAnsi="CG Times 10pt"/>
          <w:sz w:val="24"/>
          <w:szCs w:val="24"/>
        </w:rPr>
        <w:t xml:space="preserve"> or by the</w:t>
      </w:r>
      <w:r w:rsidR="008A66B1">
        <w:rPr>
          <w:rFonts w:ascii="CG Times 10pt" w:hAnsi="CG Times 10pt"/>
          <w:sz w:val="24"/>
          <w:szCs w:val="24"/>
        </w:rPr>
        <w:t xml:space="preserve"> date allowed under a scheduling order</w:t>
      </w:r>
      <w:r w:rsidRPr="00D165EF">
        <w:rPr>
          <w:rFonts w:ascii="CG Times 10pt" w:hAnsi="CG Times 10pt"/>
          <w:sz w:val="24"/>
          <w:szCs w:val="24"/>
        </w:rPr>
        <w:t>.</w:t>
      </w:r>
    </w:p>
    <w:p w14:paraId="1978FFE4"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51FD941C"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r w:rsidRPr="00D165EF">
        <w:rPr>
          <w:rFonts w:ascii="CG Times 10pt" w:hAnsi="CG Times 10pt"/>
          <w:b/>
          <w:bCs/>
          <w:sz w:val="24"/>
          <w:szCs w:val="24"/>
        </w:rPr>
        <w:t>2.210</w:t>
      </w:r>
      <w:r w:rsidRPr="00D165EF">
        <w:rPr>
          <w:rFonts w:ascii="CG Times 10pt" w:hAnsi="CG Times 10pt"/>
          <w:b/>
          <w:bCs/>
          <w:sz w:val="24"/>
          <w:szCs w:val="24"/>
        </w:rPr>
        <w:tab/>
      </w:r>
      <w:r w:rsidRPr="00D165EF">
        <w:rPr>
          <w:rFonts w:ascii="CG Times 10pt" w:hAnsi="CG Times 10pt"/>
          <w:b/>
          <w:bCs/>
          <w:sz w:val="24"/>
          <w:szCs w:val="24"/>
          <w:u w:val="single"/>
        </w:rPr>
        <w:t>Joinder</w:t>
      </w:r>
    </w:p>
    <w:p w14:paraId="64F7C7CF" w14:textId="482B0ACC" w:rsidR="00CB2F37" w:rsidRDefault="00A008FC" w:rsidP="000E60FB">
      <w:pPr>
        <w:autoSpaceDE w:val="0"/>
        <w:autoSpaceDN w:val="0"/>
        <w:adjustRightInd w:val="0"/>
        <w:spacing w:after="0" w:line="240" w:lineRule="auto"/>
        <w:rPr>
          <w:rFonts w:ascii="CG Times 10pt" w:hAnsi="CG Times 10pt"/>
          <w:sz w:val="24"/>
          <w:szCs w:val="24"/>
        </w:rPr>
      </w:pPr>
      <w:r w:rsidRPr="00FE6BB7">
        <w:rPr>
          <w:rFonts w:ascii="CG Times 10pt" w:hAnsi="CG Times 10pt"/>
          <w:sz w:val="24"/>
          <w:szCs w:val="24"/>
        </w:rPr>
        <w:t>(</w:t>
      </w:r>
      <w:r>
        <w:rPr>
          <w:rFonts w:ascii="CG Times 10pt" w:hAnsi="CG Times 10pt"/>
          <w:sz w:val="24"/>
          <w:szCs w:val="24"/>
        </w:rPr>
        <w:t>A</w:t>
      </w:r>
      <w:r w:rsidRPr="00FE6BB7">
        <w:rPr>
          <w:rFonts w:ascii="CG Times 10pt" w:hAnsi="CG Times 10pt"/>
          <w:sz w:val="24"/>
          <w:szCs w:val="24"/>
        </w:rPr>
        <w:t xml:space="preserve">) </w:t>
      </w:r>
      <w:r w:rsidR="00CA78D3">
        <w:rPr>
          <w:rFonts w:ascii="CG Times 10pt" w:hAnsi="CG Times 10pt"/>
          <w:sz w:val="24"/>
          <w:szCs w:val="24"/>
        </w:rPr>
        <w:tab/>
      </w:r>
      <w:r w:rsidRPr="00FE6BB7">
        <w:rPr>
          <w:rFonts w:ascii="CG Times 10pt" w:hAnsi="CG Times 10pt"/>
          <w:sz w:val="24"/>
          <w:szCs w:val="24"/>
          <w:u w:val="single"/>
        </w:rPr>
        <w:t xml:space="preserve">Persons to </w:t>
      </w:r>
      <w:r w:rsidR="00B60E2A">
        <w:rPr>
          <w:rFonts w:ascii="CG Times 10pt" w:hAnsi="CG Times 10pt"/>
          <w:sz w:val="24"/>
          <w:szCs w:val="24"/>
          <w:u w:val="single"/>
        </w:rPr>
        <w:t>b</w:t>
      </w:r>
      <w:r w:rsidRPr="00FE6BB7">
        <w:rPr>
          <w:rFonts w:ascii="CG Times 10pt" w:hAnsi="CG Times 10pt"/>
          <w:sz w:val="24"/>
          <w:szCs w:val="24"/>
          <w:u w:val="single"/>
        </w:rPr>
        <w:t xml:space="preserve">e </w:t>
      </w:r>
      <w:r w:rsidR="00B60E2A">
        <w:rPr>
          <w:rFonts w:ascii="CG Times 10pt" w:hAnsi="CG Times 10pt"/>
          <w:sz w:val="24"/>
          <w:szCs w:val="24"/>
          <w:u w:val="single"/>
        </w:rPr>
        <w:t>j</w:t>
      </w:r>
      <w:r w:rsidRPr="00FE6BB7">
        <w:rPr>
          <w:rFonts w:ascii="CG Times 10pt" w:hAnsi="CG Times 10pt"/>
          <w:sz w:val="24"/>
          <w:szCs w:val="24"/>
          <w:u w:val="single"/>
        </w:rPr>
        <w:t xml:space="preserve">oined if </w:t>
      </w:r>
      <w:r w:rsidR="00B60E2A">
        <w:rPr>
          <w:rFonts w:ascii="CG Times 10pt" w:hAnsi="CG Times 10pt"/>
          <w:sz w:val="24"/>
          <w:szCs w:val="24"/>
          <w:u w:val="single"/>
        </w:rPr>
        <w:t>f</w:t>
      </w:r>
      <w:r w:rsidRPr="00FE6BB7">
        <w:rPr>
          <w:rFonts w:ascii="CG Times 10pt" w:hAnsi="CG Times 10pt"/>
          <w:sz w:val="24"/>
          <w:szCs w:val="24"/>
          <w:u w:val="single"/>
        </w:rPr>
        <w:t>easible</w:t>
      </w:r>
      <w:r w:rsidRPr="00FE6BB7">
        <w:rPr>
          <w:rFonts w:ascii="CG Times 10pt" w:hAnsi="CG Times 10pt"/>
          <w:sz w:val="24"/>
          <w:szCs w:val="24"/>
        </w:rPr>
        <w:t>.</w:t>
      </w:r>
      <w:r w:rsidRPr="00A008FC">
        <w:rPr>
          <w:rFonts w:ascii="CG Times 10pt" w:hAnsi="CG Times 10pt"/>
          <w:sz w:val="24"/>
          <w:szCs w:val="24"/>
        </w:rPr>
        <w:t> </w:t>
      </w:r>
      <w:r>
        <w:rPr>
          <w:rFonts w:ascii="CG Times 10pt" w:hAnsi="CG Times 10pt"/>
          <w:sz w:val="24"/>
          <w:szCs w:val="24"/>
        </w:rPr>
        <w:t xml:space="preserve"> </w:t>
      </w:r>
      <w:r w:rsidRPr="00A008FC">
        <w:rPr>
          <w:rFonts w:ascii="CG Times 10pt" w:hAnsi="CG Times 10pt"/>
          <w:sz w:val="24"/>
          <w:szCs w:val="24"/>
        </w:rPr>
        <w:t xml:space="preserve">A person shall be joined as a party in the </w:t>
      </w:r>
      <w:r w:rsidR="00EF66A4">
        <w:rPr>
          <w:rFonts w:ascii="CG Times 10pt" w:hAnsi="CG Times 10pt"/>
          <w:sz w:val="24"/>
          <w:szCs w:val="24"/>
        </w:rPr>
        <w:t>case</w:t>
      </w:r>
      <w:r w:rsidRPr="00A008FC">
        <w:rPr>
          <w:rFonts w:ascii="CG Times 10pt" w:hAnsi="CG Times 10pt"/>
          <w:sz w:val="24"/>
          <w:szCs w:val="24"/>
        </w:rPr>
        <w:t xml:space="preserve"> if</w:t>
      </w:r>
      <w:r w:rsidR="00CB2F37">
        <w:rPr>
          <w:rFonts w:ascii="CG Times 10pt" w:hAnsi="CG Times 10pt"/>
          <w:sz w:val="24"/>
          <w:szCs w:val="24"/>
        </w:rPr>
        <w:t>:</w:t>
      </w:r>
    </w:p>
    <w:p w14:paraId="62303A35" w14:textId="4D7C17D1" w:rsidR="00CB2F37" w:rsidRDefault="00A008FC" w:rsidP="000E60FB">
      <w:pPr>
        <w:autoSpaceDE w:val="0"/>
        <w:autoSpaceDN w:val="0"/>
        <w:adjustRightInd w:val="0"/>
        <w:spacing w:after="0" w:line="240" w:lineRule="auto"/>
        <w:ind w:left="1440" w:hanging="720"/>
        <w:rPr>
          <w:rFonts w:ascii="CG Times 10pt" w:hAnsi="CG Times 10pt"/>
          <w:sz w:val="24"/>
          <w:szCs w:val="24"/>
        </w:rPr>
      </w:pPr>
      <w:r w:rsidRPr="00A008FC">
        <w:rPr>
          <w:rFonts w:ascii="CG Times 10pt" w:hAnsi="CG Times 10pt"/>
          <w:sz w:val="24"/>
          <w:szCs w:val="24"/>
        </w:rPr>
        <w:t xml:space="preserve">(1) </w:t>
      </w:r>
      <w:r w:rsidR="00CA78D3">
        <w:rPr>
          <w:rFonts w:ascii="CG Times 10pt" w:hAnsi="CG Times 10pt"/>
          <w:sz w:val="24"/>
          <w:szCs w:val="24"/>
        </w:rPr>
        <w:tab/>
      </w:r>
      <w:r w:rsidRPr="00A008FC">
        <w:rPr>
          <w:rFonts w:ascii="CG Times 10pt" w:hAnsi="CG Times 10pt"/>
          <w:sz w:val="24"/>
          <w:szCs w:val="24"/>
        </w:rPr>
        <w:t>in the person</w:t>
      </w:r>
      <w:r>
        <w:rPr>
          <w:rFonts w:ascii="CG Times 10pt" w:hAnsi="CG Times 10pt"/>
          <w:sz w:val="24"/>
          <w:szCs w:val="24"/>
        </w:rPr>
        <w:t>’</w:t>
      </w:r>
      <w:r w:rsidRPr="00A008FC">
        <w:rPr>
          <w:rFonts w:ascii="CG Times 10pt" w:hAnsi="CG Times 10pt"/>
          <w:sz w:val="24"/>
          <w:szCs w:val="24"/>
        </w:rPr>
        <w:t xml:space="preserve">s absence complete relief cannot be accorded among those already parties, or </w:t>
      </w:r>
    </w:p>
    <w:p w14:paraId="2CAA84E5" w14:textId="77777777" w:rsidR="00CA78D3" w:rsidRDefault="00CA78D3" w:rsidP="000E60FB">
      <w:pPr>
        <w:autoSpaceDE w:val="0"/>
        <w:autoSpaceDN w:val="0"/>
        <w:adjustRightInd w:val="0"/>
        <w:spacing w:after="0" w:line="240" w:lineRule="auto"/>
        <w:ind w:left="1440" w:hanging="720"/>
        <w:rPr>
          <w:rFonts w:ascii="CG Times 10pt" w:hAnsi="CG Times 10pt"/>
          <w:sz w:val="24"/>
          <w:szCs w:val="24"/>
        </w:rPr>
      </w:pPr>
    </w:p>
    <w:p w14:paraId="177A18E4" w14:textId="364A0542" w:rsidR="00CB2F37" w:rsidRDefault="00A008FC" w:rsidP="000E60FB">
      <w:pPr>
        <w:autoSpaceDE w:val="0"/>
        <w:autoSpaceDN w:val="0"/>
        <w:adjustRightInd w:val="0"/>
        <w:spacing w:after="0" w:line="240" w:lineRule="auto"/>
        <w:ind w:left="1440" w:hanging="720"/>
        <w:rPr>
          <w:rFonts w:ascii="CG Times 10pt" w:hAnsi="CG Times 10pt"/>
          <w:sz w:val="24"/>
          <w:szCs w:val="24"/>
        </w:rPr>
      </w:pPr>
      <w:r w:rsidRPr="00A008FC">
        <w:rPr>
          <w:rFonts w:ascii="CG Times 10pt" w:hAnsi="CG Times 10pt"/>
          <w:sz w:val="24"/>
          <w:szCs w:val="24"/>
        </w:rPr>
        <w:t xml:space="preserve">(2) </w:t>
      </w:r>
      <w:r w:rsidR="00CA78D3">
        <w:rPr>
          <w:rFonts w:ascii="CG Times 10pt" w:hAnsi="CG Times 10pt"/>
          <w:sz w:val="24"/>
          <w:szCs w:val="24"/>
        </w:rPr>
        <w:tab/>
      </w:r>
      <w:r w:rsidRPr="00A008FC">
        <w:rPr>
          <w:rFonts w:ascii="CG Times 10pt" w:hAnsi="CG Times 10pt"/>
          <w:sz w:val="24"/>
          <w:szCs w:val="24"/>
        </w:rPr>
        <w:t xml:space="preserve">the person claims an interest </w:t>
      </w:r>
      <w:r w:rsidR="00F17758" w:rsidRPr="00A008FC">
        <w:rPr>
          <w:rFonts w:ascii="CG Times 10pt" w:hAnsi="CG Times 10pt"/>
          <w:sz w:val="24"/>
          <w:szCs w:val="24"/>
        </w:rPr>
        <w:t>relat</w:t>
      </w:r>
      <w:r w:rsidR="00F17758">
        <w:rPr>
          <w:rFonts w:ascii="CG Times 10pt" w:hAnsi="CG Times 10pt"/>
          <w:sz w:val="24"/>
          <w:szCs w:val="24"/>
        </w:rPr>
        <w:t>ed</w:t>
      </w:r>
      <w:r w:rsidR="00F17758" w:rsidRPr="00A008FC">
        <w:rPr>
          <w:rFonts w:ascii="CG Times 10pt" w:hAnsi="CG Times 10pt"/>
          <w:sz w:val="24"/>
          <w:szCs w:val="24"/>
        </w:rPr>
        <w:t xml:space="preserve"> </w:t>
      </w:r>
      <w:r w:rsidRPr="00A008FC">
        <w:rPr>
          <w:rFonts w:ascii="CG Times 10pt" w:hAnsi="CG Times 10pt"/>
          <w:sz w:val="24"/>
          <w:szCs w:val="24"/>
        </w:rPr>
        <w:t xml:space="preserve">to the subject of the </w:t>
      </w:r>
      <w:r w:rsidR="00EF66A4">
        <w:rPr>
          <w:rFonts w:ascii="CG Times 10pt" w:hAnsi="CG Times 10pt"/>
          <w:sz w:val="24"/>
          <w:szCs w:val="24"/>
        </w:rPr>
        <w:t>case</w:t>
      </w:r>
      <w:r w:rsidRPr="00A008FC">
        <w:rPr>
          <w:rFonts w:ascii="CG Times 10pt" w:hAnsi="CG Times 10pt"/>
          <w:sz w:val="24"/>
          <w:szCs w:val="24"/>
        </w:rPr>
        <w:t xml:space="preserve"> and is so situated that the disposition of the </w:t>
      </w:r>
      <w:r w:rsidR="00EF66A4">
        <w:rPr>
          <w:rFonts w:ascii="CG Times 10pt" w:hAnsi="CG Times 10pt"/>
          <w:sz w:val="24"/>
          <w:szCs w:val="24"/>
        </w:rPr>
        <w:t>case</w:t>
      </w:r>
      <w:r w:rsidRPr="00A008FC">
        <w:rPr>
          <w:rFonts w:ascii="CG Times 10pt" w:hAnsi="CG Times 10pt"/>
          <w:sz w:val="24"/>
          <w:szCs w:val="24"/>
        </w:rPr>
        <w:t xml:space="preserve"> in the person</w:t>
      </w:r>
      <w:r>
        <w:rPr>
          <w:rFonts w:ascii="CG Times 10pt" w:hAnsi="CG Times 10pt"/>
          <w:sz w:val="24"/>
          <w:szCs w:val="24"/>
        </w:rPr>
        <w:t>’</w:t>
      </w:r>
      <w:r w:rsidRPr="00A008FC">
        <w:rPr>
          <w:rFonts w:ascii="CG Times 10pt" w:hAnsi="CG Times 10pt"/>
          <w:sz w:val="24"/>
          <w:szCs w:val="24"/>
        </w:rPr>
        <w:t>s absence may</w:t>
      </w:r>
      <w:r w:rsidR="00CB2F37">
        <w:rPr>
          <w:rFonts w:ascii="CG Times 10pt" w:hAnsi="CG Times 10pt"/>
          <w:sz w:val="24"/>
          <w:szCs w:val="24"/>
        </w:rPr>
        <w:t>:</w:t>
      </w:r>
    </w:p>
    <w:p w14:paraId="33293249" w14:textId="2890287E" w:rsidR="00CB2F37" w:rsidRDefault="00A008FC" w:rsidP="000E60FB">
      <w:pPr>
        <w:autoSpaceDE w:val="0"/>
        <w:autoSpaceDN w:val="0"/>
        <w:adjustRightInd w:val="0"/>
        <w:spacing w:after="0" w:line="240" w:lineRule="auto"/>
        <w:ind w:left="2160" w:hanging="720"/>
        <w:rPr>
          <w:rFonts w:ascii="CG Times 10pt" w:hAnsi="CG Times 10pt"/>
          <w:sz w:val="24"/>
          <w:szCs w:val="24"/>
        </w:rPr>
      </w:pPr>
      <w:r w:rsidRPr="00A008FC">
        <w:rPr>
          <w:rFonts w:ascii="CG Times 10pt" w:hAnsi="CG Times 10pt"/>
          <w:sz w:val="24"/>
          <w:szCs w:val="24"/>
        </w:rPr>
        <w:t>(</w:t>
      </w:r>
      <w:r w:rsidR="00CB2F37">
        <w:rPr>
          <w:rFonts w:ascii="CG Times 10pt" w:hAnsi="CG Times 10pt"/>
          <w:sz w:val="24"/>
          <w:szCs w:val="24"/>
        </w:rPr>
        <w:t>a</w:t>
      </w:r>
      <w:r w:rsidRPr="00A008FC">
        <w:rPr>
          <w:rFonts w:ascii="CG Times 10pt" w:hAnsi="CG Times 10pt"/>
          <w:sz w:val="24"/>
          <w:szCs w:val="24"/>
        </w:rPr>
        <w:t xml:space="preserve">) </w:t>
      </w:r>
      <w:r w:rsidR="00CA78D3">
        <w:rPr>
          <w:rFonts w:ascii="CG Times 10pt" w:hAnsi="CG Times 10pt"/>
          <w:sz w:val="24"/>
          <w:szCs w:val="24"/>
        </w:rPr>
        <w:tab/>
      </w:r>
      <w:r w:rsidRPr="00A008FC">
        <w:rPr>
          <w:rFonts w:ascii="CG Times 10pt" w:hAnsi="CG Times 10pt"/>
          <w:sz w:val="24"/>
          <w:szCs w:val="24"/>
        </w:rPr>
        <w:t>as a practical matter impair or impede the person</w:t>
      </w:r>
      <w:r>
        <w:rPr>
          <w:rFonts w:ascii="CG Times 10pt" w:hAnsi="CG Times 10pt"/>
          <w:sz w:val="24"/>
          <w:szCs w:val="24"/>
        </w:rPr>
        <w:t>’</w:t>
      </w:r>
      <w:r w:rsidRPr="00A008FC">
        <w:rPr>
          <w:rFonts w:ascii="CG Times 10pt" w:hAnsi="CG Times 10pt"/>
          <w:sz w:val="24"/>
          <w:szCs w:val="24"/>
        </w:rPr>
        <w:t>s ability to protect that interest</w:t>
      </w:r>
      <w:r w:rsidR="00CB2F37">
        <w:rPr>
          <w:rFonts w:ascii="CG Times 10pt" w:hAnsi="CG Times 10pt"/>
          <w:sz w:val="24"/>
          <w:szCs w:val="24"/>
        </w:rPr>
        <w:t>,</w:t>
      </w:r>
      <w:r w:rsidRPr="00A008FC">
        <w:rPr>
          <w:rFonts w:ascii="CG Times 10pt" w:hAnsi="CG Times 10pt"/>
          <w:sz w:val="24"/>
          <w:szCs w:val="24"/>
        </w:rPr>
        <w:t xml:space="preserve"> or </w:t>
      </w:r>
    </w:p>
    <w:p w14:paraId="3D6E1FCC" w14:textId="77777777" w:rsidR="00CA78D3" w:rsidRDefault="00CA78D3" w:rsidP="000E60FB">
      <w:pPr>
        <w:autoSpaceDE w:val="0"/>
        <w:autoSpaceDN w:val="0"/>
        <w:adjustRightInd w:val="0"/>
        <w:spacing w:after="0" w:line="240" w:lineRule="auto"/>
        <w:ind w:left="2160" w:hanging="720"/>
        <w:rPr>
          <w:rFonts w:ascii="CG Times 10pt" w:hAnsi="CG Times 10pt"/>
          <w:sz w:val="24"/>
          <w:szCs w:val="24"/>
        </w:rPr>
      </w:pPr>
    </w:p>
    <w:p w14:paraId="741356CB" w14:textId="44C6AD86" w:rsidR="00CB2F37" w:rsidRDefault="00A008FC" w:rsidP="000E60FB">
      <w:pPr>
        <w:autoSpaceDE w:val="0"/>
        <w:autoSpaceDN w:val="0"/>
        <w:adjustRightInd w:val="0"/>
        <w:spacing w:after="0" w:line="240" w:lineRule="auto"/>
        <w:ind w:left="2160" w:hanging="720"/>
        <w:rPr>
          <w:rFonts w:ascii="CG Times 10pt" w:hAnsi="CG Times 10pt"/>
          <w:sz w:val="24"/>
          <w:szCs w:val="24"/>
        </w:rPr>
      </w:pPr>
      <w:r w:rsidRPr="00A008FC">
        <w:rPr>
          <w:rFonts w:ascii="CG Times 10pt" w:hAnsi="CG Times 10pt"/>
          <w:sz w:val="24"/>
          <w:szCs w:val="24"/>
        </w:rPr>
        <w:t>(</w:t>
      </w:r>
      <w:r w:rsidR="00CB2F37">
        <w:rPr>
          <w:rFonts w:ascii="CG Times 10pt" w:hAnsi="CG Times 10pt"/>
          <w:sz w:val="24"/>
          <w:szCs w:val="24"/>
        </w:rPr>
        <w:t>b</w:t>
      </w:r>
      <w:r w:rsidRPr="00A008FC">
        <w:rPr>
          <w:rFonts w:ascii="CG Times 10pt" w:hAnsi="CG Times 10pt"/>
          <w:sz w:val="24"/>
          <w:szCs w:val="24"/>
        </w:rPr>
        <w:t xml:space="preserve">) </w:t>
      </w:r>
      <w:r w:rsidR="00CA78D3">
        <w:rPr>
          <w:rFonts w:ascii="CG Times 10pt" w:hAnsi="CG Times 10pt"/>
          <w:sz w:val="24"/>
          <w:szCs w:val="24"/>
        </w:rPr>
        <w:tab/>
      </w:r>
      <w:r w:rsidRPr="00A008FC">
        <w:rPr>
          <w:rFonts w:ascii="CG Times 10pt" w:hAnsi="CG Times 10pt"/>
          <w:sz w:val="24"/>
          <w:szCs w:val="24"/>
        </w:rPr>
        <w:t>leave any of the persons already parties subject to a substantial risk of incurring double, multiple, or otherwise inconsistent obligations by reason of the person</w:t>
      </w:r>
      <w:r>
        <w:rPr>
          <w:rFonts w:ascii="CG Times 10pt" w:hAnsi="CG Times 10pt"/>
          <w:sz w:val="24"/>
          <w:szCs w:val="24"/>
        </w:rPr>
        <w:t>’</w:t>
      </w:r>
      <w:r w:rsidRPr="00A008FC">
        <w:rPr>
          <w:rFonts w:ascii="CG Times 10pt" w:hAnsi="CG Times 10pt"/>
          <w:sz w:val="24"/>
          <w:szCs w:val="24"/>
        </w:rPr>
        <w:t xml:space="preserve">s claimed interest. </w:t>
      </w:r>
    </w:p>
    <w:p w14:paraId="14FBD469" w14:textId="77777777" w:rsidR="00CA78D3" w:rsidRDefault="00CA78D3" w:rsidP="000E60FB">
      <w:pPr>
        <w:autoSpaceDE w:val="0"/>
        <w:autoSpaceDN w:val="0"/>
        <w:adjustRightInd w:val="0"/>
        <w:spacing w:after="0" w:line="240" w:lineRule="auto"/>
        <w:ind w:left="2160" w:hanging="720"/>
        <w:rPr>
          <w:rFonts w:ascii="CG Times 10pt" w:hAnsi="CG Times 10pt"/>
          <w:sz w:val="24"/>
          <w:szCs w:val="24"/>
        </w:rPr>
      </w:pPr>
    </w:p>
    <w:p w14:paraId="1D59CAE6" w14:textId="50B883F3" w:rsidR="000A37D4" w:rsidRDefault="000A37D4" w:rsidP="000E60FB">
      <w:pPr>
        <w:autoSpaceDE w:val="0"/>
        <w:autoSpaceDN w:val="0"/>
        <w:adjustRightInd w:val="0"/>
        <w:spacing w:after="0" w:line="240" w:lineRule="auto"/>
        <w:ind w:left="720" w:hanging="720"/>
        <w:rPr>
          <w:rFonts w:ascii="CG Times 10pt" w:hAnsi="CG Times 10pt"/>
          <w:sz w:val="24"/>
          <w:szCs w:val="24"/>
        </w:rPr>
      </w:pPr>
      <w:r w:rsidRPr="00A27D71">
        <w:rPr>
          <w:rFonts w:ascii="CG Times 10pt" w:hAnsi="CG Times 10pt"/>
          <w:sz w:val="24"/>
          <w:szCs w:val="24"/>
        </w:rPr>
        <w:t>(</w:t>
      </w:r>
      <w:r>
        <w:rPr>
          <w:rFonts w:ascii="CG Times 10pt" w:hAnsi="CG Times 10pt"/>
          <w:sz w:val="24"/>
          <w:szCs w:val="24"/>
        </w:rPr>
        <w:t>B</w:t>
      </w:r>
      <w:r w:rsidRPr="00A27D71">
        <w:rPr>
          <w:rFonts w:ascii="CG Times 10pt" w:hAnsi="CG Times 10pt"/>
          <w:sz w:val="24"/>
          <w:szCs w:val="24"/>
        </w:rPr>
        <w:t xml:space="preserve">) </w:t>
      </w:r>
      <w:r w:rsidR="00CA78D3">
        <w:rPr>
          <w:rFonts w:ascii="CG Times 10pt" w:hAnsi="CG Times 10pt"/>
          <w:sz w:val="24"/>
          <w:szCs w:val="24"/>
        </w:rPr>
        <w:tab/>
      </w:r>
      <w:r w:rsidRPr="00A27D71">
        <w:rPr>
          <w:rFonts w:ascii="CG Times 10pt" w:hAnsi="CG Times 10pt"/>
          <w:sz w:val="24"/>
          <w:szCs w:val="24"/>
          <w:u w:val="single"/>
        </w:rPr>
        <w:t xml:space="preserve">Reasons for </w:t>
      </w:r>
      <w:r w:rsidR="00B60E2A">
        <w:rPr>
          <w:rFonts w:ascii="CG Times 10pt" w:hAnsi="CG Times 10pt"/>
          <w:sz w:val="24"/>
          <w:szCs w:val="24"/>
          <w:u w:val="single"/>
        </w:rPr>
        <w:t>n</w:t>
      </w:r>
      <w:r w:rsidRPr="00A27D71">
        <w:rPr>
          <w:rFonts w:ascii="CG Times 10pt" w:hAnsi="CG Times 10pt"/>
          <w:sz w:val="24"/>
          <w:szCs w:val="24"/>
          <w:u w:val="single"/>
        </w:rPr>
        <w:t>onjoinder</w:t>
      </w:r>
      <w:r w:rsidRPr="00A27D71">
        <w:rPr>
          <w:rFonts w:ascii="CG Times 10pt" w:hAnsi="CG Times 10pt"/>
          <w:sz w:val="24"/>
          <w:szCs w:val="24"/>
        </w:rPr>
        <w:t>.</w:t>
      </w:r>
      <w:r w:rsidRPr="00A008FC">
        <w:rPr>
          <w:rFonts w:ascii="CG Times 10pt" w:hAnsi="CG Times 10pt"/>
          <w:sz w:val="24"/>
          <w:szCs w:val="24"/>
        </w:rPr>
        <w:t> </w:t>
      </w:r>
      <w:r>
        <w:rPr>
          <w:rFonts w:ascii="CG Times 10pt" w:hAnsi="CG Times 10pt"/>
          <w:sz w:val="24"/>
          <w:szCs w:val="24"/>
        </w:rPr>
        <w:t xml:space="preserve"> A petition or other initial filing </w:t>
      </w:r>
      <w:r w:rsidRPr="00A008FC">
        <w:rPr>
          <w:rFonts w:ascii="CG Times 10pt" w:hAnsi="CG Times 10pt"/>
          <w:sz w:val="24"/>
          <w:szCs w:val="24"/>
        </w:rPr>
        <w:t xml:space="preserve">shall state the names, if known to the </w:t>
      </w:r>
      <w:r>
        <w:rPr>
          <w:rFonts w:ascii="CG Times 10pt" w:hAnsi="CG Times 10pt"/>
          <w:sz w:val="24"/>
          <w:szCs w:val="24"/>
        </w:rPr>
        <w:t>filer</w:t>
      </w:r>
      <w:r w:rsidRPr="00A008FC">
        <w:rPr>
          <w:rFonts w:ascii="CG Times 10pt" w:hAnsi="CG Times 10pt"/>
          <w:sz w:val="24"/>
          <w:szCs w:val="24"/>
        </w:rPr>
        <w:t xml:space="preserve">, of any persons described in </w:t>
      </w:r>
      <w:r>
        <w:rPr>
          <w:rFonts w:ascii="CG Times 10pt" w:hAnsi="CG Times 10pt"/>
          <w:sz w:val="24"/>
          <w:szCs w:val="24"/>
        </w:rPr>
        <w:t>subsection (A)</w:t>
      </w:r>
      <w:r w:rsidRPr="00A008FC">
        <w:rPr>
          <w:rFonts w:ascii="CG Times 10pt" w:hAnsi="CG Times 10pt"/>
          <w:sz w:val="24"/>
          <w:szCs w:val="24"/>
        </w:rPr>
        <w:t xml:space="preserve"> who are not joined, and the reasons why they are not joined.</w:t>
      </w:r>
    </w:p>
    <w:p w14:paraId="58DCEC13" w14:textId="77777777" w:rsidR="00CA78D3" w:rsidRPr="00A008FC" w:rsidRDefault="00CA78D3" w:rsidP="000E60FB">
      <w:pPr>
        <w:autoSpaceDE w:val="0"/>
        <w:autoSpaceDN w:val="0"/>
        <w:adjustRightInd w:val="0"/>
        <w:spacing w:after="0" w:line="240" w:lineRule="auto"/>
        <w:ind w:left="720" w:hanging="720"/>
        <w:rPr>
          <w:rFonts w:ascii="CG Times 10pt" w:hAnsi="CG Times 10pt"/>
          <w:sz w:val="24"/>
          <w:szCs w:val="24"/>
        </w:rPr>
      </w:pPr>
    </w:p>
    <w:p w14:paraId="35F2E090" w14:textId="51AAEC59" w:rsidR="00CB2F37" w:rsidRDefault="00CB2F37" w:rsidP="000E60FB">
      <w:pPr>
        <w:autoSpaceDE w:val="0"/>
        <w:autoSpaceDN w:val="0"/>
        <w:adjustRightInd w:val="0"/>
        <w:spacing w:after="0" w:line="240" w:lineRule="auto"/>
        <w:rPr>
          <w:rFonts w:ascii="CG Times 10pt" w:hAnsi="CG Times 10pt"/>
          <w:sz w:val="24"/>
          <w:szCs w:val="24"/>
        </w:rPr>
      </w:pPr>
      <w:r>
        <w:rPr>
          <w:rFonts w:ascii="CG Times 10pt" w:hAnsi="CG Times 10pt"/>
          <w:sz w:val="24"/>
          <w:szCs w:val="24"/>
        </w:rPr>
        <w:t>(</w:t>
      </w:r>
      <w:r w:rsidR="000A37D4">
        <w:rPr>
          <w:rFonts w:ascii="CG Times 10pt" w:hAnsi="CG Times 10pt"/>
          <w:sz w:val="24"/>
          <w:szCs w:val="24"/>
        </w:rPr>
        <w:t>C</w:t>
      </w:r>
      <w:r>
        <w:rPr>
          <w:rFonts w:ascii="CG Times 10pt" w:hAnsi="CG Times 10pt"/>
          <w:sz w:val="24"/>
          <w:szCs w:val="24"/>
        </w:rPr>
        <w:t xml:space="preserve">) </w:t>
      </w:r>
      <w:r w:rsidR="00CA78D3">
        <w:rPr>
          <w:rFonts w:ascii="CG Times 10pt" w:hAnsi="CG Times 10pt"/>
          <w:sz w:val="24"/>
          <w:szCs w:val="24"/>
        </w:rPr>
        <w:tab/>
      </w:r>
      <w:r>
        <w:rPr>
          <w:rFonts w:ascii="CG Times 10pt" w:hAnsi="CG Times 10pt"/>
          <w:sz w:val="24"/>
          <w:szCs w:val="24"/>
          <w:u w:val="single"/>
        </w:rPr>
        <w:t xml:space="preserve">Joinder by </w:t>
      </w:r>
      <w:r w:rsidR="00B60E2A">
        <w:rPr>
          <w:rFonts w:ascii="CG Times 10pt" w:hAnsi="CG Times 10pt"/>
          <w:sz w:val="24"/>
          <w:szCs w:val="24"/>
          <w:u w:val="single"/>
        </w:rPr>
        <w:t>o</w:t>
      </w:r>
      <w:r>
        <w:rPr>
          <w:rFonts w:ascii="CG Times 10pt" w:hAnsi="CG Times 10pt"/>
          <w:sz w:val="24"/>
          <w:szCs w:val="24"/>
          <w:u w:val="single"/>
        </w:rPr>
        <w:t>rder of the Commission</w:t>
      </w:r>
      <w:r>
        <w:rPr>
          <w:rFonts w:ascii="CG Times 10pt" w:hAnsi="CG Times 10pt"/>
          <w:sz w:val="24"/>
          <w:szCs w:val="24"/>
        </w:rPr>
        <w:t>.</w:t>
      </w:r>
    </w:p>
    <w:p w14:paraId="22B6CF84" w14:textId="253A01D4" w:rsidR="00A008FC" w:rsidRDefault="00CB2F37" w:rsidP="000E60FB">
      <w:pPr>
        <w:autoSpaceDE w:val="0"/>
        <w:autoSpaceDN w:val="0"/>
        <w:adjustRightInd w:val="0"/>
        <w:spacing w:after="0" w:line="240" w:lineRule="auto"/>
        <w:ind w:left="1440" w:hanging="720"/>
        <w:rPr>
          <w:rFonts w:ascii="CG Times 10pt" w:hAnsi="CG Times 10pt"/>
          <w:sz w:val="24"/>
          <w:szCs w:val="24"/>
        </w:rPr>
      </w:pPr>
      <w:r>
        <w:rPr>
          <w:rFonts w:ascii="CG Times 10pt" w:hAnsi="CG Times 10pt"/>
          <w:sz w:val="24"/>
          <w:szCs w:val="24"/>
        </w:rPr>
        <w:t xml:space="preserve">(1) </w:t>
      </w:r>
      <w:r w:rsidR="00CA78D3">
        <w:rPr>
          <w:rFonts w:ascii="CG Times 10pt" w:hAnsi="CG Times 10pt"/>
          <w:sz w:val="24"/>
          <w:szCs w:val="24"/>
        </w:rPr>
        <w:tab/>
      </w:r>
      <w:r>
        <w:rPr>
          <w:rFonts w:ascii="CG Times 10pt" w:hAnsi="CG Times 10pt"/>
          <w:sz w:val="24"/>
          <w:szCs w:val="24"/>
        </w:rPr>
        <w:t xml:space="preserve">For a person described in subsection (A), if joinder is feasible but has not occurred, the Commission </w:t>
      </w:r>
      <w:r w:rsidR="00D314D6">
        <w:rPr>
          <w:rFonts w:ascii="CG Times 10pt" w:hAnsi="CG Times 10pt"/>
          <w:sz w:val="24"/>
          <w:szCs w:val="24"/>
        </w:rPr>
        <w:t xml:space="preserve">may </w:t>
      </w:r>
      <w:r>
        <w:rPr>
          <w:rFonts w:ascii="CG Times 10pt" w:hAnsi="CG Times 10pt"/>
          <w:sz w:val="24"/>
          <w:szCs w:val="24"/>
        </w:rPr>
        <w:t>order t</w:t>
      </w:r>
      <w:r w:rsidR="00A008FC" w:rsidRPr="00A008FC">
        <w:rPr>
          <w:rFonts w:ascii="CG Times 10pt" w:hAnsi="CG Times 10pt"/>
          <w:sz w:val="24"/>
          <w:szCs w:val="24"/>
        </w:rPr>
        <w:t>hat the person be made a party</w:t>
      </w:r>
      <w:r>
        <w:rPr>
          <w:rFonts w:ascii="CG Times 10pt" w:hAnsi="CG Times 10pt"/>
          <w:sz w:val="24"/>
          <w:szCs w:val="24"/>
        </w:rPr>
        <w:t>.</w:t>
      </w:r>
    </w:p>
    <w:p w14:paraId="56AA1A63" w14:textId="77777777" w:rsidR="00CA78D3" w:rsidRPr="00A008FC" w:rsidRDefault="00CA78D3" w:rsidP="000E60FB">
      <w:pPr>
        <w:autoSpaceDE w:val="0"/>
        <w:autoSpaceDN w:val="0"/>
        <w:adjustRightInd w:val="0"/>
        <w:spacing w:after="0" w:line="240" w:lineRule="auto"/>
        <w:ind w:left="1440" w:hanging="720"/>
        <w:rPr>
          <w:rFonts w:ascii="CG Times 10pt" w:hAnsi="CG Times 10pt"/>
          <w:sz w:val="24"/>
          <w:szCs w:val="24"/>
        </w:rPr>
      </w:pPr>
    </w:p>
    <w:p w14:paraId="7A1E2581" w14:textId="61FD01D2" w:rsidR="00CB2F37" w:rsidRDefault="00A008FC" w:rsidP="000E60FB">
      <w:pPr>
        <w:autoSpaceDE w:val="0"/>
        <w:autoSpaceDN w:val="0"/>
        <w:adjustRightInd w:val="0"/>
        <w:spacing w:after="0" w:line="240" w:lineRule="auto"/>
        <w:ind w:left="1440" w:hanging="720"/>
        <w:rPr>
          <w:rFonts w:ascii="CG Times 10pt" w:hAnsi="CG Times 10pt"/>
          <w:sz w:val="24"/>
          <w:szCs w:val="24"/>
        </w:rPr>
      </w:pPr>
      <w:r w:rsidRPr="00FE6BB7">
        <w:rPr>
          <w:rFonts w:ascii="CG Times 10pt" w:hAnsi="CG Times 10pt"/>
          <w:sz w:val="24"/>
          <w:szCs w:val="24"/>
        </w:rPr>
        <w:t>(</w:t>
      </w:r>
      <w:r w:rsidR="00CB2F37">
        <w:rPr>
          <w:rFonts w:ascii="CG Times 10pt" w:hAnsi="CG Times 10pt"/>
          <w:sz w:val="24"/>
          <w:szCs w:val="24"/>
        </w:rPr>
        <w:t>2</w:t>
      </w:r>
      <w:r w:rsidRPr="00FE6BB7">
        <w:rPr>
          <w:rFonts w:ascii="CG Times 10pt" w:hAnsi="CG Times 10pt"/>
          <w:sz w:val="24"/>
          <w:szCs w:val="24"/>
        </w:rPr>
        <w:t>)</w:t>
      </w:r>
      <w:r w:rsidR="00CA78D3">
        <w:rPr>
          <w:rFonts w:ascii="CG Times 10pt" w:hAnsi="CG Times 10pt"/>
          <w:sz w:val="24"/>
          <w:szCs w:val="24"/>
        </w:rPr>
        <w:tab/>
      </w:r>
      <w:r w:rsidR="00CB2F37">
        <w:rPr>
          <w:rFonts w:ascii="CG Times 10pt" w:hAnsi="CG Times 10pt"/>
          <w:sz w:val="24"/>
          <w:szCs w:val="24"/>
        </w:rPr>
        <w:t xml:space="preserve">For </w:t>
      </w:r>
      <w:r w:rsidRPr="00A008FC">
        <w:rPr>
          <w:rFonts w:ascii="CG Times 10pt" w:hAnsi="CG Times 10pt"/>
          <w:sz w:val="24"/>
          <w:szCs w:val="24"/>
        </w:rPr>
        <w:t xml:space="preserve">a person </w:t>
      </w:r>
      <w:r w:rsidR="00CB2F37">
        <w:rPr>
          <w:rFonts w:ascii="CG Times 10pt" w:hAnsi="CG Times 10pt"/>
          <w:sz w:val="24"/>
          <w:szCs w:val="24"/>
        </w:rPr>
        <w:t xml:space="preserve">described in subsection (A), if joinder is not feasible, the Commission </w:t>
      </w:r>
      <w:r w:rsidR="00D314D6">
        <w:rPr>
          <w:rFonts w:ascii="CG Times 10pt" w:hAnsi="CG Times 10pt"/>
          <w:sz w:val="24"/>
          <w:szCs w:val="24"/>
        </w:rPr>
        <w:t xml:space="preserve">may </w:t>
      </w:r>
      <w:r w:rsidR="00CB2F37">
        <w:rPr>
          <w:rFonts w:ascii="CG Times 10pt" w:hAnsi="CG Times 10pt"/>
          <w:sz w:val="24"/>
          <w:szCs w:val="24"/>
        </w:rPr>
        <w:t>d</w:t>
      </w:r>
      <w:r w:rsidRPr="00A008FC">
        <w:rPr>
          <w:rFonts w:ascii="CG Times 10pt" w:hAnsi="CG Times 10pt"/>
          <w:sz w:val="24"/>
          <w:szCs w:val="24"/>
        </w:rPr>
        <w:t xml:space="preserve">etermine whether in equity and good conscience the </w:t>
      </w:r>
      <w:r w:rsidR="00CB2F37">
        <w:rPr>
          <w:rFonts w:ascii="CG Times 10pt" w:hAnsi="CG Times 10pt"/>
          <w:sz w:val="24"/>
          <w:szCs w:val="24"/>
        </w:rPr>
        <w:t>proceeding</w:t>
      </w:r>
      <w:r w:rsidRPr="00A008FC">
        <w:rPr>
          <w:rFonts w:ascii="CG Times 10pt" w:hAnsi="CG Times 10pt"/>
          <w:sz w:val="24"/>
          <w:szCs w:val="24"/>
        </w:rPr>
        <w:t xml:space="preserve"> should </w:t>
      </w:r>
      <w:r w:rsidR="00CB2F37">
        <w:rPr>
          <w:rFonts w:ascii="CG Times 10pt" w:hAnsi="CG Times 10pt"/>
          <w:sz w:val="24"/>
          <w:szCs w:val="24"/>
        </w:rPr>
        <w:t>continue</w:t>
      </w:r>
      <w:r w:rsidRPr="00A008FC">
        <w:rPr>
          <w:rFonts w:ascii="CG Times 10pt" w:hAnsi="CG Times 10pt"/>
          <w:sz w:val="24"/>
          <w:szCs w:val="24"/>
        </w:rPr>
        <w:t xml:space="preserve"> among the parties before </w:t>
      </w:r>
      <w:r w:rsidR="00263930">
        <w:rPr>
          <w:rFonts w:ascii="CG Times 10pt" w:hAnsi="CG Times 10pt"/>
          <w:sz w:val="24"/>
          <w:szCs w:val="24"/>
        </w:rPr>
        <w:t>the Commission</w:t>
      </w:r>
      <w:r w:rsidRPr="00A008FC">
        <w:rPr>
          <w:rFonts w:ascii="CG Times 10pt" w:hAnsi="CG Times 10pt"/>
          <w:sz w:val="24"/>
          <w:szCs w:val="24"/>
        </w:rPr>
        <w:t xml:space="preserve">, or </w:t>
      </w:r>
      <w:r w:rsidR="00E376F7">
        <w:rPr>
          <w:rFonts w:ascii="CG Times 10pt" w:hAnsi="CG Times 10pt"/>
          <w:sz w:val="24"/>
          <w:szCs w:val="24"/>
        </w:rPr>
        <w:t xml:space="preserve">whether the proceeding </w:t>
      </w:r>
      <w:r w:rsidRPr="00A008FC">
        <w:rPr>
          <w:rFonts w:ascii="CG Times 10pt" w:hAnsi="CG Times 10pt"/>
          <w:sz w:val="24"/>
          <w:szCs w:val="24"/>
        </w:rPr>
        <w:t>should be dismissed</w:t>
      </w:r>
      <w:r w:rsidR="00CB2F37">
        <w:rPr>
          <w:rFonts w:ascii="CG Times 10pt" w:hAnsi="CG Times 10pt"/>
          <w:sz w:val="24"/>
          <w:szCs w:val="24"/>
        </w:rPr>
        <w:t xml:space="preserve"> because the</w:t>
      </w:r>
      <w:r w:rsidRPr="00A008FC">
        <w:rPr>
          <w:rFonts w:ascii="CG Times 10pt" w:hAnsi="CG Times 10pt"/>
          <w:sz w:val="24"/>
          <w:szCs w:val="24"/>
        </w:rPr>
        <w:t xml:space="preserve"> absent person </w:t>
      </w:r>
      <w:r w:rsidR="00CB2F37">
        <w:rPr>
          <w:rFonts w:ascii="CG Times 10pt" w:hAnsi="CG Times 10pt"/>
          <w:sz w:val="24"/>
          <w:szCs w:val="24"/>
        </w:rPr>
        <w:t xml:space="preserve">is </w:t>
      </w:r>
      <w:r w:rsidRPr="00A008FC">
        <w:rPr>
          <w:rFonts w:ascii="CG Times 10pt" w:hAnsi="CG Times 10pt"/>
          <w:sz w:val="24"/>
          <w:szCs w:val="24"/>
        </w:rPr>
        <w:t xml:space="preserve">indispensable. The factors to be considered by the </w:t>
      </w:r>
      <w:r w:rsidR="00CB2F37">
        <w:rPr>
          <w:rFonts w:ascii="CG Times 10pt" w:hAnsi="CG Times 10pt"/>
          <w:sz w:val="24"/>
          <w:szCs w:val="24"/>
        </w:rPr>
        <w:t>Commission</w:t>
      </w:r>
      <w:r w:rsidRPr="00A008FC">
        <w:rPr>
          <w:rFonts w:ascii="CG Times 10pt" w:hAnsi="CG Times 10pt"/>
          <w:sz w:val="24"/>
          <w:szCs w:val="24"/>
        </w:rPr>
        <w:t xml:space="preserve"> include: </w:t>
      </w:r>
    </w:p>
    <w:p w14:paraId="02106CCF" w14:textId="5384516A" w:rsidR="00CB2F37" w:rsidRDefault="00CB2F37" w:rsidP="000E60FB">
      <w:pPr>
        <w:autoSpaceDE w:val="0"/>
        <w:autoSpaceDN w:val="0"/>
        <w:adjustRightInd w:val="0"/>
        <w:spacing w:after="0" w:line="240" w:lineRule="auto"/>
        <w:ind w:left="2160" w:hanging="720"/>
        <w:rPr>
          <w:rFonts w:ascii="CG Times 10pt" w:hAnsi="CG Times 10pt"/>
          <w:sz w:val="24"/>
          <w:szCs w:val="24"/>
        </w:rPr>
      </w:pPr>
      <w:r>
        <w:rPr>
          <w:rFonts w:ascii="CG Times 10pt" w:hAnsi="CG Times 10pt"/>
          <w:sz w:val="24"/>
          <w:szCs w:val="24"/>
        </w:rPr>
        <w:t xml:space="preserve">(a) </w:t>
      </w:r>
      <w:r w:rsidR="00CA78D3">
        <w:rPr>
          <w:rFonts w:ascii="CG Times 10pt" w:hAnsi="CG Times 10pt"/>
          <w:sz w:val="24"/>
          <w:szCs w:val="24"/>
        </w:rPr>
        <w:tab/>
      </w:r>
      <w:r w:rsidR="00A008FC" w:rsidRPr="00A008FC">
        <w:rPr>
          <w:rFonts w:ascii="CG Times 10pt" w:hAnsi="CG Times 10pt"/>
          <w:sz w:val="24"/>
          <w:szCs w:val="24"/>
        </w:rPr>
        <w:t>to what extent a</w:t>
      </w:r>
      <w:r>
        <w:rPr>
          <w:rFonts w:ascii="CG Times 10pt" w:hAnsi="CG Times 10pt"/>
          <w:sz w:val="24"/>
          <w:szCs w:val="24"/>
        </w:rPr>
        <w:t xml:space="preserve">n order </w:t>
      </w:r>
      <w:r w:rsidR="00A008FC" w:rsidRPr="00A008FC">
        <w:rPr>
          <w:rFonts w:ascii="CG Times 10pt" w:hAnsi="CG Times 10pt"/>
          <w:sz w:val="24"/>
          <w:szCs w:val="24"/>
        </w:rPr>
        <w:t>rendered in the person</w:t>
      </w:r>
      <w:r>
        <w:rPr>
          <w:rFonts w:ascii="CG Times 10pt" w:hAnsi="CG Times 10pt"/>
          <w:sz w:val="24"/>
          <w:szCs w:val="24"/>
        </w:rPr>
        <w:t>’</w:t>
      </w:r>
      <w:r w:rsidR="00A008FC" w:rsidRPr="00A008FC">
        <w:rPr>
          <w:rFonts w:ascii="CG Times 10pt" w:hAnsi="CG Times 10pt"/>
          <w:sz w:val="24"/>
          <w:szCs w:val="24"/>
        </w:rPr>
        <w:t>s absence might be prejudicial to the person or those already parties</w:t>
      </w:r>
      <w:r>
        <w:rPr>
          <w:rFonts w:ascii="CG Times 10pt" w:hAnsi="CG Times 10pt"/>
          <w:sz w:val="24"/>
          <w:szCs w:val="24"/>
        </w:rPr>
        <w:t xml:space="preserve">, </w:t>
      </w:r>
    </w:p>
    <w:p w14:paraId="1634406D" w14:textId="77777777" w:rsidR="00CA78D3" w:rsidRDefault="00CA78D3" w:rsidP="000E60FB">
      <w:pPr>
        <w:autoSpaceDE w:val="0"/>
        <w:autoSpaceDN w:val="0"/>
        <w:adjustRightInd w:val="0"/>
        <w:spacing w:after="0" w:line="240" w:lineRule="auto"/>
        <w:ind w:left="2160" w:hanging="720"/>
        <w:rPr>
          <w:rFonts w:ascii="CG Times 10pt" w:hAnsi="CG Times 10pt"/>
          <w:sz w:val="24"/>
          <w:szCs w:val="24"/>
        </w:rPr>
      </w:pPr>
    </w:p>
    <w:p w14:paraId="3BA75EB5" w14:textId="76D08178" w:rsidR="00CB2F37" w:rsidRDefault="00CB2F37" w:rsidP="000E60FB">
      <w:pPr>
        <w:autoSpaceDE w:val="0"/>
        <w:autoSpaceDN w:val="0"/>
        <w:adjustRightInd w:val="0"/>
        <w:spacing w:after="0" w:line="240" w:lineRule="auto"/>
        <w:ind w:left="2160" w:hanging="720"/>
        <w:rPr>
          <w:rFonts w:ascii="CG Times 10pt" w:hAnsi="CG Times 10pt"/>
          <w:sz w:val="24"/>
          <w:szCs w:val="24"/>
        </w:rPr>
      </w:pPr>
      <w:r>
        <w:rPr>
          <w:rFonts w:ascii="CG Times 10pt" w:hAnsi="CG Times 10pt"/>
          <w:sz w:val="24"/>
          <w:szCs w:val="24"/>
        </w:rPr>
        <w:t>(b)</w:t>
      </w:r>
      <w:r w:rsidR="00A008FC" w:rsidRPr="00A008FC">
        <w:rPr>
          <w:rFonts w:ascii="CG Times 10pt" w:hAnsi="CG Times 10pt"/>
          <w:sz w:val="24"/>
          <w:szCs w:val="24"/>
        </w:rPr>
        <w:t xml:space="preserve"> </w:t>
      </w:r>
      <w:r w:rsidR="00CA78D3">
        <w:rPr>
          <w:rFonts w:ascii="CG Times 10pt" w:hAnsi="CG Times 10pt"/>
          <w:sz w:val="24"/>
          <w:szCs w:val="24"/>
        </w:rPr>
        <w:tab/>
      </w:r>
      <w:r w:rsidR="00A008FC" w:rsidRPr="00A008FC">
        <w:rPr>
          <w:rFonts w:ascii="CG Times 10pt" w:hAnsi="CG Times 10pt"/>
          <w:sz w:val="24"/>
          <w:szCs w:val="24"/>
        </w:rPr>
        <w:t xml:space="preserve">the extent to which, by protective provisions in the </w:t>
      </w:r>
      <w:r>
        <w:rPr>
          <w:rFonts w:ascii="CG Times 10pt" w:hAnsi="CG Times 10pt"/>
          <w:sz w:val="24"/>
          <w:szCs w:val="24"/>
        </w:rPr>
        <w:t>order</w:t>
      </w:r>
      <w:r w:rsidR="00A008FC" w:rsidRPr="00A008FC">
        <w:rPr>
          <w:rFonts w:ascii="CG Times 10pt" w:hAnsi="CG Times 10pt"/>
          <w:sz w:val="24"/>
          <w:szCs w:val="24"/>
        </w:rPr>
        <w:t>, by the shaping of relief, or other measures, the prejudice can be lessened or avoided</w:t>
      </w:r>
      <w:r>
        <w:rPr>
          <w:rFonts w:ascii="CG Times 10pt" w:hAnsi="CG Times 10pt"/>
          <w:sz w:val="24"/>
          <w:szCs w:val="24"/>
        </w:rPr>
        <w:t>,</w:t>
      </w:r>
    </w:p>
    <w:p w14:paraId="0A6E1F15" w14:textId="77777777" w:rsidR="00CA78D3" w:rsidRDefault="00CA78D3" w:rsidP="000E60FB">
      <w:pPr>
        <w:autoSpaceDE w:val="0"/>
        <w:autoSpaceDN w:val="0"/>
        <w:adjustRightInd w:val="0"/>
        <w:spacing w:after="0" w:line="240" w:lineRule="auto"/>
        <w:ind w:left="720" w:firstLine="720"/>
        <w:rPr>
          <w:rFonts w:ascii="CG Times 10pt" w:hAnsi="CG Times 10pt"/>
          <w:sz w:val="24"/>
          <w:szCs w:val="24"/>
        </w:rPr>
      </w:pPr>
    </w:p>
    <w:p w14:paraId="01A9F765" w14:textId="3803E1B7" w:rsidR="00CB2F37" w:rsidRDefault="00CB2F37" w:rsidP="000E60FB">
      <w:pPr>
        <w:autoSpaceDE w:val="0"/>
        <w:autoSpaceDN w:val="0"/>
        <w:adjustRightInd w:val="0"/>
        <w:spacing w:after="0" w:line="240" w:lineRule="auto"/>
        <w:ind w:left="720" w:firstLine="720"/>
        <w:rPr>
          <w:rFonts w:ascii="CG Times 10pt" w:hAnsi="CG Times 10pt"/>
          <w:sz w:val="24"/>
          <w:szCs w:val="24"/>
        </w:rPr>
      </w:pPr>
      <w:r>
        <w:rPr>
          <w:rFonts w:ascii="CG Times 10pt" w:hAnsi="CG Times 10pt"/>
          <w:sz w:val="24"/>
          <w:szCs w:val="24"/>
        </w:rPr>
        <w:t>(c)</w:t>
      </w:r>
      <w:r w:rsidR="00A008FC" w:rsidRPr="00A008FC">
        <w:rPr>
          <w:rFonts w:ascii="CG Times 10pt" w:hAnsi="CG Times 10pt"/>
          <w:sz w:val="24"/>
          <w:szCs w:val="24"/>
        </w:rPr>
        <w:t xml:space="preserve"> </w:t>
      </w:r>
      <w:r w:rsidR="00CA78D3">
        <w:rPr>
          <w:rFonts w:ascii="CG Times 10pt" w:hAnsi="CG Times 10pt"/>
          <w:sz w:val="24"/>
          <w:szCs w:val="24"/>
        </w:rPr>
        <w:tab/>
      </w:r>
      <w:r w:rsidR="00A008FC" w:rsidRPr="00A008FC">
        <w:rPr>
          <w:rFonts w:ascii="CG Times 10pt" w:hAnsi="CG Times 10pt"/>
          <w:sz w:val="24"/>
          <w:szCs w:val="24"/>
        </w:rPr>
        <w:t>whether a</w:t>
      </w:r>
      <w:r>
        <w:rPr>
          <w:rFonts w:ascii="CG Times 10pt" w:hAnsi="CG Times 10pt"/>
          <w:sz w:val="24"/>
          <w:szCs w:val="24"/>
        </w:rPr>
        <w:t>n order</w:t>
      </w:r>
      <w:r w:rsidR="00A008FC" w:rsidRPr="00A008FC">
        <w:rPr>
          <w:rFonts w:ascii="CG Times 10pt" w:hAnsi="CG Times 10pt"/>
          <w:sz w:val="24"/>
          <w:szCs w:val="24"/>
        </w:rPr>
        <w:t xml:space="preserve"> rendered in the person</w:t>
      </w:r>
      <w:r>
        <w:rPr>
          <w:rFonts w:ascii="CG Times 10pt" w:hAnsi="CG Times 10pt"/>
          <w:sz w:val="24"/>
          <w:szCs w:val="24"/>
        </w:rPr>
        <w:t>’</w:t>
      </w:r>
      <w:r w:rsidR="00A008FC" w:rsidRPr="00A008FC">
        <w:rPr>
          <w:rFonts w:ascii="CG Times 10pt" w:hAnsi="CG Times 10pt"/>
          <w:sz w:val="24"/>
          <w:szCs w:val="24"/>
        </w:rPr>
        <w:t>s absence will be adequate</w:t>
      </w:r>
      <w:r>
        <w:rPr>
          <w:rFonts w:ascii="CG Times 10pt" w:hAnsi="CG Times 10pt"/>
          <w:sz w:val="24"/>
          <w:szCs w:val="24"/>
        </w:rPr>
        <w:t>, and</w:t>
      </w:r>
    </w:p>
    <w:p w14:paraId="66B2DCE1" w14:textId="77777777" w:rsidR="00CA78D3" w:rsidRDefault="00CA78D3" w:rsidP="000E60FB">
      <w:pPr>
        <w:autoSpaceDE w:val="0"/>
        <w:autoSpaceDN w:val="0"/>
        <w:adjustRightInd w:val="0"/>
        <w:spacing w:after="0" w:line="240" w:lineRule="auto"/>
        <w:ind w:left="720" w:firstLine="720"/>
        <w:rPr>
          <w:rFonts w:ascii="CG Times 10pt" w:hAnsi="CG Times 10pt"/>
          <w:sz w:val="24"/>
          <w:szCs w:val="24"/>
        </w:rPr>
      </w:pPr>
    </w:p>
    <w:p w14:paraId="5A43D11F" w14:textId="26DD59C7" w:rsidR="00A008FC" w:rsidRDefault="00CB2F37" w:rsidP="000E60FB">
      <w:pPr>
        <w:autoSpaceDE w:val="0"/>
        <w:autoSpaceDN w:val="0"/>
        <w:adjustRightInd w:val="0"/>
        <w:spacing w:after="0" w:line="240" w:lineRule="auto"/>
        <w:ind w:left="2160" w:hanging="720"/>
        <w:rPr>
          <w:rFonts w:ascii="CG Times 10pt" w:hAnsi="CG Times 10pt"/>
          <w:sz w:val="24"/>
          <w:szCs w:val="24"/>
        </w:rPr>
      </w:pPr>
      <w:r>
        <w:rPr>
          <w:rFonts w:ascii="CG Times 10pt" w:hAnsi="CG Times 10pt"/>
          <w:sz w:val="24"/>
          <w:szCs w:val="24"/>
        </w:rPr>
        <w:t xml:space="preserve">(d) </w:t>
      </w:r>
      <w:r w:rsidR="00CA78D3">
        <w:rPr>
          <w:rFonts w:ascii="CG Times 10pt" w:hAnsi="CG Times 10pt"/>
          <w:sz w:val="24"/>
          <w:szCs w:val="24"/>
        </w:rPr>
        <w:tab/>
      </w:r>
      <w:r w:rsidR="00A008FC" w:rsidRPr="00A008FC">
        <w:rPr>
          <w:rFonts w:ascii="CG Times 10pt" w:hAnsi="CG Times 10pt"/>
          <w:sz w:val="24"/>
          <w:szCs w:val="24"/>
        </w:rPr>
        <w:t xml:space="preserve">whether the </w:t>
      </w:r>
      <w:r>
        <w:rPr>
          <w:rFonts w:ascii="CG Times 10pt" w:hAnsi="CG Times 10pt"/>
          <w:sz w:val="24"/>
          <w:szCs w:val="24"/>
        </w:rPr>
        <w:t>petitioning party</w:t>
      </w:r>
      <w:r w:rsidR="00A008FC" w:rsidRPr="00A008FC">
        <w:rPr>
          <w:rFonts w:ascii="CG Times 10pt" w:hAnsi="CG Times 10pt"/>
          <w:sz w:val="24"/>
          <w:szCs w:val="24"/>
        </w:rPr>
        <w:t xml:space="preserve"> will have an adequate remedy if the </w:t>
      </w:r>
      <w:r>
        <w:rPr>
          <w:rFonts w:ascii="CG Times 10pt" w:hAnsi="CG Times 10pt"/>
          <w:sz w:val="24"/>
          <w:szCs w:val="24"/>
        </w:rPr>
        <w:t>petition</w:t>
      </w:r>
      <w:r w:rsidR="00A008FC" w:rsidRPr="00A008FC">
        <w:rPr>
          <w:rFonts w:ascii="CG Times 10pt" w:hAnsi="CG Times 10pt"/>
          <w:sz w:val="24"/>
          <w:szCs w:val="24"/>
        </w:rPr>
        <w:t xml:space="preserve"> is dismissed for nonjoinder.</w:t>
      </w:r>
    </w:p>
    <w:p w14:paraId="14C9F37F" w14:textId="77777777" w:rsidR="00CA78D3" w:rsidRDefault="00CA78D3" w:rsidP="000E60FB">
      <w:pPr>
        <w:autoSpaceDE w:val="0"/>
        <w:autoSpaceDN w:val="0"/>
        <w:adjustRightInd w:val="0"/>
        <w:spacing w:after="0" w:line="240" w:lineRule="auto"/>
        <w:ind w:left="2160" w:hanging="720"/>
        <w:rPr>
          <w:rFonts w:ascii="CG Times 10pt" w:hAnsi="CG Times 10pt"/>
          <w:sz w:val="24"/>
          <w:szCs w:val="24"/>
        </w:rPr>
      </w:pPr>
    </w:p>
    <w:p w14:paraId="0D27E3E8" w14:textId="0804D33F" w:rsidR="000A37D4" w:rsidRPr="008E706D" w:rsidRDefault="000A37D4" w:rsidP="000E60FB">
      <w:pPr>
        <w:autoSpaceDE w:val="0"/>
        <w:autoSpaceDN w:val="0"/>
        <w:adjustRightInd w:val="0"/>
        <w:spacing w:after="0" w:line="240" w:lineRule="auto"/>
        <w:ind w:left="1440" w:hanging="720"/>
        <w:rPr>
          <w:rFonts w:ascii="CG Times 10pt" w:hAnsi="CG Times 10pt"/>
          <w:sz w:val="24"/>
          <w:szCs w:val="24"/>
        </w:rPr>
      </w:pPr>
      <w:r>
        <w:rPr>
          <w:rFonts w:ascii="CG Times 10pt" w:hAnsi="CG Times 10pt"/>
          <w:sz w:val="24"/>
          <w:szCs w:val="24"/>
        </w:rPr>
        <w:t>(3)</w:t>
      </w:r>
      <w:r w:rsidR="00A008FC" w:rsidRPr="00FE6BB7">
        <w:rPr>
          <w:rFonts w:ascii="CG Times 10pt" w:hAnsi="CG Times 10pt"/>
          <w:sz w:val="24"/>
          <w:szCs w:val="24"/>
        </w:rPr>
        <w:t xml:space="preserve"> </w:t>
      </w:r>
      <w:r w:rsidR="00CA78D3">
        <w:rPr>
          <w:rFonts w:ascii="CG Times 10pt" w:hAnsi="CG Times 10pt"/>
          <w:sz w:val="24"/>
          <w:szCs w:val="24"/>
        </w:rPr>
        <w:tab/>
      </w:r>
      <w:r w:rsidR="00A008FC" w:rsidRPr="00FE6BB7">
        <w:rPr>
          <w:rFonts w:ascii="CG Times 10pt" w:hAnsi="CG Times 10pt"/>
          <w:sz w:val="24"/>
          <w:szCs w:val="24"/>
          <w:u w:val="single"/>
        </w:rPr>
        <w:t xml:space="preserve">Permissive </w:t>
      </w:r>
      <w:r w:rsidR="00B60E2A">
        <w:rPr>
          <w:rFonts w:ascii="CG Times 10pt" w:hAnsi="CG Times 10pt"/>
          <w:sz w:val="24"/>
          <w:szCs w:val="24"/>
          <w:u w:val="single"/>
        </w:rPr>
        <w:t>j</w:t>
      </w:r>
      <w:r w:rsidR="00A008FC" w:rsidRPr="00FE6BB7">
        <w:rPr>
          <w:rFonts w:ascii="CG Times 10pt" w:hAnsi="CG Times 10pt"/>
          <w:sz w:val="24"/>
          <w:szCs w:val="24"/>
          <w:u w:val="single"/>
        </w:rPr>
        <w:t>oinder</w:t>
      </w:r>
      <w:r w:rsidR="00A008FC" w:rsidRPr="00FE6BB7">
        <w:rPr>
          <w:rFonts w:ascii="CG Times 10pt" w:hAnsi="CG Times 10pt"/>
          <w:sz w:val="24"/>
          <w:szCs w:val="24"/>
        </w:rPr>
        <w:t>.</w:t>
      </w:r>
      <w:r w:rsidR="00A008FC" w:rsidRPr="00A008FC">
        <w:rPr>
          <w:rFonts w:ascii="CG Times 10pt" w:hAnsi="CG Times 10pt"/>
          <w:sz w:val="24"/>
          <w:szCs w:val="24"/>
        </w:rPr>
        <w:t> </w:t>
      </w:r>
      <w:r w:rsidR="00CB2F37">
        <w:rPr>
          <w:rFonts w:ascii="CG Times 10pt" w:hAnsi="CG Times 10pt"/>
          <w:sz w:val="24"/>
          <w:szCs w:val="24"/>
        </w:rPr>
        <w:t xml:space="preserve"> </w:t>
      </w:r>
      <w:r w:rsidR="00A008FC" w:rsidRPr="00A008FC">
        <w:rPr>
          <w:rFonts w:ascii="CG Times 10pt" w:hAnsi="CG Times 10pt"/>
          <w:sz w:val="24"/>
          <w:szCs w:val="24"/>
        </w:rPr>
        <w:t xml:space="preserve">All persons may </w:t>
      </w:r>
      <w:r w:rsidR="00332DB3">
        <w:rPr>
          <w:rFonts w:ascii="CG Times 10pt" w:hAnsi="CG Times 10pt"/>
          <w:sz w:val="24"/>
          <w:szCs w:val="24"/>
        </w:rPr>
        <w:t xml:space="preserve">seek to </w:t>
      </w:r>
      <w:r w:rsidR="00A008FC" w:rsidRPr="00A008FC">
        <w:rPr>
          <w:rFonts w:ascii="CG Times 10pt" w:hAnsi="CG Times 10pt"/>
          <w:sz w:val="24"/>
          <w:szCs w:val="24"/>
        </w:rPr>
        <w:t xml:space="preserve">join in one </w:t>
      </w:r>
      <w:r w:rsidR="00EF66A4">
        <w:rPr>
          <w:rFonts w:ascii="CG Times 10pt" w:hAnsi="CG Times 10pt"/>
          <w:sz w:val="24"/>
          <w:szCs w:val="24"/>
        </w:rPr>
        <w:t>case</w:t>
      </w:r>
      <w:r w:rsidR="00A008FC" w:rsidRPr="00A008FC">
        <w:rPr>
          <w:rFonts w:ascii="CG Times 10pt" w:hAnsi="CG Times 10pt"/>
          <w:sz w:val="24"/>
          <w:szCs w:val="24"/>
        </w:rPr>
        <w:t xml:space="preserve"> </w:t>
      </w:r>
      <w:r>
        <w:rPr>
          <w:rFonts w:ascii="CG Times 10pt" w:hAnsi="CG Times 10pt"/>
          <w:sz w:val="24"/>
          <w:szCs w:val="24"/>
        </w:rPr>
        <w:t xml:space="preserve">if </w:t>
      </w:r>
      <w:r w:rsidR="00A008FC" w:rsidRPr="00A008FC">
        <w:rPr>
          <w:rFonts w:ascii="CG Times 10pt" w:hAnsi="CG Times 10pt"/>
          <w:sz w:val="24"/>
          <w:szCs w:val="24"/>
        </w:rPr>
        <w:t xml:space="preserve">any question of law or fact common to all these persons will arise </w:t>
      </w:r>
      <w:r w:rsidR="00332DB3">
        <w:rPr>
          <w:rFonts w:ascii="CG Times 10pt" w:hAnsi="CG Times 10pt"/>
          <w:sz w:val="24"/>
          <w:szCs w:val="24"/>
        </w:rPr>
        <w:t xml:space="preserve">and may be decided </w:t>
      </w:r>
      <w:r w:rsidR="00A008FC" w:rsidRPr="00A008FC">
        <w:rPr>
          <w:rFonts w:ascii="CG Times 10pt" w:hAnsi="CG Times 10pt"/>
          <w:sz w:val="24"/>
          <w:szCs w:val="24"/>
        </w:rPr>
        <w:t xml:space="preserve">in the </w:t>
      </w:r>
      <w:r w:rsidR="00EF66A4">
        <w:rPr>
          <w:rFonts w:ascii="CG Times 10pt" w:hAnsi="CG Times 10pt"/>
          <w:sz w:val="24"/>
          <w:szCs w:val="24"/>
        </w:rPr>
        <w:t>case</w:t>
      </w:r>
      <w:r w:rsidR="00A008FC" w:rsidRPr="00A008FC">
        <w:rPr>
          <w:rFonts w:ascii="CG Times 10pt" w:hAnsi="CG Times 10pt"/>
          <w:sz w:val="24"/>
          <w:szCs w:val="24"/>
        </w:rPr>
        <w:t xml:space="preserve">. </w:t>
      </w:r>
      <w:r>
        <w:rPr>
          <w:rFonts w:ascii="CG Times 10pt" w:hAnsi="CG Times 10pt"/>
          <w:sz w:val="24"/>
          <w:szCs w:val="24"/>
        </w:rPr>
        <w:t xml:space="preserve"> Upon a motion by a party or on the Commission’s own initiative, the Commission may join all persons who have an interest</w:t>
      </w:r>
      <w:r w:rsidR="00A008FC" w:rsidRPr="00A008FC">
        <w:rPr>
          <w:rFonts w:ascii="CG Times 10pt" w:hAnsi="CG Times 10pt"/>
          <w:sz w:val="24"/>
          <w:szCs w:val="24"/>
        </w:rPr>
        <w:t xml:space="preserve"> arising out of the same </w:t>
      </w:r>
      <w:r>
        <w:rPr>
          <w:rFonts w:ascii="CG Times 10pt" w:hAnsi="CG Times 10pt"/>
          <w:sz w:val="24"/>
          <w:szCs w:val="24"/>
        </w:rPr>
        <w:t>matter</w:t>
      </w:r>
      <w:r w:rsidR="00A008FC" w:rsidRPr="00A008FC">
        <w:rPr>
          <w:rFonts w:ascii="CG Times 10pt" w:hAnsi="CG Times 10pt"/>
          <w:sz w:val="24"/>
          <w:szCs w:val="24"/>
        </w:rPr>
        <w:t xml:space="preserve"> if any question of law or fact common to all </w:t>
      </w:r>
      <w:r>
        <w:rPr>
          <w:rFonts w:ascii="CG Times 10pt" w:hAnsi="CG Times 10pt"/>
          <w:sz w:val="24"/>
          <w:szCs w:val="24"/>
        </w:rPr>
        <w:t>of the joined persons</w:t>
      </w:r>
      <w:r w:rsidR="00A008FC" w:rsidRPr="00A008FC">
        <w:rPr>
          <w:rFonts w:ascii="CG Times 10pt" w:hAnsi="CG Times 10pt"/>
          <w:sz w:val="24"/>
          <w:szCs w:val="24"/>
        </w:rPr>
        <w:t xml:space="preserve"> </w:t>
      </w:r>
      <w:r>
        <w:rPr>
          <w:rFonts w:ascii="CG Times 10pt" w:hAnsi="CG Times 10pt"/>
          <w:sz w:val="24"/>
          <w:szCs w:val="24"/>
        </w:rPr>
        <w:t>may be resolved through an order in the case where the person is joined.</w:t>
      </w:r>
      <w:r w:rsidR="008E706D">
        <w:rPr>
          <w:rFonts w:ascii="CG Times 10pt" w:hAnsi="CG Times 10pt"/>
          <w:sz w:val="24"/>
          <w:szCs w:val="24"/>
        </w:rPr>
        <w:t xml:space="preserve">  Alternatively, the Commission may give leave to allow the person to file an </w:t>
      </w:r>
      <w:r w:rsidR="008E706D">
        <w:rPr>
          <w:rFonts w:ascii="CG Times 10pt" w:hAnsi="CG Times 10pt"/>
          <w:i/>
          <w:iCs/>
          <w:sz w:val="24"/>
          <w:szCs w:val="24"/>
        </w:rPr>
        <w:t>amicus</w:t>
      </w:r>
      <w:r w:rsidR="008E706D">
        <w:rPr>
          <w:rFonts w:ascii="CG Times 10pt" w:hAnsi="CG Times 10pt"/>
          <w:sz w:val="24"/>
          <w:szCs w:val="24"/>
        </w:rPr>
        <w:t xml:space="preserve"> brief.</w:t>
      </w:r>
    </w:p>
    <w:p w14:paraId="3DC6CC5C" w14:textId="77777777" w:rsidR="00CA78D3" w:rsidRDefault="00CA78D3" w:rsidP="000E60FB">
      <w:pPr>
        <w:autoSpaceDE w:val="0"/>
        <w:autoSpaceDN w:val="0"/>
        <w:adjustRightInd w:val="0"/>
        <w:spacing w:after="0" w:line="240" w:lineRule="auto"/>
        <w:ind w:left="1440" w:hanging="720"/>
        <w:rPr>
          <w:rFonts w:ascii="CG Times 10pt" w:hAnsi="CG Times 10pt"/>
          <w:sz w:val="24"/>
          <w:szCs w:val="24"/>
        </w:rPr>
      </w:pPr>
    </w:p>
    <w:p w14:paraId="7C917BAB" w14:textId="09B6F443" w:rsidR="00E63DF9" w:rsidRPr="00A008FC" w:rsidRDefault="000A37D4" w:rsidP="000E60FB">
      <w:pPr>
        <w:autoSpaceDE w:val="0"/>
        <w:autoSpaceDN w:val="0"/>
        <w:adjustRightInd w:val="0"/>
        <w:spacing w:after="0" w:line="240" w:lineRule="auto"/>
        <w:ind w:left="1440" w:hanging="720"/>
        <w:rPr>
          <w:rFonts w:ascii="CG Times 10pt" w:hAnsi="CG Times 10pt"/>
          <w:sz w:val="24"/>
          <w:szCs w:val="24"/>
        </w:rPr>
      </w:pPr>
      <w:r>
        <w:rPr>
          <w:rFonts w:ascii="CG Times 10pt" w:hAnsi="CG Times 10pt"/>
          <w:sz w:val="24"/>
          <w:szCs w:val="24"/>
        </w:rPr>
        <w:t>(4)</w:t>
      </w:r>
      <w:r w:rsidR="00A008FC" w:rsidRPr="00FE6BB7">
        <w:rPr>
          <w:rFonts w:ascii="CG Times 10pt" w:hAnsi="CG Times 10pt"/>
          <w:sz w:val="24"/>
          <w:szCs w:val="24"/>
        </w:rPr>
        <w:t xml:space="preserve"> </w:t>
      </w:r>
      <w:r w:rsidR="00CA78D3">
        <w:rPr>
          <w:rFonts w:ascii="CG Times 10pt" w:hAnsi="CG Times 10pt"/>
          <w:sz w:val="24"/>
          <w:szCs w:val="24"/>
        </w:rPr>
        <w:tab/>
      </w:r>
      <w:r w:rsidR="00A008FC" w:rsidRPr="00626750">
        <w:rPr>
          <w:rFonts w:ascii="CG Times 10pt" w:hAnsi="CG Times 10pt"/>
          <w:sz w:val="24"/>
          <w:szCs w:val="24"/>
          <w:u w:val="single"/>
        </w:rPr>
        <w:t>Misjoinder</w:t>
      </w:r>
      <w:r>
        <w:rPr>
          <w:rFonts w:ascii="CG Times 10pt" w:hAnsi="CG Times 10pt"/>
          <w:sz w:val="24"/>
          <w:szCs w:val="24"/>
        </w:rPr>
        <w:t>.  The misjoinder</w:t>
      </w:r>
      <w:r w:rsidR="00A008FC" w:rsidRPr="00A008FC">
        <w:rPr>
          <w:rFonts w:ascii="CG Times 10pt" w:hAnsi="CG Times 10pt"/>
          <w:sz w:val="24"/>
          <w:szCs w:val="24"/>
        </w:rPr>
        <w:t xml:space="preserve"> of parties is not ground for dismissal of </w:t>
      </w:r>
      <w:r w:rsidR="00EF66A4">
        <w:rPr>
          <w:rFonts w:ascii="CG Times 10pt" w:hAnsi="CG Times 10pt"/>
          <w:sz w:val="24"/>
          <w:szCs w:val="24"/>
        </w:rPr>
        <w:t>a case</w:t>
      </w:r>
      <w:r w:rsidR="00A008FC" w:rsidRPr="00A008FC">
        <w:rPr>
          <w:rFonts w:ascii="CG Times 10pt" w:hAnsi="CG Times 10pt"/>
          <w:sz w:val="24"/>
          <w:szCs w:val="24"/>
        </w:rPr>
        <w:t xml:space="preserve">. </w:t>
      </w:r>
      <w:r w:rsidR="00EF66A4">
        <w:rPr>
          <w:rFonts w:ascii="CG Times 10pt" w:hAnsi="CG Times 10pt"/>
          <w:sz w:val="24"/>
          <w:szCs w:val="24"/>
        </w:rPr>
        <w:t xml:space="preserve"> </w:t>
      </w:r>
      <w:r w:rsidR="00A008FC" w:rsidRPr="00A008FC">
        <w:rPr>
          <w:rFonts w:ascii="CG Times 10pt" w:hAnsi="CG Times 10pt"/>
          <w:sz w:val="24"/>
          <w:szCs w:val="24"/>
        </w:rPr>
        <w:t xml:space="preserve">Parties may be dropped or added by order of the </w:t>
      </w:r>
      <w:r w:rsidR="00EF66A4">
        <w:rPr>
          <w:rFonts w:ascii="CG Times 10pt" w:hAnsi="CG Times 10pt"/>
          <w:sz w:val="24"/>
          <w:szCs w:val="24"/>
        </w:rPr>
        <w:t>Commission</w:t>
      </w:r>
      <w:r w:rsidR="00A008FC" w:rsidRPr="00A008FC">
        <w:rPr>
          <w:rFonts w:ascii="CG Times 10pt" w:hAnsi="CG Times 10pt"/>
          <w:sz w:val="24"/>
          <w:szCs w:val="24"/>
        </w:rPr>
        <w:t xml:space="preserve"> on motion of any party or </w:t>
      </w:r>
      <w:r w:rsidR="00A1323A">
        <w:rPr>
          <w:rFonts w:ascii="CG Times 10pt" w:hAnsi="CG Times 10pt"/>
          <w:sz w:val="24"/>
          <w:szCs w:val="24"/>
        </w:rPr>
        <w:t>on</w:t>
      </w:r>
      <w:r w:rsidR="00A1323A" w:rsidRPr="00A008FC">
        <w:rPr>
          <w:rFonts w:ascii="CG Times 10pt" w:hAnsi="CG Times 10pt"/>
          <w:sz w:val="24"/>
          <w:szCs w:val="24"/>
        </w:rPr>
        <w:t xml:space="preserve"> </w:t>
      </w:r>
      <w:r w:rsidR="00A008FC" w:rsidRPr="00A008FC">
        <w:rPr>
          <w:rFonts w:ascii="CG Times 10pt" w:hAnsi="CG Times 10pt"/>
          <w:sz w:val="24"/>
          <w:szCs w:val="24"/>
        </w:rPr>
        <w:t xml:space="preserve">its own initiative at any stage of the </w:t>
      </w:r>
      <w:r w:rsidR="00EF66A4">
        <w:rPr>
          <w:rFonts w:ascii="CG Times 10pt" w:hAnsi="CG Times 10pt"/>
          <w:sz w:val="24"/>
          <w:szCs w:val="24"/>
        </w:rPr>
        <w:t>case</w:t>
      </w:r>
      <w:r w:rsidR="00A008FC" w:rsidRPr="00A008FC">
        <w:rPr>
          <w:rFonts w:ascii="CG Times 10pt" w:hAnsi="CG Times 10pt"/>
          <w:sz w:val="24"/>
          <w:szCs w:val="24"/>
        </w:rPr>
        <w:t xml:space="preserve"> and on such terms as are just. </w:t>
      </w:r>
      <w:r w:rsidR="00EF66A4">
        <w:rPr>
          <w:rFonts w:ascii="CG Times 10pt" w:hAnsi="CG Times 10pt"/>
          <w:sz w:val="24"/>
          <w:szCs w:val="24"/>
        </w:rPr>
        <w:t xml:space="preserve"> </w:t>
      </w:r>
      <w:r w:rsidR="00A008FC" w:rsidRPr="00A008FC">
        <w:rPr>
          <w:rFonts w:ascii="CG Times 10pt" w:hAnsi="CG Times 10pt"/>
          <w:sz w:val="24"/>
          <w:szCs w:val="24"/>
        </w:rPr>
        <w:t xml:space="preserve">Any </w:t>
      </w:r>
      <w:r w:rsidR="00EF66A4">
        <w:rPr>
          <w:rFonts w:ascii="CG Times 10pt" w:hAnsi="CG Times 10pt"/>
          <w:sz w:val="24"/>
          <w:szCs w:val="24"/>
        </w:rPr>
        <w:t>part of a case</w:t>
      </w:r>
      <w:r w:rsidR="00A008FC" w:rsidRPr="00A008FC">
        <w:rPr>
          <w:rFonts w:ascii="CG Times 10pt" w:hAnsi="CG Times 10pt"/>
          <w:sz w:val="24"/>
          <w:szCs w:val="24"/>
        </w:rPr>
        <w:t xml:space="preserve"> may be severed and proceeded with separately.</w:t>
      </w:r>
    </w:p>
    <w:p w14:paraId="0A6072E5" w14:textId="77777777" w:rsidR="00A008FC" w:rsidRPr="00D165EF" w:rsidRDefault="00A008FC" w:rsidP="000E60FB">
      <w:pPr>
        <w:autoSpaceDE w:val="0"/>
        <w:autoSpaceDN w:val="0"/>
        <w:adjustRightInd w:val="0"/>
        <w:spacing w:after="0" w:line="240" w:lineRule="auto"/>
        <w:rPr>
          <w:rFonts w:ascii="CG Times 10pt" w:hAnsi="CG Times 10pt"/>
          <w:sz w:val="24"/>
          <w:szCs w:val="24"/>
        </w:rPr>
      </w:pPr>
    </w:p>
    <w:p w14:paraId="74425504" w14:textId="0B430BEE" w:rsidR="00E63DF9" w:rsidRPr="00D165EF"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2.211</w:t>
      </w:r>
      <w:r w:rsidRPr="00D165EF">
        <w:rPr>
          <w:rFonts w:ascii="CG Times 10pt" w:hAnsi="CG Times 10pt"/>
          <w:b/>
          <w:bCs/>
          <w:sz w:val="24"/>
          <w:szCs w:val="24"/>
        </w:rPr>
        <w:tab/>
      </w:r>
      <w:r w:rsidRPr="00D165EF">
        <w:rPr>
          <w:rFonts w:ascii="CG Times 10pt" w:hAnsi="CG Times 10pt"/>
          <w:b/>
          <w:bCs/>
          <w:sz w:val="24"/>
          <w:szCs w:val="24"/>
          <w:u w:val="single"/>
        </w:rPr>
        <w:t>Consolidation of Hearings; Separate Hearings</w:t>
      </w:r>
    </w:p>
    <w:p w14:paraId="03732D40" w14:textId="26E8D7AC" w:rsidR="00E82168" w:rsidRDefault="00E82168" w:rsidP="000E60FB">
      <w:pPr>
        <w:autoSpaceDE w:val="0"/>
        <w:autoSpaceDN w:val="0"/>
        <w:adjustRightInd w:val="0"/>
        <w:spacing w:after="0" w:line="240" w:lineRule="auto"/>
        <w:ind w:left="720" w:hanging="720"/>
        <w:rPr>
          <w:rFonts w:ascii="CG Times 10pt" w:hAnsi="CG Times 10pt"/>
          <w:sz w:val="24"/>
          <w:szCs w:val="24"/>
        </w:rPr>
      </w:pPr>
      <w:r w:rsidRPr="00FE6BB7">
        <w:rPr>
          <w:rFonts w:ascii="CG Times 10pt" w:hAnsi="CG Times 10pt"/>
          <w:sz w:val="24"/>
          <w:szCs w:val="24"/>
        </w:rPr>
        <w:t xml:space="preserve">(A) </w:t>
      </w:r>
      <w:r w:rsidRPr="00FE6BB7">
        <w:rPr>
          <w:rFonts w:ascii="CG Times 10pt" w:hAnsi="CG Times 10pt"/>
          <w:sz w:val="24"/>
          <w:szCs w:val="24"/>
        </w:rPr>
        <w:tab/>
      </w:r>
      <w:r w:rsidRPr="00FE6BB7">
        <w:rPr>
          <w:rFonts w:ascii="CG Times 10pt" w:hAnsi="CG Times 10pt"/>
          <w:sz w:val="24"/>
          <w:szCs w:val="24"/>
          <w:u w:val="single"/>
        </w:rPr>
        <w:t>Consolidation</w:t>
      </w:r>
      <w:r w:rsidRPr="00FE6BB7">
        <w:rPr>
          <w:rFonts w:ascii="CG Times 10pt" w:hAnsi="CG Times 10pt"/>
          <w:sz w:val="24"/>
          <w:szCs w:val="24"/>
        </w:rPr>
        <w:t>.</w:t>
      </w:r>
      <w:r w:rsidRPr="00E82168">
        <w:rPr>
          <w:rFonts w:ascii="CG Times 10pt" w:hAnsi="CG Times 10pt"/>
          <w:sz w:val="24"/>
          <w:szCs w:val="24"/>
        </w:rPr>
        <w:t xml:space="preserve">  When </w:t>
      </w:r>
      <w:r w:rsidR="00EF66A4">
        <w:rPr>
          <w:rFonts w:ascii="CG Times 10pt" w:hAnsi="CG Times 10pt"/>
          <w:sz w:val="24"/>
          <w:szCs w:val="24"/>
        </w:rPr>
        <w:t>cases</w:t>
      </w:r>
      <w:r w:rsidRPr="00E82168">
        <w:rPr>
          <w:rFonts w:ascii="CG Times 10pt" w:hAnsi="CG Times 10pt"/>
          <w:sz w:val="24"/>
          <w:szCs w:val="24"/>
        </w:rPr>
        <w:t xml:space="preserve"> involving a common question of law or fact are pending before the </w:t>
      </w:r>
      <w:r w:rsidRPr="00036635">
        <w:rPr>
          <w:rFonts w:ascii="CG Times 10pt" w:hAnsi="CG Times 10pt"/>
          <w:sz w:val="24"/>
          <w:szCs w:val="24"/>
        </w:rPr>
        <w:t xml:space="preserve">Commission, it may order a joint hearing </w:t>
      </w:r>
      <w:r w:rsidR="00B74263">
        <w:rPr>
          <w:rFonts w:ascii="CG Times 10pt" w:hAnsi="CG Times 10pt"/>
          <w:sz w:val="24"/>
          <w:szCs w:val="24"/>
        </w:rPr>
        <w:t>on</w:t>
      </w:r>
      <w:r w:rsidR="00B74263" w:rsidRPr="00036635">
        <w:rPr>
          <w:rFonts w:ascii="CG Times 10pt" w:hAnsi="CG Times 10pt"/>
          <w:sz w:val="24"/>
          <w:szCs w:val="24"/>
        </w:rPr>
        <w:t xml:space="preserve"> </w:t>
      </w:r>
      <w:r w:rsidRPr="00036635">
        <w:rPr>
          <w:rFonts w:ascii="CG Times 10pt" w:hAnsi="CG Times 10pt"/>
          <w:sz w:val="24"/>
          <w:szCs w:val="24"/>
        </w:rPr>
        <w:t xml:space="preserve">any or all the matters </w:t>
      </w:r>
      <w:r w:rsidR="0082397F">
        <w:rPr>
          <w:rFonts w:ascii="CG Times 10pt" w:hAnsi="CG Times 10pt"/>
          <w:sz w:val="24"/>
          <w:szCs w:val="24"/>
        </w:rPr>
        <w:t>at</w:t>
      </w:r>
      <w:r w:rsidR="0082397F" w:rsidRPr="00036635">
        <w:rPr>
          <w:rFonts w:ascii="CG Times 10pt" w:hAnsi="CG Times 10pt"/>
          <w:sz w:val="24"/>
          <w:szCs w:val="24"/>
        </w:rPr>
        <w:t xml:space="preserve"> </w:t>
      </w:r>
      <w:r w:rsidRPr="00036635">
        <w:rPr>
          <w:rFonts w:ascii="CG Times 10pt" w:hAnsi="CG Times 10pt"/>
          <w:sz w:val="24"/>
          <w:szCs w:val="24"/>
        </w:rPr>
        <w:t xml:space="preserve">issue in the </w:t>
      </w:r>
      <w:r w:rsidR="00EF66A4">
        <w:rPr>
          <w:rFonts w:ascii="CG Times 10pt" w:hAnsi="CG Times 10pt"/>
          <w:sz w:val="24"/>
          <w:szCs w:val="24"/>
        </w:rPr>
        <w:t>cases</w:t>
      </w:r>
      <w:r w:rsidRPr="00036635">
        <w:rPr>
          <w:rFonts w:ascii="CG Times 10pt" w:hAnsi="CG Times 10pt"/>
          <w:sz w:val="24"/>
          <w:szCs w:val="24"/>
        </w:rPr>
        <w:t>; it may, with consent of th</w:t>
      </w:r>
      <w:r w:rsidRPr="00E82168">
        <w:rPr>
          <w:rFonts w:ascii="CG Times 10pt" w:hAnsi="CG Times 10pt"/>
          <w:sz w:val="24"/>
          <w:szCs w:val="24"/>
        </w:rPr>
        <w:t xml:space="preserve">e parties, order all the </w:t>
      </w:r>
      <w:r w:rsidR="00EF66A4">
        <w:rPr>
          <w:rFonts w:ascii="CG Times 10pt" w:hAnsi="CG Times 10pt"/>
          <w:sz w:val="24"/>
          <w:szCs w:val="24"/>
        </w:rPr>
        <w:t>cases</w:t>
      </w:r>
      <w:r w:rsidRPr="00E82168">
        <w:rPr>
          <w:rFonts w:ascii="CG Times 10pt" w:hAnsi="CG Times 10pt"/>
          <w:sz w:val="24"/>
          <w:szCs w:val="24"/>
        </w:rPr>
        <w:t xml:space="preserve"> consolidated; and it may make orders </w:t>
      </w:r>
      <w:r w:rsidR="0082397F">
        <w:rPr>
          <w:rFonts w:ascii="CG Times 10pt" w:hAnsi="CG Times 10pt"/>
          <w:sz w:val="24"/>
          <w:szCs w:val="24"/>
        </w:rPr>
        <w:t>in</w:t>
      </w:r>
      <w:r w:rsidR="0082397F" w:rsidRPr="00E82168">
        <w:rPr>
          <w:rFonts w:ascii="CG Times 10pt" w:hAnsi="CG Times 10pt"/>
          <w:sz w:val="24"/>
          <w:szCs w:val="24"/>
        </w:rPr>
        <w:t xml:space="preserve"> </w:t>
      </w:r>
      <w:r w:rsidRPr="00E82168">
        <w:rPr>
          <w:rFonts w:ascii="CG Times 10pt" w:hAnsi="CG Times 10pt"/>
          <w:sz w:val="24"/>
          <w:szCs w:val="24"/>
        </w:rPr>
        <w:t>these proceedings to avoid unnecessary costs or delay.</w:t>
      </w:r>
    </w:p>
    <w:p w14:paraId="02622875" w14:textId="77777777" w:rsidR="00CA78D3" w:rsidRPr="00E82168" w:rsidRDefault="00CA78D3" w:rsidP="000E60FB">
      <w:pPr>
        <w:autoSpaceDE w:val="0"/>
        <w:autoSpaceDN w:val="0"/>
        <w:adjustRightInd w:val="0"/>
        <w:spacing w:after="0" w:line="240" w:lineRule="auto"/>
        <w:ind w:left="720" w:hanging="720"/>
        <w:rPr>
          <w:rFonts w:ascii="CG Times 10pt" w:hAnsi="CG Times 10pt"/>
          <w:sz w:val="24"/>
          <w:szCs w:val="24"/>
        </w:rPr>
      </w:pPr>
    </w:p>
    <w:p w14:paraId="749BB09C" w14:textId="23578667" w:rsidR="00E82168" w:rsidRPr="00E82168" w:rsidRDefault="00E82168" w:rsidP="000E60FB">
      <w:pPr>
        <w:autoSpaceDE w:val="0"/>
        <w:autoSpaceDN w:val="0"/>
        <w:adjustRightInd w:val="0"/>
        <w:spacing w:after="0" w:line="240" w:lineRule="auto"/>
        <w:ind w:left="720" w:hanging="720"/>
        <w:rPr>
          <w:rFonts w:ascii="CG Times 10pt" w:hAnsi="CG Times 10pt"/>
          <w:sz w:val="24"/>
          <w:szCs w:val="24"/>
        </w:rPr>
      </w:pPr>
      <w:r w:rsidRPr="00FE6BB7">
        <w:rPr>
          <w:rFonts w:ascii="CG Times 10pt" w:hAnsi="CG Times 10pt"/>
          <w:sz w:val="24"/>
          <w:szCs w:val="24"/>
        </w:rPr>
        <w:t xml:space="preserve">(B) </w:t>
      </w:r>
      <w:r w:rsidRPr="00FE6BB7">
        <w:rPr>
          <w:rFonts w:ascii="CG Times 10pt" w:hAnsi="CG Times 10pt"/>
          <w:sz w:val="24"/>
          <w:szCs w:val="24"/>
        </w:rPr>
        <w:tab/>
      </w:r>
      <w:r w:rsidRPr="00FE6BB7">
        <w:rPr>
          <w:rFonts w:ascii="CG Times 10pt" w:hAnsi="CG Times 10pt"/>
          <w:sz w:val="24"/>
          <w:szCs w:val="24"/>
          <w:u w:val="single"/>
        </w:rPr>
        <w:t xml:space="preserve">Separate </w:t>
      </w:r>
      <w:r w:rsidR="00B60E2A">
        <w:rPr>
          <w:rFonts w:ascii="CG Times 10pt" w:hAnsi="CG Times 10pt"/>
          <w:sz w:val="24"/>
          <w:szCs w:val="24"/>
          <w:u w:val="single"/>
        </w:rPr>
        <w:t>h</w:t>
      </w:r>
      <w:r w:rsidR="00EF66A4">
        <w:rPr>
          <w:rFonts w:ascii="CG Times 10pt" w:hAnsi="CG Times 10pt"/>
          <w:sz w:val="24"/>
          <w:szCs w:val="24"/>
          <w:u w:val="single"/>
        </w:rPr>
        <w:t>earings</w:t>
      </w:r>
      <w:r w:rsidRPr="00FE6BB7">
        <w:rPr>
          <w:rFonts w:ascii="CG Times 10pt" w:hAnsi="CG Times 10pt"/>
          <w:sz w:val="24"/>
          <w:szCs w:val="24"/>
        </w:rPr>
        <w:t>.</w:t>
      </w:r>
      <w:r w:rsidRPr="00E82168">
        <w:rPr>
          <w:rFonts w:ascii="CG Times 10pt" w:hAnsi="CG Times 10pt"/>
          <w:sz w:val="24"/>
          <w:szCs w:val="24"/>
        </w:rPr>
        <w:t> </w:t>
      </w:r>
      <w:r>
        <w:rPr>
          <w:rFonts w:ascii="CG Times 10pt" w:hAnsi="CG Times 10pt"/>
          <w:sz w:val="24"/>
          <w:szCs w:val="24"/>
        </w:rPr>
        <w:t xml:space="preserve"> </w:t>
      </w:r>
      <w:r w:rsidRPr="00E82168">
        <w:rPr>
          <w:rFonts w:ascii="CG Times 10pt" w:hAnsi="CG Times 10pt"/>
          <w:sz w:val="24"/>
          <w:szCs w:val="24"/>
        </w:rPr>
        <w:t xml:space="preserve">The </w:t>
      </w:r>
      <w:r>
        <w:rPr>
          <w:rFonts w:ascii="CG Times 10pt" w:hAnsi="CG Times 10pt"/>
          <w:sz w:val="24"/>
          <w:szCs w:val="24"/>
        </w:rPr>
        <w:t>Commission</w:t>
      </w:r>
      <w:r w:rsidRPr="00E82168">
        <w:rPr>
          <w:rFonts w:ascii="CG Times 10pt" w:hAnsi="CG Times 10pt"/>
          <w:sz w:val="24"/>
          <w:szCs w:val="24"/>
        </w:rPr>
        <w:t xml:space="preserve">, </w:t>
      </w:r>
      <w:r w:rsidR="007B1C00">
        <w:rPr>
          <w:rFonts w:ascii="CG Times 10pt" w:hAnsi="CG Times 10pt"/>
          <w:sz w:val="24"/>
          <w:szCs w:val="24"/>
        </w:rPr>
        <w:t>for</w:t>
      </w:r>
      <w:r w:rsidRPr="00E82168">
        <w:rPr>
          <w:rFonts w:ascii="CG Times 10pt" w:hAnsi="CG Times 10pt"/>
          <w:sz w:val="24"/>
          <w:szCs w:val="24"/>
        </w:rPr>
        <w:t xml:space="preserve"> convenience or to avoid prejudice, or when separate </w:t>
      </w:r>
      <w:r w:rsidR="00EF66A4">
        <w:rPr>
          <w:rFonts w:ascii="CG Times 10pt" w:hAnsi="CG Times 10pt"/>
          <w:sz w:val="24"/>
          <w:szCs w:val="24"/>
        </w:rPr>
        <w:t>hearings</w:t>
      </w:r>
      <w:r w:rsidRPr="00E82168">
        <w:rPr>
          <w:rFonts w:ascii="CG Times 10pt" w:hAnsi="CG Times 10pt"/>
          <w:sz w:val="24"/>
          <w:szCs w:val="24"/>
        </w:rPr>
        <w:t xml:space="preserve"> will </w:t>
      </w:r>
      <w:r w:rsidR="007B1C00">
        <w:rPr>
          <w:rFonts w:ascii="CG Times 10pt" w:hAnsi="CG Times 10pt"/>
          <w:sz w:val="24"/>
          <w:szCs w:val="24"/>
        </w:rPr>
        <w:t>promote</w:t>
      </w:r>
      <w:r w:rsidRPr="00E82168">
        <w:rPr>
          <w:rFonts w:ascii="CG Times 10pt" w:hAnsi="CG Times 10pt"/>
          <w:sz w:val="24"/>
          <w:szCs w:val="24"/>
        </w:rPr>
        <w:t xml:space="preserve"> expedition and economy, may order a separate trial of any issue or issues.</w:t>
      </w:r>
    </w:p>
    <w:p w14:paraId="1D4C6BAE" w14:textId="77777777" w:rsidR="00E63DF9" w:rsidRPr="00E82168" w:rsidRDefault="00E63DF9" w:rsidP="000E60FB">
      <w:pPr>
        <w:autoSpaceDE w:val="0"/>
        <w:autoSpaceDN w:val="0"/>
        <w:adjustRightInd w:val="0"/>
        <w:spacing w:after="0" w:line="240" w:lineRule="auto"/>
        <w:rPr>
          <w:rFonts w:ascii="CG Times 10pt" w:hAnsi="CG Times 10pt"/>
          <w:sz w:val="24"/>
          <w:szCs w:val="24"/>
        </w:rPr>
      </w:pPr>
    </w:p>
    <w:p w14:paraId="17CBB965" w14:textId="1CCFFDF0" w:rsidR="00E63DF9" w:rsidRPr="00D165EF" w:rsidRDefault="00E63DF9" w:rsidP="000E60FB">
      <w:pPr>
        <w:spacing w:after="0" w:line="240" w:lineRule="auto"/>
        <w:rPr>
          <w:rFonts w:ascii="CG Times 10pt" w:hAnsi="CG Times 10pt"/>
          <w:sz w:val="24"/>
          <w:szCs w:val="24"/>
        </w:rPr>
      </w:pPr>
      <w:r w:rsidRPr="00D165EF">
        <w:rPr>
          <w:rFonts w:ascii="CG Times 10pt" w:hAnsi="CG Times 10pt"/>
          <w:b/>
          <w:bCs/>
          <w:sz w:val="24"/>
          <w:szCs w:val="24"/>
        </w:rPr>
        <w:t>2.212</w:t>
      </w:r>
      <w:r w:rsidRPr="00D165EF">
        <w:rPr>
          <w:rFonts w:ascii="CG Times 10pt" w:hAnsi="CG Times 10pt"/>
          <w:b/>
          <w:bCs/>
          <w:sz w:val="24"/>
          <w:szCs w:val="24"/>
        </w:rPr>
        <w:tab/>
      </w:r>
      <w:r w:rsidR="00B81DBF" w:rsidRPr="00246D8F">
        <w:rPr>
          <w:rFonts w:ascii="CG Times 10pt" w:hAnsi="CG Times 10pt"/>
          <w:b/>
          <w:bCs/>
          <w:sz w:val="24"/>
          <w:szCs w:val="24"/>
          <w:u w:val="single"/>
        </w:rPr>
        <w:t>Scheduling</w:t>
      </w:r>
      <w:r w:rsidR="00036635">
        <w:rPr>
          <w:rFonts w:ascii="CG Times 10pt" w:hAnsi="CG Times 10pt"/>
          <w:b/>
          <w:bCs/>
          <w:sz w:val="24"/>
          <w:szCs w:val="24"/>
          <w:u w:val="single"/>
        </w:rPr>
        <w:t>,</w:t>
      </w:r>
      <w:r w:rsidR="00D16032" w:rsidRPr="00246D8F">
        <w:rPr>
          <w:rFonts w:ascii="CG Times 10pt" w:hAnsi="CG Times 10pt"/>
          <w:b/>
          <w:bCs/>
          <w:sz w:val="24"/>
          <w:szCs w:val="24"/>
          <w:u w:val="single"/>
        </w:rPr>
        <w:t xml:space="preserve"> </w:t>
      </w:r>
      <w:r w:rsidR="00B81DBF" w:rsidRPr="00D16032">
        <w:rPr>
          <w:rFonts w:ascii="CG Times 10pt" w:hAnsi="CG Times 10pt"/>
          <w:b/>
          <w:bCs/>
          <w:sz w:val="24"/>
          <w:szCs w:val="24"/>
          <w:u w:val="single"/>
        </w:rPr>
        <w:t>Status</w:t>
      </w:r>
      <w:r w:rsidRPr="00D16032">
        <w:rPr>
          <w:rFonts w:ascii="CG Times 10pt" w:hAnsi="CG Times 10pt"/>
          <w:b/>
          <w:bCs/>
          <w:sz w:val="24"/>
          <w:szCs w:val="24"/>
          <w:u w:val="single"/>
        </w:rPr>
        <w:t xml:space="preserve"> Conferences</w:t>
      </w:r>
      <w:r w:rsidR="00036635">
        <w:rPr>
          <w:rFonts w:ascii="CG Times 10pt" w:hAnsi="CG Times 10pt"/>
          <w:b/>
          <w:bCs/>
          <w:sz w:val="24"/>
          <w:szCs w:val="24"/>
          <w:u w:val="single"/>
        </w:rPr>
        <w:t>, and Mediation</w:t>
      </w:r>
    </w:p>
    <w:p w14:paraId="7D942098" w14:textId="720E7D6E" w:rsidR="00E63DF9" w:rsidRPr="00D165EF" w:rsidRDefault="00036635" w:rsidP="000E60FB">
      <w:pPr>
        <w:autoSpaceDE w:val="0"/>
        <w:autoSpaceDN w:val="0"/>
        <w:adjustRightInd w:val="0"/>
        <w:spacing w:after="0" w:line="240" w:lineRule="auto"/>
        <w:ind w:left="720" w:hanging="720"/>
        <w:rPr>
          <w:rFonts w:ascii="CG Times 10pt" w:hAnsi="CG Times 10pt"/>
          <w:sz w:val="24"/>
          <w:szCs w:val="24"/>
        </w:rPr>
      </w:pPr>
      <w:r>
        <w:rPr>
          <w:rFonts w:ascii="CG Times 10pt" w:hAnsi="CG Times 10pt"/>
          <w:sz w:val="24"/>
          <w:szCs w:val="24"/>
        </w:rPr>
        <w:t>(A)</w:t>
      </w:r>
      <w:r>
        <w:rPr>
          <w:rFonts w:ascii="CG Times 10pt" w:hAnsi="CG Times 10pt"/>
          <w:sz w:val="24"/>
          <w:szCs w:val="24"/>
        </w:rPr>
        <w:tab/>
      </w:r>
      <w:r w:rsidRPr="00147566">
        <w:rPr>
          <w:rFonts w:ascii="CG Times 10pt" w:hAnsi="CG Times 10pt"/>
          <w:sz w:val="24"/>
          <w:szCs w:val="24"/>
          <w:u w:val="single"/>
        </w:rPr>
        <w:t>Scheduling and Status Conferences</w:t>
      </w:r>
      <w:r>
        <w:rPr>
          <w:rFonts w:ascii="CG Times 10pt" w:hAnsi="CG Times 10pt"/>
          <w:sz w:val="24"/>
          <w:szCs w:val="24"/>
        </w:rPr>
        <w:t xml:space="preserve">.  </w:t>
      </w:r>
      <w:r w:rsidR="00E63DF9" w:rsidRPr="00D165EF">
        <w:rPr>
          <w:rFonts w:ascii="CG Times 10pt" w:hAnsi="CG Times 10pt"/>
          <w:sz w:val="24"/>
          <w:szCs w:val="24"/>
        </w:rPr>
        <w:t xml:space="preserve">In any proceeding, the </w:t>
      </w:r>
      <w:r w:rsidR="00DD15D2" w:rsidRPr="00D165EF">
        <w:rPr>
          <w:rFonts w:ascii="CG Times 10pt" w:hAnsi="CG Times 10pt"/>
          <w:sz w:val="24"/>
          <w:szCs w:val="24"/>
        </w:rPr>
        <w:t>Commission</w:t>
      </w:r>
      <w:r w:rsidR="00E63DF9" w:rsidRPr="00D165EF">
        <w:rPr>
          <w:rFonts w:ascii="CG Times 10pt" w:hAnsi="CG Times 10pt"/>
          <w:sz w:val="24"/>
          <w:szCs w:val="24"/>
        </w:rPr>
        <w:t xml:space="preserve"> may direct the parties to appear before it </w:t>
      </w:r>
      <w:r w:rsidR="00B81DBF">
        <w:rPr>
          <w:rFonts w:ascii="CG Times 10pt" w:hAnsi="CG Times 10pt"/>
          <w:sz w:val="24"/>
          <w:szCs w:val="24"/>
        </w:rPr>
        <w:t xml:space="preserve">at any time </w:t>
      </w:r>
      <w:r w:rsidR="00E63DF9" w:rsidRPr="00D165EF">
        <w:rPr>
          <w:rFonts w:ascii="CG Times 10pt" w:hAnsi="CG Times 10pt"/>
          <w:sz w:val="24"/>
          <w:szCs w:val="24"/>
        </w:rPr>
        <w:t xml:space="preserve">for a conference to consider </w:t>
      </w:r>
      <w:r w:rsidR="00B81DBF">
        <w:rPr>
          <w:rFonts w:ascii="CG Times 10pt" w:hAnsi="CG Times 10pt"/>
          <w:sz w:val="24"/>
          <w:szCs w:val="24"/>
        </w:rPr>
        <w:t xml:space="preserve">scheduling and other </w:t>
      </w:r>
      <w:r w:rsidR="00E63DF9" w:rsidRPr="00D165EF">
        <w:rPr>
          <w:rFonts w:ascii="CG Times 10pt" w:hAnsi="CG Times 10pt"/>
          <w:sz w:val="24"/>
          <w:szCs w:val="24"/>
        </w:rPr>
        <w:t>matters</w:t>
      </w:r>
      <w:r w:rsidR="00B81DBF">
        <w:rPr>
          <w:rFonts w:ascii="CG Times 10pt" w:hAnsi="CG Times 10pt"/>
          <w:sz w:val="24"/>
          <w:szCs w:val="24"/>
        </w:rPr>
        <w:t>, including</w:t>
      </w:r>
      <w:r w:rsidR="00E63DF9" w:rsidRPr="00D165EF">
        <w:rPr>
          <w:rFonts w:ascii="CG Times 10pt" w:hAnsi="CG Times 10pt"/>
          <w:sz w:val="24"/>
          <w:szCs w:val="24"/>
        </w:rPr>
        <w:t>:</w:t>
      </w:r>
    </w:p>
    <w:p w14:paraId="36B35D4E" w14:textId="724DB23B" w:rsidR="00E63DF9" w:rsidRPr="00D165EF" w:rsidRDefault="00E63DF9" w:rsidP="000E60FB">
      <w:pPr>
        <w:autoSpaceDE w:val="0"/>
        <w:autoSpaceDN w:val="0"/>
        <w:adjustRightInd w:val="0"/>
        <w:spacing w:after="0" w:line="240" w:lineRule="auto"/>
        <w:ind w:left="720"/>
        <w:rPr>
          <w:rFonts w:ascii="CG Times 10pt" w:hAnsi="CG Times 10pt"/>
          <w:sz w:val="24"/>
          <w:szCs w:val="24"/>
        </w:rPr>
      </w:pPr>
      <w:r w:rsidRPr="00D165EF">
        <w:rPr>
          <w:rFonts w:ascii="CG Times 10pt" w:hAnsi="CG Times 10pt"/>
          <w:sz w:val="24"/>
          <w:szCs w:val="24"/>
        </w:rPr>
        <w:t>(</w:t>
      </w:r>
      <w:r w:rsidR="00036635">
        <w:rPr>
          <w:rFonts w:ascii="CG Times 10pt" w:hAnsi="CG Times 10pt"/>
          <w:sz w:val="24"/>
          <w:szCs w:val="24"/>
        </w:rPr>
        <w:t>1</w:t>
      </w:r>
      <w:r w:rsidRPr="00D165EF">
        <w:rPr>
          <w:rFonts w:ascii="CG Times 10pt" w:hAnsi="CG Times 10pt"/>
          <w:sz w:val="24"/>
          <w:szCs w:val="24"/>
        </w:rPr>
        <w:t>)</w:t>
      </w:r>
      <w:r w:rsidRPr="00D165EF">
        <w:rPr>
          <w:rFonts w:ascii="CG Times 10pt" w:hAnsi="CG Times 10pt"/>
          <w:sz w:val="24"/>
          <w:szCs w:val="24"/>
        </w:rPr>
        <w:tab/>
        <w:t>simplif</w:t>
      </w:r>
      <w:r w:rsidR="00B81DBF">
        <w:rPr>
          <w:rFonts w:ascii="CG Times 10pt" w:hAnsi="CG Times 10pt"/>
          <w:sz w:val="24"/>
          <w:szCs w:val="24"/>
        </w:rPr>
        <w:t>ying</w:t>
      </w:r>
      <w:r w:rsidRPr="00D165EF">
        <w:rPr>
          <w:rFonts w:ascii="CG Times 10pt" w:hAnsi="CG Times 10pt"/>
          <w:sz w:val="24"/>
          <w:szCs w:val="24"/>
        </w:rPr>
        <w:t xml:space="preserve"> the issues;</w:t>
      </w:r>
    </w:p>
    <w:p w14:paraId="1A0F5D5E"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5A7DA56E" w14:textId="29BB7DAB" w:rsidR="00E63DF9" w:rsidRPr="00D165EF" w:rsidRDefault="00E63DF9" w:rsidP="000E60FB">
      <w:pPr>
        <w:autoSpaceDE w:val="0"/>
        <w:autoSpaceDN w:val="0"/>
        <w:adjustRightInd w:val="0"/>
        <w:spacing w:after="0" w:line="240" w:lineRule="auto"/>
        <w:ind w:left="720"/>
        <w:rPr>
          <w:rFonts w:ascii="CG Times 10pt" w:hAnsi="CG Times 10pt"/>
          <w:sz w:val="24"/>
          <w:szCs w:val="24"/>
        </w:rPr>
      </w:pPr>
      <w:r w:rsidRPr="00D165EF">
        <w:rPr>
          <w:rFonts w:ascii="CG Times 10pt" w:hAnsi="CG Times 10pt"/>
          <w:sz w:val="24"/>
          <w:szCs w:val="24"/>
        </w:rPr>
        <w:t>(</w:t>
      </w:r>
      <w:r w:rsidR="00036635">
        <w:rPr>
          <w:rFonts w:ascii="CG Times 10pt" w:hAnsi="CG Times 10pt"/>
          <w:sz w:val="24"/>
          <w:szCs w:val="24"/>
        </w:rPr>
        <w:t>2</w:t>
      </w:r>
      <w:r w:rsidRPr="00D165EF">
        <w:rPr>
          <w:rFonts w:ascii="CG Times 10pt" w:hAnsi="CG Times 10pt"/>
          <w:sz w:val="24"/>
          <w:szCs w:val="24"/>
        </w:rPr>
        <w:t>)</w:t>
      </w:r>
      <w:r w:rsidRPr="00D165EF">
        <w:rPr>
          <w:rFonts w:ascii="CG Times 10pt" w:hAnsi="CG Times 10pt"/>
          <w:sz w:val="24"/>
          <w:szCs w:val="24"/>
        </w:rPr>
        <w:tab/>
        <w:t>amendments to filing</w:t>
      </w:r>
      <w:r w:rsidR="00B81DBF">
        <w:rPr>
          <w:rFonts w:ascii="CG Times 10pt" w:hAnsi="CG Times 10pt"/>
          <w:sz w:val="24"/>
          <w:szCs w:val="24"/>
        </w:rPr>
        <w:t>s</w:t>
      </w:r>
      <w:r w:rsidRPr="00D165EF">
        <w:rPr>
          <w:rFonts w:ascii="CG Times 10pt" w:hAnsi="CG Times 10pt"/>
          <w:sz w:val="24"/>
          <w:szCs w:val="24"/>
        </w:rPr>
        <w:t>;</w:t>
      </w:r>
    </w:p>
    <w:p w14:paraId="21405557"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3C169F0E" w14:textId="18D0C2E5" w:rsidR="00E63DF9" w:rsidRPr="00D165EF" w:rsidRDefault="00E63DF9" w:rsidP="000E60FB">
      <w:pPr>
        <w:autoSpaceDE w:val="0"/>
        <w:autoSpaceDN w:val="0"/>
        <w:adjustRightInd w:val="0"/>
        <w:spacing w:after="0" w:line="240" w:lineRule="auto"/>
        <w:ind w:left="720"/>
        <w:rPr>
          <w:rFonts w:ascii="CG Times 10pt" w:hAnsi="CG Times 10pt"/>
          <w:sz w:val="24"/>
          <w:szCs w:val="24"/>
        </w:rPr>
      </w:pPr>
      <w:r w:rsidRPr="00D165EF">
        <w:rPr>
          <w:rFonts w:ascii="CG Times 10pt" w:hAnsi="CG Times 10pt"/>
          <w:sz w:val="24"/>
          <w:szCs w:val="24"/>
        </w:rPr>
        <w:t>(</w:t>
      </w:r>
      <w:r w:rsidR="00036635">
        <w:rPr>
          <w:rFonts w:ascii="CG Times 10pt" w:hAnsi="CG Times 10pt"/>
          <w:sz w:val="24"/>
          <w:szCs w:val="24"/>
        </w:rPr>
        <w:t>3</w:t>
      </w:r>
      <w:r w:rsidRPr="00D165EF">
        <w:rPr>
          <w:rFonts w:ascii="CG Times 10pt" w:hAnsi="CG Times 10pt"/>
          <w:sz w:val="24"/>
          <w:szCs w:val="24"/>
        </w:rPr>
        <w:t>)</w:t>
      </w:r>
      <w:r w:rsidRPr="00D165EF">
        <w:rPr>
          <w:rFonts w:ascii="CG Times 10pt" w:hAnsi="CG Times 10pt"/>
          <w:sz w:val="24"/>
          <w:szCs w:val="24"/>
        </w:rPr>
        <w:tab/>
        <w:t>admissions of fact</w:t>
      </w:r>
      <w:r w:rsidR="00B81DBF">
        <w:rPr>
          <w:rFonts w:ascii="CG Times 10pt" w:hAnsi="CG Times 10pt"/>
          <w:sz w:val="24"/>
          <w:szCs w:val="24"/>
        </w:rPr>
        <w:t>s</w:t>
      </w:r>
      <w:r w:rsidRPr="00D165EF">
        <w:rPr>
          <w:rFonts w:ascii="CG Times 10pt" w:hAnsi="CG Times 10pt"/>
          <w:sz w:val="24"/>
          <w:szCs w:val="24"/>
        </w:rPr>
        <w:t xml:space="preserve"> an</w:t>
      </w:r>
      <w:r w:rsidR="00B81DBF">
        <w:rPr>
          <w:rFonts w:ascii="CG Times 10pt" w:hAnsi="CG Times 10pt"/>
          <w:sz w:val="24"/>
          <w:szCs w:val="24"/>
        </w:rPr>
        <w:t>d</w:t>
      </w:r>
      <w:r w:rsidRPr="00D165EF">
        <w:rPr>
          <w:rFonts w:ascii="CG Times 10pt" w:hAnsi="CG Times 10pt"/>
          <w:sz w:val="24"/>
          <w:szCs w:val="24"/>
        </w:rPr>
        <w:t xml:space="preserve"> of documents;</w:t>
      </w:r>
    </w:p>
    <w:p w14:paraId="4AE0BB9F"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338EC97C" w14:textId="1BD18065" w:rsidR="00E82168" w:rsidRDefault="00E63DF9" w:rsidP="000E60FB">
      <w:pPr>
        <w:autoSpaceDE w:val="0"/>
        <w:autoSpaceDN w:val="0"/>
        <w:adjustRightInd w:val="0"/>
        <w:spacing w:after="0" w:line="240" w:lineRule="auto"/>
        <w:ind w:left="720"/>
        <w:rPr>
          <w:rFonts w:ascii="CG Times 10pt" w:hAnsi="CG Times 10pt"/>
          <w:sz w:val="24"/>
          <w:szCs w:val="24"/>
        </w:rPr>
      </w:pPr>
      <w:r w:rsidRPr="00D165EF">
        <w:rPr>
          <w:rFonts w:ascii="CG Times 10pt" w:hAnsi="CG Times 10pt"/>
          <w:sz w:val="24"/>
          <w:szCs w:val="24"/>
        </w:rPr>
        <w:t>(</w:t>
      </w:r>
      <w:r w:rsidR="00036635">
        <w:rPr>
          <w:rFonts w:ascii="CG Times 10pt" w:hAnsi="CG Times 10pt"/>
          <w:sz w:val="24"/>
          <w:szCs w:val="24"/>
        </w:rPr>
        <w:t>4</w:t>
      </w:r>
      <w:r w:rsidRPr="00D165EF">
        <w:rPr>
          <w:rFonts w:ascii="CG Times 10pt" w:hAnsi="CG Times 10pt"/>
          <w:sz w:val="24"/>
          <w:szCs w:val="24"/>
        </w:rPr>
        <w:t>)</w:t>
      </w:r>
      <w:r w:rsidRPr="00D165EF">
        <w:rPr>
          <w:rFonts w:ascii="CG Times 10pt" w:hAnsi="CG Times 10pt"/>
          <w:sz w:val="24"/>
          <w:szCs w:val="24"/>
        </w:rPr>
        <w:tab/>
        <w:t>limiti</w:t>
      </w:r>
      <w:r w:rsidR="00B81DBF">
        <w:rPr>
          <w:rFonts w:ascii="CG Times 10pt" w:hAnsi="CG Times 10pt"/>
          <w:sz w:val="24"/>
          <w:szCs w:val="24"/>
        </w:rPr>
        <w:t>ng</w:t>
      </w:r>
      <w:r w:rsidRPr="00D165EF">
        <w:rPr>
          <w:rFonts w:ascii="CG Times 10pt" w:hAnsi="CG Times 10pt"/>
          <w:sz w:val="24"/>
          <w:szCs w:val="24"/>
        </w:rPr>
        <w:t xml:space="preserve"> the number of expert witnesses;</w:t>
      </w:r>
    </w:p>
    <w:p w14:paraId="55AD7A5E" w14:textId="77777777" w:rsidR="00E82168" w:rsidRDefault="00E82168" w:rsidP="000E60FB">
      <w:pPr>
        <w:autoSpaceDE w:val="0"/>
        <w:autoSpaceDN w:val="0"/>
        <w:adjustRightInd w:val="0"/>
        <w:spacing w:after="0" w:line="240" w:lineRule="auto"/>
        <w:ind w:left="720" w:hanging="720"/>
        <w:rPr>
          <w:rFonts w:ascii="CG Times 10pt" w:hAnsi="CG Times 10pt"/>
          <w:sz w:val="24"/>
          <w:szCs w:val="24"/>
        </w:rPr>
      </w:pPr>
    </w:p>
    <w:p w14:paraId="2A8A8CF1" w14:textId="4F3754D1" w:rsidR="00E63DF9" w:rsidRPr="00D165EF" w:rsidRDefault="00E82168" w:rsidP="000E60FB">
      <w:pPr>
        <w:autoSpaceDE w:val="0"/>
        <w:autoSpaceDN w:val="0"/>
        <w:adjustRightInd w:val="0"/>
        <w:spacing w:after="0" w:line="240" w:lineRule="auto"/>
        <w:ind w:left="720"/>
        <w:rPr>
          <w:rFonts w:ascii="CG Times 10pt" w:hAnsi="CG Times 10pt"/>
          <w:sz w:val="24"/>
          <w:szCs w:val="24"/>
        </w:rPr>
      </w:pPr>
      <w:r>
        <w:rPr>
          <w:rFonts w:ascii="CG Times 10pt" w:hAnsi="CG Times 10pt"/>
          <w:sz w:val="24"/>
          <w:szCs w:val="24"/>
        </w:rPr>
        <w:t>(</w:t>
      </w:r>
      <w:r w:rsidR="00036635">
        <w:rPr>
          <w:rFonts w:ascii="CG Times 10pt" w:hAnsi="CG Times 10pt"/>
          <w:sz w:val="24"/>
          <w:szCs w:val="24"/>
        </w:rPr>
        <w:t>5</w:t>
      </w:r>
      <w:r>
        <w:rPr>
          <w:rFonts w:ascii="CG Times 10pt" w:hAnsi="CG Times 10pt"/>
          <w:sz w:val="24"/>
          <w:szCs w:val="24"/>
        </w:rPr>
        <w:t>)</w:t>
      </w:r>
      <w:r>
        <w:rPr>
          <w:rFonts w:ascii="CG Times 10pt" w:hAnsi="CG Times 10pt"/>
          <w:sz w:val="24"/>
          <w:szCs w:val="24"/>
        </w:rPr>
        <w:tab/>
        <w:t>whether the case may be appropriate for mediation;</w:t>
      </w:r>
      <w:r w:rsidR="00B81DBF">
        <w:rPr>
          <w:rFonts w:ascii="CG Times 10pt" w:hAnsi="CG Times 10pt"/>
          <w:sz w:val="24"/>
          <w:szCs w:val="24"/>
        </w:rPr>
        <w:t xml:space="preserve"> and</w:t>
      </w:r>
    </w:p>
    <w:p w14:paraId="204DCCA6"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63B0C0A3" w14:textId="18BDC3A0" w:rsidR="00E63DF9" w:rsidRDefault="00E63DF9" w:rsidP="000E60FB">
      <w:pPr>
        <w:autoSpaceDE w:val="0"/>
        <w:autoSpaceDN w:val="0"/>
        <w:adjustRightInd w:val="0"/>
        <w:spacing w:after="0" w:line="240" w:lineRule="auto"/>
        <w:ind w:left="720"/>
        <w:rPr>
          <w:rFonts w:ascii="CG Times 10pt" w:hAnsi="CG Times 10pt"/>
          <w:sz w:val="24"/>
          <w:szCs w:val="24"/>
        </w:rPr>
      </w:pPr>
      <w:r w:rsidRPr="00D165EF">
        <w:rPr>
          <w:rFonts w:ascii="CG Times 10pt" w:hAnsi="CG Times 10pt"/>
          <w:sz w:val="24"/>
          <w:szCs w:val="24"/>
        </w:rPr>
        <w:t>(</w:t>
      </w:r>
      <w:r w:rsidR="00036635">
        <w:rPr>
          <w:rFonts w:ascii="CG Times 10pt" w:hAnsi="CG Times 10pt"/>
          <w:sz w:val="24"/>
          <w:szCs w:val="24"/>
        </w:rPr>
        <w:t>6</w:t>
      </w:r>
      <w:r w:rsidRPr="00D165EF">
        <w:rPr>
          <w:rFonts w:ascii="CG Times 10pt" w:hAnsi="CG Times 10pt"/>
          <w:sz w:val="24"/>
          <w:szCs w:val="24"/>
        </w:rPr>
        <w:t>)</w:t>
      </w:r>
      <w:r w:rsidRPr="00D165EF">
        <w:rPr>
          <w:rFonts w:ascii="CG Times 10pt" w:hAnsi="CG Times 10pt"/>
          <w:sz w:val="24"/>
          <w:szCs w:val="24"/>
        </w:rPr>
        <w:tab/>
      </w:r>
      <w:r w:rsidR="00B81DBF">
        <w:rPr>
          <w:rFonts w:ascii="CG Times 10pt" w:hAnsi="CG Times 10pt"/>
          <w:sz w:val="24"/>
          <w:szCs w:val="24"/>
        </w:rPr>
        <w:t>any</w:t>
      </w:r>
      <w:r w:rsidR="00B81DBF" w:rsidRPr="00D165EF">
        <w:rPr>
          <w:rFonts w:ascii="CG Times 10pt" w:hAnsi="CG Times 10pt"/>
          <w:sz w:val="24"/>
          <w:szCs w:val="24"/>
        </w:rPr>
        <w:t xml:space="preserve"> </w:t>
      </w:r>
      <w:r w:rsidRPr="00D165EF">
        <w:rPr>
          <w:rFonts w:ascii="CG Times 10pt" w:hAnsi="CG Times 10pt"/>
          <w:sz w:val="24"/>
          <w:szCs w:val="24"/>
        </w:rPr>
        <w:t xml:space="preserve">other matters </w:t>
      </w:r>
      <w:r w:rsidR="00201849">
        <w:rPr>
          <w:rFonts w:ascii="CG Times 10pt" w:hAnsi="CG Times 10pt"/>
          <w:sz w:val="24"/>
          <w:szCs w:val="24"/>
        </w:rPr>
        <w:t xml:space="preserve">that </w:t>
      </w:r>
      <w:r w:rsidRPr="00D165EF">
        <w:rPr>
          <w:rFonts w:ascii="CG Times 10pt" w:hAnsi="CG Times 10pt"/>
          <w:sz w:val="24"/>
          <w:szCs w:val="24"/>
        </w:rPr>
        <w:t>may aid in the disposition of the case.</w:t>
      </w:r>
    </w:p>
    <w:p w14:paraId="73366048" w14:textId="08189E99" w:rsidR="00036635" w:rsidRDefault="00036635" w:rsidP="000E60FB">
      <w:pPr>
        <w:autoSpaceDE w:val="0"/>
        <w:autoSpaceDN w:val="0"/>
        <w:adjustRightInd w:val="0"/>
        <w:spacing w:after="0" w:line="240" w:lineRule="auto"/>
        <w:rPr>
          <w:rFonts w:ascii="CG Times 10pt" w:hAnsi="CG Times 10pt"/>
          <w:sz w:val="24"/>
          <w:szCs w:val="24"/>
        </w:rPr>
      </w:pPr>
    </w:p>
    <w:p w14:paraId="3389118C" w14:textId="2E538497" w:rsidR="00036635" w:rsidRPr="00036635" w:rsidRDefault="00036635" w:rsidP="000E60FB">
      <w:pPr>
        <w:autoSpaceDE w:val="0"/>
        <w:autoSpaceDN w:val="0"/>
        <w:adjustRightInd w:val="0"/>
        <w:spacing w:after="0" w:line="240" w:lineRule="auto"/>
        <w:ind w:left="720" w:hanging="720"/>
        <w:rPr>
          <w:rFonts w:ascii="CG Times 10pt" w:hAnsi="CG Times 10pt"/>
          <w:sz w:val="24"/>
          <w:szCs w:val="24"/>
        </w:rPr>
      </w:pPr>
      <w:r>
        <w:rPr>
          <w:rFonts w:ascii="CG Times 10pt" w:hAnsi="CG Times 10pt"/>
          <w:sz w:val="24"/>
          <w:szCs w:val="24"/>
        </w:rPr>
        <w:t>(B)</w:t>
      </w:r>
      <w:r>
        <w:rPr>
          <w:rFonts w:ascii="CG Times 10pt" w:hAnsi="CG Times 10pt"/>
          <w:sz w:val="24"/>
          <w:szCs w:val="24"/>
        </w:rPr>
        <w:tab/>
      </w:r>
      <w:r>
        <w:rPr>
          <w:rFonts w:ascii="CG Times 10pt" w:hAnsi="CG Times 10pt"/>
          <w:sz w:val="24"/>
          <w:szCs w:val="24"/>
          <w:u w:val="single"/>
        </w:rPr>
        <w:t>Mediation</w:t>
      </w:r>
      <w:r>
        <w:rPr>
          <w:rFonts w:ascii="CG Times 10pt" w:hAnsi="CG Times 10pt"/>
          <w:sz w:val="24"/>
          <w:szCs w:val="24"/>
        </w:rPr>
        <w:t xml:space="preserve">.  Upon a motion by any party or on its own initiative, the Commission may order the parties to any proceeding to participate in mediation. </w:t>
      </w:r>
      <w:r w:rsidRPr="00036635">
        <w:rPr>
          <w:rFonts w:ascii="CG Times 10pt" w:hAnsi="CG Times 10pt"/>
          <w:sz w:val="24"/>
          <w:szCs w:val="24"/>
        </w:rPr>
        <w:t xml:space="preserve"> All parties and their counsel must attend a scheduled mediation unless the parties stipulate otherwise or the </w:t>
      </w:r>
      <w:r>
        <w:rPr>
          <w:rFonts w:ascii="CG Times 10pt" w:hAnsi="CG Times 10pt"/>
          <w:sz w:val="24"/>
          <w:szCs w:val="24"/>
        </w:rPr>
        <w:t>Commission</w:t>
      </w:r>
      <w:r w:rsidRPr="00036635">
        <w:rPr>
          <w:rFonts w:ascii="CG Times 10pt" w:hAnsi="CG Times 10pt"/>
          <w:sz w:val="24"/>
          <w:szCs w:val="24"/>
        </w:rPr>
        <w:t xml:space="preserve">, for good cause, excuses a person from participation or authorizes a person to participate by telephone. </w:t>
      </w:r>
      <w:r>
        <w:rPr>
          <w:rFonts w:ascii="CG Times 10pt" w:hAnsi="CG Times 10pt"/>
          <w:sz w:val="24"/>
          <w:szCs w:val="24"/>
        </w:rPr>
        <w:t xml:space="preserve"> At each mediation, each party must have in attendance </w:t>
      </w:r>
      <w:r w:rsidRPr="00036635">
        <w:rPr>
          <w:rFonts w:ascii="CG Times 10pt" w:hAnsi="CG Times 10pt"/>
          <w:sz w:val="24"/>
          <w:szCs w:val="24"/>
        </w:rPr>
        <w:t xml:space="preserve">a person who has settlement authority and authority to enter stipulations. </w:t>
      </w:r>
      <w:r>
        <w:rPr>
          <w:rFonts w:ascii="CG Times 10pt" w:hAnsi="CG Times 10pt"/>
          <w:sz w:val="24"/>
          <w:szCs w:val="24"/>
        </w:rPr>
        <w:t xml:space="preserve"> </w:t>
      </w:r>
      <w:r w:rsidRPr="00036635">
        <w:rPr>
          <w:rFonts w:ascii="CG Times 10pt" w:hAnsi="CG Times 10pt"/>
          <w:sz w:val="24"/>
          <w:szCs w:val="24"/>
        </w:rPr>
        <w:t xml:space="preserve">With the agreement of all parties and the mediator, any nonparty having an interest that may be materially affected by the outcome of the proceeding, or whose presence is essential to its resolution, may </w:t>
      </w:r>
      <w:r>
        <w:rPr>
          <w:rFonts w:ascii="CG Times 10pt" w:hAnsi="CG Times 10pt"/>
          <w:sz w:val="24"/>
          <w:szCs w:val="24"/>
        </w:rPr>
        <w:t>attend a mediation</w:t>
      </w:r>
      <w:r w:rsidRPr="00036635">
        <w:rPr>
          <w:rFonts w:ascii="CG Times 10pt" w:hAnsi="CG Times 10pt"/>
          <w:sz w:val="24"/>
          <w:szCs w:val="24"/>
        </w:rPr>
        <w:t xml:space="preserve"> in person or by counsel.</w:t>
      </w:r>
      <w:r>
        <w:rPr>
          <w:rFonts w:ascii="CG Times 10pt" w:hAnsi="CG Times 10pt"/>
          <w:sz w:val="24"/>
          <w:szCs w:val="24"/>
        </w:rPr>
        <w:t xml:space="preserve"> </w:t>
      </w:r>
      <w:r w:rsidRPr="00036635">
        <w:rPr>
          <w:rFonts w:ascii="CG Times 10pt" w:hAnsi="CG Times 10pt"/>
          <w:sz w:val="24"/>
          <w:szCs w:val="24"/>
        </w:rPr>
        <w:t xml:space="preserve"> The fees and expenses of a mediator selected by the parties will be agreed on by the parties and the mediator.</w:t>
      </w:r>
      <w:r>
        <w:rPr>
          <w:rFonts w:ascii="CG Times 10pt" w:hAnsi="CG Times 10pt"/>
          <w:sz w:val="24"/>
          <w:szCs w:val="24"/>
        </w:rPr>
        <w:t xml:space="preserve"> </w:t>
      </w:r>
      <w:r w:rsidRPr="00036635">
        <w:rPr>
          <w:rFonts w:ascii="CG Times 10pt" w:hAnsi="CG Times 10pt"/>
          <w:sz w:val="24"/>
          <w:szCs w:val="24"/>
        </w:rPr>
        <w:t xml:space="preserve"> </w:t>
      </w:r>
      <w:r w:rsidR="00332DB3">
        <w:rPr>
          <w:rFonts w:ascii="CG Times 10pt" w:hAnsi="CG Times 10pt"/>
          <w:sz w:val="24"/>
          <w:szCs w:val="24"/>
        </w:rPr>
        <w:t xml:space="preserve">In cases involving a </w:t>
      </w:r>
      <w:r w:rsidR="00387CAD">
        <w:rPr>
          <w:rFonts w:ascii="CG Times 10pt" w:hAnsi="CG Times 10pt"/>
          <w:sz w:val="24"/>
          <w:szCs w:val="24"/>
        </w:rPr>
        <w:t>petition</w:t>
      </w:r>
      <w:r w:rsidR="00332DB3">
        <w:rPr>
          <w:rFonts w:ascii="CG Times 10pt" w:hAnsi="CG Times 10pt"/>
          <w:sz w:val="24"/>
          <w:szCs w:val="24"/>
        </w:rPr>
        <w:t xml:space="preserve">, the </w:t>
      </w:r>
      <w:r w:rsidR="00387CAD">
        <w:rPr>
          <w:rFonts w:ascii="CG Times 10pt" w:hAnsi="CG Times 10pt"/>
          <w:sz w:val="24"/>
          <w:szCs w:val="24"/>
        </w:rPr>
        <w:t xml:space="preserve">petitioner </w:t>
      </w:r>
      <w:r w:rsidR="00332DB3">
        <w:rPr>
          <w:rFonts w:ascii="CG Times 10pt" w:hAnsi="CG Times 10pt"/>
          <w:sz w:val="24"/>
          <w:szCs w:val="24"/>
        </w:rPr>
        <w:t>is responsible for all fees and expenses of a mediator unless otherwise agreed or ordered.  In all other cases, e</w:t>
      </w:r>
      <w:r w:rsidRPr="00036635">
        <w:rPr>
          <w:rFonts w:ascii="CG Times 10pt" w:hAnsi="CG Times 10pt"/>
          <w:sz w:val="24"/>
          <w:szCs w:val="24"/>
        </w:rPr>
        <w:t xml:space="preserve">ach party must pay an equal share of the fees and expenses of any selected or designated mediator unless otherwise agreed or ordered. </w:t>
      </w:r>
      <w:r>
        <w:rPr>
          <w:rFonts w:ascii="CG Times 10pt" w:hAnsi="CG Times 10pt"/>
          <w:sz w:val="24"/>
          <w:szCs w:val="24"/>
        </w:rPr>
        <w:t xml:space="preserve"> </w:t>
      </w:r>
      <w:r w:rsidRPr="00036635">
        <w:rPr>
          <w:rFonts w:ascii="CG Times 10pt" w:hAnsi="CG Times 10pt"/>
          <w:sz w:val="24"/>
          <w:szCs w:val="24"/>
        </w:rPr>
        <w:t xml:space="preserve">Any party that believes it is financially unable to pay the fee may file a motion with the </w:t>
      </w:r>
      <w:r>
        <w:rPr>
          <w:rFonts w:ascii="CG Times 10pt" w:hAnsi="CG Times 10pt"/>
          <w:sz w:val="24"/>
          <w:szCs w:val="24"/>
        </w:rPr>
        <w:t>Commission</w:t>
      </w:r>
      <w:r w:rsidRPr="00036635">
        <w:rPr>
          <w:rFonts w:ascii="CG Times 10pt" w:hAnsi="CG Times 10pt"/>
          <w:sz w:val="24"/>
          <w:szCs w:val="24"/>
        </w:rPr>
        <w:t xml:space="preserve"> requesting </w:t>
      </w:r>
      <w:r w:rsidR="00332DB3">
        <w:rPr>
          <w:rFonts w:ascii="CG Times 10pt" w:hAnsi="CG Times 10pt"/>
          <w:sz w:val="24"/>
          <w:szCs w:val="24"/>
        </w:rPr>
        <w:t xml:space="preserve">a different fee arrangement or </w:t>
      </w:r>
      <w:r w:rsidRPr="00036635">
        <w:rPr>
          <w:rFonts w:ascii="CG Times 10pt" w:hAnsi="CG Times 10pt"/>
          <w:sz w:val="24"/>
          <w:szCs w:val="24"/>
        </w:rPr>
        <w:t>that mediation not be required in the case.</w:t>
      </w:r>
    </w:p>
    <w:p w14:paraId="0EDB203C"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0AAA9302" w14:textId="77777777" w:rsidR="00E63DF9" w:rsidRPr="00D165EF"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2.213</w:t>
      </w:r>
      <w:r w:rsidRPr="00D165EF">
        <w:rPr>
          <w:rFonts w:ascii="CG Times 10pt" w:hAnsi="CG Times 10pt"/>
          <w:b/>
          <w:bCs/>
          <w:sz w:val="24"/>
          <w:szCs w:val="24"/>
        </w:rPr>
        <w:tab/>
      </w:r>
      <w:proofErr w:type="spellStart"/>
      <w:r w:rsidRPr="00D165EF">
        <w:rPr>
          <w:rFonts w:ascii="CG Times 10pt" w:hAnsi="CG Times 10pt"/>
          <w:b/>
          <w:bCs/>
          <w:sz w:val="24"/>
          <w:szCs w:val="24"/>
          <w:u w:val="single"/>
        </w:rPr>
        <w:t>Prefiled</w:t>
      </w:r>
      <w:proofErr w:type="spellEnd"/>
      <w:r w:rsidRPr="00D165EF">
        <w:rPr>
          <w:rFonts w:ascii="CG Times 10pt" w:hAnsi="CG Times 10pt"/>
          <w:b/>
          <w:bCs/>
          <w:sz w:val="24"/>
          <w:szCs w:val="24"/>
          <w:u w:val="single"/>
        </w:rPr>
        <w:t xml:space="preserve"> Testimony</w:t>
      </w:r>
    </w:p>
    <w:p w14:paraId="4CD65F1C" w14:textId="1C21CD83" w:rsidR="00E63DF9" w:rsidRPr="00D165EF"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(A)</w:t>
      </w:r>
      <w:r w:rsidRPr="00D165EF">
        <w:rPr>
          <w:rFonts w:ascii="CG Times 10pt" w:hAnsi="CG Times 10pt"/>
          <w:sz w:val="24"/>
          <w:szCs w:val="24"/>
        </w:rPr>
        <w:tab/>
      </w:r>
      <w:r w:rsidRPr="00D165EF">
        <w:rPr>
          <w:rFonts w:ascii="CG Times 10pt" w:hAnsi="CG Times 10pt"/>
          <w:sz w:val="24"/>
          <w:szCs w:val="24"/>
          <w:u w:val="single"/>
        </w:rPr>
        <w:t>Direct case</w:t>
      </w:r>
      <w:r w:rsidRPr="00D165EF">
        <w:rPr>
          <w:rFonts w:ascii="CG Times 10pt" w:hAnsi="CG Times 10pt"/>
          <w:sz w:val="24"/>
          <w:szCs w:val="24"/>
        </w:rPr>
        <w:t xml:space="preserve">.  </w:t>
      </w:r>
      <w:r w:rsidR="00957F10">
        <w:rPr>
          <w:rFonts w:ascii="CG Times 10pt" w:hAnsi="CG Times 10pt"/>
          <w:sz w:val="24"/>
          <w:szCs w:val="24"/>
        </w:rPr>
        <w:t>E</w:t>
      </w:r>
      <w:r w:rsidRPr="00D165EF">
        <w:rPr>
          <w:rFonts w:ascii="CG Times 10pt" w:hAnsi="CG Times 10pt"/>
          <w:sz w:val="24"/>
          <w:szCs w:val="24"/>
        </w:rPr>
        <w:t xml:space="preserve">ach party </w:t>
      </w:r>
      <w:r w:rsidR="00E04B55">
        <w:rPr>
          <w:rFonts w:ascii="CG Times 10pt" w:hAnsi="CG Times 10pt"/>
          <w:sz w:val="24"/>
          <w:szCs w:val="24"/>
        </w:rPr>
        <w:t>must</w:t>
      </w:r>
      <w:r w:rsidRPr="00D165EF">
        <w:rPr>
          <w:rFonts w:ascii="CG Times 10pt" w:hAnsi="CG Times 10pt"/>
          <w:sz w:val="24"/>
          <w:szCs w:val="24"/>
        </w:rPr>
        <w:t xml:space="preserve"> </w:t>
      </w:r>
      <w:r w:rsidR="00AE17D9">
        <w:rPr>
          <w:rFonts w:ascii="CG Times 10pt" w:hAnsi="CG Times 10pt"/>
          <w:sz w:val="24"/>
          <w:szCs w:val="24"/>
        </w:rPr>
        <w:t>pre</w:t>
      </w:r>
      <w:r w:rsidRPr="00D165EF">
        <w:rPr>
          <w:rFonts w:ascii="CG Times 10pt" w:hAnsi="CG Times 10pt"/>
          <w:sz w:val="24"/>
          <w:szCs w:val="24"/>
        </w:rPr>
        <w:t>file the direct testimony and exhibits of each witness it proposes to call in support of its direct case.</w:t>
      </w:r>
    </w:p>
    <w:p w14:paraId="570B9587"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72744C82" w14:textId="6DB3E4B2" w:rsidR="00E63DF9" w:rsidRPr="00D165EF"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(B)</w:t>
      </w:r>
      <w:r w:rsidRPr="00D165EF">
        <w:rPr>
          <w:rFonts w:ascii="CG Times 10pt" w:hAnsi="CG Times 10pt"/>
          <w:sz w:val="24"/>
          <w:szCs w:val="24"/>
        </w:rPr>
        <w:tab/>
      </w:r>
      <w:r w:rsidRPr="00D165EF">
        <w:rPr>
          <w:rFonts w:ascii="CG Times 10pt" w:hAnsi="CG Times 10pt"/>
          <w:sz w:val="24"/>
          <w:szCs w:val="24"/>
          <w:u w:val="single"/>
        </w:rPr>
        <w:t>Rebuttal case</w:t>
      </w:r>
      <w:r w:rsidRPr="00D165EF">
        <w:rPr>
          <w:rFonts w:ascii="CG Times 10pt" w:hAnsi="CG Times 10pt"/>
          <w:sz w:val="24"/>
          <w:szCs w:val="24"/>
        </w:rPr>
        <w:t xml:space="preserve">.  </w:t>
      </w:r>
      <w:r w:rsidR="00AE17D9">
        <w:rPr>
          <w:rFonts w:ascii="CG Times 10pt" w:hAnsi="CG Times 10pt"/>
          <w:sz w:val="24"/>
          <w:szCs w:val="24"/>
        </w:rPr>
        <w:t xml:space="preserve">Each party </w:t>
      </w:r>
      <w:r w:rsidR="00E04B55">
        <w:rPr>
          <w:rFonts w:ascii="CG Times 10pt" w:hAnsi="CG Times 10pt"/>
          <w:sz w:val="24"/>
          <w:szCs w:val="24"/>
        </w:rPr>
        <w:t>must</w:t>
      </w:r>
      <w:r w:rsidR="00AE17D9">
        <w:rPr>
          <w:rFonts w:ascii="CG Times 10pt" w:hAnsi="CG Times 10pt"/>
          <w:sz w:val="24"/>
          <w:szCs w:val="24"/>
        </w:rPr>
        <w:t xml:space="preserve"> prefile the direct </w:t>
      </w:r>
      <w:r w:rsidRPr="00D165EF">
        <w:rPr>
          <w:rFonts w:ascii="CG Times 10pt" w:hAnsi="CG Times 10pt"/>
          <w:sz w:val="24"/>
          <w:szCs w:val="24"/>
        </w:rPr>
        <w:t>testimony and exhibits of each witness it proposes to call in rebuttal of the case of any other party.</w:t>
      </w:r>
      <w:r w:rsidR="00AE17D9">
        <w:rPr>
          <w:rFonts w:ascii="CG Times 10pt" w:hAnsi="CG Times 10pt"/>
          <w:sz w:val="24"/>
          <w:szCs w:val="24"/>
        </w:rPr>
        <w:t xml:space="preserve">  </w:t>
      </w:r>
    </w:p>
    <w:p w14:paraId="72A809B7"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46D35FD2" w14:textId="77777777" w:rsidR="00CD56E5"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(C)</w:t>
      </w:r>
      <w:r w:rsidRPr="00D165EF">
        <w:rPr>
          <w:rFonts w:ascii="CG Times 10pt" w:hAnsi="CG Times 10pt"/>
          <w:sz w:val="24"/>
          <w:szCs w:val="24"/>
        </w:rPr>
        <w:tab/>
      </w:r>
      <w:r w:rsidRPr="00D165EF">
        <w:rPr>
          <w:rFonts w:ascii="CG Times 10pt" w:hAnsi="CG Times 10pt"/>
          <w:sz w:val="24"/>
          <w:szCs w:val="24"/>
          <w:u w:val="single"/>
        </w:rPr>
        <w:t xml:space="preserve">Form of </w:t>
      </w:r>
      <w:proofErr w:type="spellStart"/>
      <w:r w:rsidRPr="00D165EF">
        <w:rPr>
          <w:rFonts w:ascii="CG Times 10pt" w:hAnsi="CG Times 10pt"/>
          <w:sz w:val="24"/>
          <w:szCs w:val="24"/>
          <w:u w:val="single"/>
        </w:rPr>
        <w:t>prefiled</w:t>
      </w:r>
      <w:proofErr w:type="spellEnd"/>
      <w:r w:rsidRPr="00D165EF">
        <w:rPr>
          <w:rFonts w:ascii="CG Times 10pt" w:hAnsi="CG Times 10pt"/>
          <w:sz w:val="24"/>
          <w:szCs w:val="24"/>
          <w:u w:val="single"/>
        </w:rPr>
        <w:t xml:space="preserve"> testimony</w:t>
      </w:r>
      <w:r w:rsidRPr="00D165EF">
        <w:rPr>
          <w:rFonts w:ascii="CG Times 10pt" w:hAnsi="CG Times 10pt"/>
          <w:sz w:val="24"/>
          <w:szCs w:val="24"/>
        </w:rPr>
        <w:t xml:space="preserve">.  </w:t>
      </w:r>
    </w:p>
    <w:p w14:paraId="3F1FCABF" w14:textId="6BA6DECA" w:rsidR="00CA78D3" w:rsidRDefault="00A86BD8" w:rsidP="000E60FB">
      <w:pPr>
        <w:autoSpaceDE w:val="0"/>
        <w:autoSpaceDN w:val="0"/>
        <w:adjustRightInd w:val="0"/>
        <w:spacing w:after="0" w:line="240" w:lineRule="auto"/>
        <w:ind w:left="1440" w:hanging="720"/>
        <w:rPr>
          <w:rFonts w:ascii="CG Times 10pt" w:hAnsi="CG Times 10pt"/>
          <w:sz w:val="24"/>
          <w:szCs w:val="24"/>
        </w:rPr>
      </w:pPr>
      <w:r>
        <w:rPr>
          <w:rFonts w:cs="Times New Roman"/>
          <w:sz w:val="24"/>
          <w:szCs w:val="24"/>
        </w:rPr>
        <w:t>(1)</w:t>
      </w:r>
      <w:r w:rsidR="00CD56E5">
        <w:rPr>
          <w:rFonts w:cs="Times New Roman"/>
          <w:sz w:val="24"/>
          <w:szCs w:val="24"/>
        </w:rPr>
        <w:t xml:space="preserve"> </w:t>
      </w:r>
      <w:r w:rsidR="00CA78D3">
        <w:rPr>
          <w:rFonts w:cs="Times New Roman"/>
          <w:sz w:val="24"/>
          <w:szCs w:val="24"/>
        </w:rPr>
        <w:tab/>
      </w:r>
      <w:r w:rsidR="008D4ADD" w:rsidRPr="00D165EF">
        <w:rPr>
          <w:rFonts w:ascii="CG Times 10pt" w:hAnsi="CG Times 10pt"/>
          <w:sz w:val="24"/>
          <w:szCs w:val="24"/>
        </w:rPr>
        <w:t xml:space="preserve">The preferred form for </w:t>
      </w:r>
      <w:proofErr w:type="spellStart"/>
      <w:r w:rsidR="008D4ADD" w:rsidRPr="00D165EF">
        <w:rPr>
          <w:rFonts w:ascii="CG Times 10pt" w:hAnsi="CG Times 10pt"/>
          <w:sz w:val="24"/>
          <w:szCs w:val="24"/>
        </w:rPr>
        <w:t>p</w:t>
      </w:r>
      <w:r w:rsidR="00E63DF9" w:rsidRPr="00D165EF">
        <w:rPr>
          <w:rFonts w:ascii="CG Times 10pt" w:hAnsi="CG Times 10pt"/>
          <w:sz w:val="24"/>
          <w:szCs w:val="24"/>
        </w:rPr>
        <w:t>refiled</w:t>
      </w:r>
      <w:proofErr w:type="spellEnd"/>
      <w:r w:rsidR="00E63DF9" w:rsidRPr="00D165EF">
        <w:rPr>
          <w:rFonts w:ascii="CG Times 10pt" w:hAnsi="CG Times 10pt"/>
          <w:sz w:val="24"/>
          <w:szCs w:val="24"/>
        </w:rPr>
        <w:t xml:space="preserve"> testimony </w:t>
      </w:r>
      <w:r w:rsidR="00E73BB4" w:rsidRPr="00D165EF">
        <w:rPr>
          <w:rFonts w:ascii="CG Times 10pt" w:hAnsi="CG Times 10pt"/>
          <w:sz w:val="24"/>
          <w:szCs w:val="24"/>
        </w:rPr>
        <w:t>is</w:t>
      </w:r>
      <w:r w:rsidR="00E63DF9" w:rsidRPr="00D165EF">
        <w:rPr>
          <w:rFonts w:ascii="CG Times 10pt" w:hAnsi="CG Times 10pt"/>
          <w:sz w:val="24"/>
          <w:szCs w:val="24"/>
        </w:rPr>
        <w:t xml:space="preserve"> question</w:t>
      </w:r>
      <w:r w:rsidR="00CA1E2E">
        <w:rPr>
          <w:rFonts w:ascii="CG Times 10pt" w:hAnsi="CG Times 10pt"/>
          <w:sz w:val="24"/>
          <w:szCs w:val="24"/>
        </w:rPr>
        <w:t>-</w:t>
      </w:r>
      <w:r w:rsidR="00AE17D9">
        <w:rPr>
          <w:rFonts w:ascii="CG Times 10pt" w:hAnsi="CG Times 10pt"/>
          <w:sz w:val="24"/>
          <w:szCs w:val="24"/>
        </w:rPr>
        <w:t>and</w:t>
      </w:r>
      <w:r w:rsidR="00CA1E2E">
        <w:rPr>
          <w:rFonts w:ascii="CG Times 10pt" w:hAnsi="CG Times 10pt"/>
          <w:sz w:val="24"/>
          <w:szCs w:val="24"/>
        </w:rPr>
        <w:t>-</w:t>
      </w:r>
      <w:r w:rsidR="00E63DF9" w:rsidRPr="00D165EF">
        <w:rPr>
          <w:rFonts w:ascii="CG Times 10pt" w:hAnsi="CG Times 10pt"/>
          <w:sz w:val="24"/>
          <w:szCs w:val="24"/>
        </w:rPr>
        <w:t xml:space="preserve">answer form.  </w:t>
      </w:r>
      <w:r w:rsidR="008D4ADD" w:rsidRPr="00D165EF">
        <w:rPr>
          <w:rFonts w:ascii="CG Times 10pt" w:hAnsi="CG Times 10pt"/>
          <w:sz w:val="24"/>
          <w:szCs w:val="24"/>
        </w:rPr>
        <w:t xml:space="preserve">However, </w:t>
      </w:r>
      <w:r w:rsidR="0027665B" w:rsidRPr="00D165EF">
        <w:rPr>
          <w:rFonts w:ascii="CG Times 10pt" w:hAnsi="CG Times 10pt"/>
          <w:sz w:val="24"/>
          <w:szCs w:val="24"/>
        </w:rPr>
        <w:t xml:space="preserve">such testimony may be filed in </w:t>
      </w:r>
      <w:r w:rsidR="008D4ADD" w:rsidRPr="00D165EF">
        <w:rPr>
          <w:rFonts w:ascii="CG Times 10pt" w:hAnsi="CG Times 10pt"/>
          <w:sz w:val="24"/>
          <w:szCs w:val="24"/>
        </w:rPr>
        <w:t xml:space="preserve">narrative form, provided that it </w:t>
      </w:r>
      <w:r w:rsidR="0027665B" w:rsidRPr="00D165EF">
        <w:rPr>
          <w:rFonts w:ascii="CG Times 10pt" w:hAnsi="CG Times 10pt"/>
          <w:sz w:val="24"/>
          <w:szCs w:val="24"/>
        </w:rPr>
        <w:t xml:space="preserve">is typewritten and </w:t>
      </w:r>
      <w:r w:rsidR="008D4ADD" w:rsidRPr="00D165EF">
        <w:rPr>
          <w:rFonts w:ascii="CG Times 10pt" w:hAnsi="CG Times 10pt"/>
          <w:sz w:val="24"/>
          <w:szCs w:val="24"/>
        </w:rPr>
        <w:t>conforms with the</w:t>
      </w:r>
      <w:r w:rsidR="0027665B" w:rsidRPr="00D165EF">
        <w:rPr>
          <w:rFonts w:ascii="CG Times 10pt" w:hAnsi="CG Times 10pt"/>
          <w:sz w:val="24"/>
          <w:szCs w:val="24"/>
        </w:rPr>
        <w:t xml:space="preserve"> requirements </w:t>
      </w:r>
      <w:r w:rsidR="008D4ADD" w:rsidRPr="00D165EF">
        <w:rPr>
          <w:rFonts w:ascii="CG Times 10pt" w:hAnsi="CG Times 10pt"/>
          <w:sz w:val="24"/>
          <w:szCs w:val="24"/>
        </w:rPr>
        <w:t>set forth below</w:t>
      </w:r>
      <w:r w:rsidR="002C601F" w:rsidRPr="00D165EF">
        <w:rPr>
          <w:rFonts w:ascii="CG Times 10pt" w:hAnsi="CG Times 10pt"/>
          <w:sz w:val="24"/>
          <w:szCs w:val="24"/>
        </w:rPr>
        <w:t xml:space="preserve"> and </w:t>
      </w:r>
      <w:r w:rsidR="00CA1E2E">
        <w:rPr>
          <w:rFonts w:ascii="CG Times 10pt" w:hAnsi="CG Times 10pt"/>
          <w:sz w:val="24"/>
          <w:szCs w:val="24"/>
        </w:rPr>
        <w:t xml:space="preserve">with </w:t>
      </w:r>
      <w:r w:rsidR="002C601F" w:rsidRPr="00D165EF">
        <w:rPr>
          <w:rFonts w:ascii="CG Times 10pt" w:hAnsi="CG Times 10pt"/>
          <w:sz w:val="24"/>
          <w:szCs w:val="24"/>
        </w:rPr>
        <w:t>the requirements set forth in Rule 2.204(E)</w:t>
      </w:r>
      <w:r w:rsidR="008D4ADD" w:rsidRPr="00D165EF">
        <w:rPr>
          <w:rFonts w:ascii="CG Times 10pt" w:hAnsi="CG Times 10pt"/>
          <w:sz w:val="24"/>
          <w:szCs w:val="24"/>
        </w:rPr>
        <w:t xml:space="preserve">. </w:t>
      </w:r>
    </w:p>
    <w:p w14:paraId="04A28BAA" w14:textId="22D0CB9B" w:rsidR="00CD56E5" w:rsidRDefault="008D4ADD" w:rsidP="000E60FB">
      <w:pPr>
        <w:autoSpaceDE w:val="0"/>
        <w:autoSpaceDN w:val="0"/>
        <w:adjustRightInd w:val="0"/>
        <w:spacing w:after="0" w:line="240" w:lineRule="auto"/>
        <w:ind w:left="1440" w:hanging="720"/>
        <w:rPr>
          <w:rFonts w:ascii="CG Times 10pt" w:hAnsi="CG Times 10pt"/>
          <w:sz w:val="24"/>
          <w:szCs w:val="24"/>
        </w:rPr>
      </w:pPr>
      <w:r w:rsidRPr="00D165EF">
        <w:rPr>
          <w:rFonts w:ascii="CG Times 10pt" w:hAnsi="CG Times 10pt"/>
          <w:sz w:val="24"/>
          <w:szCs w:val="24"/>
        </w:rPr>
        <w:t xml:space="preserve"> </w:t>
      </w:r>
    </w:p>
    <w:p w14:paraId="293E491B" w14:textId="7BBDD028" w:rsidR="00CD56E5" w:rsidRDefault="00A86BD8" w:rsidP="000E60FB">
      <w:pPr>
        <w:autoSpaceDE w:val="0"/>
        <w:autoSpaceDN w:val="0"/>
        <w:adjustRightInd w:val="0"/>
        <w:spacing w:after="0" w:line="240" w:lineRule="auto"/>
        <w:ind w:left="1440" w:hanging="720"/>
        <w:rPr>
          <w:rFonts w:ascii="CG Times 10pt" w:hAnsi="CG Times 10pt"/>
          <w:sz w:val="24"/>
          <w:szCs w:val="24"/>
        </w:rPr>
      </w:pPr>
      <w:r>
        <w:rPr>
          <w:rFonts w:cs="Times New Roman"/>
          <w:sz w:val="24"/>
          <w:szCs w:val="24"/>
        </w:rPr>
        <w:t>(2)</w:t>
      </w:r>
      <w:r w:rsidR="00CD56E5">
        <w:rPr>
          <w:rFonts w:cs="Times New Roman"/>
          <w:sz w:val="24"/>
          <w:szCs w:val="24"/>
        </w:rPr>
        <w:t xml:space="preserve"> </w:t>
      </w:r>
      <w:r w:rsidR="00702E37">
        <w:rPr>
          <w:rFonts w:cs="Times New Roman"/>
          <w:sz w:val="24"/>
          <w:szCs w:val="24"/>
        </w:rPr>
        <w:tab/>
      </w:r>
      <w:r w:rsidR="00253E97" w:rsidRPr="00D165EF">
        <w:rPr>
          <w:rFonts w:ascii="CG Times 10pt" w:hAnsi="CG Times 10pt"/>
          <w:sz w:val="24"/>
          <w:szCs w:val="24"/>
        </w:rPr>
        <w:t xml:space="preserve">Testimony filed in narrative format </w:t>
      </w:r>
      <w:r w:rsidR="00E04B55">
        <w:rPr>
          <w:rFonts w:ascii="CG Times 10pt" w:hAnsi="CG Times 10pt"/>
          <w:sz w:val="24"/>
          <w:szCs w:val="24"/>
        </w:rPr>
        <w:t>must</w:t>
      </w:r>
      <w:r w:rsidR="00253E97" w:rsidRPr="00D165EF">
        <w:rPr>
          <w:rFonts w:ascii="CG Times 10pt" w:hAnsi="CG Times 10pt"/>
          <w:sz w:val="24"/>
          <w:szCs w:val="24"/>
        </w:rPr>
        <w:t xml:space="preserve"> include headers to identify subject</w:t>
      </w:r>
      <w:r w:rsidR="00CA1E2E">
        <w:rPr>
          <w:rFonts w:ascii="CG Times 10pt" w:hAnsi="CG Times 10pt"/>
          <w:sz w:val="24"/>
          <w:szCs w:val="24"/>
        </w:rPr>
        <w:t>-</w:t>
      </w:r>
      <w:r w:rsidR="00253E97" w:rsidRPr="00D165EF">
        <w:rPr>
          <w:rFonts w:ascii="CG Times 10pt" w:hAnsi="CG Times 10pt"/>
          <w:sz w:val="24"/>
          <w:szCs w:val="24"/>
        </w:rPr>
        <w:t>matter categories</w:t>
      </w:r>
      <w:r w:rsidR="00AE17D9">
        <w:rPr>
          <w:rFonts w:ascii="CG Times 10pt" w:hAnsi="CG Times 10pt"/>
          <w:sz w:val="24"/>
          <w:szCs w:val="24"/>
        </w:rPr>
        <w:t xml:space="preserve">.  </w:t>
      </w:r>
    </w:p>
    <w:p w14:paraId="5F779EBD" w14:textId="77777777" w:rsidR="00CA78D3" w:rsidRDefault="00CA78D3" w:rsidP="000E60FB">
      <w:pPr>
        <w:autoSpaceDE w:val="0"/>
        <w:autoSpaceDN w:val="0"/>
        <w:adjustRightInd w:val="0"/>
        <w:spacing w:after="0" w:line="240" w:lineRule="auto"/>
        <w:ind w:left="1440" w:hanging="720"/>
        <w:rPr>
          <w:rFonts w:ascii="CG Times 10pt" w:hAnsi="CG Times 10pt"/>
          <w:sz w:val="24"/>
          <w:szCs w:val="24"/>
        </w:rPr>
      </w:pPr>
    </w:p>
    <w:p w14:paraId="40B91CD1" w14:textId="3BE79A93" w:rsidR="00CD56E5" w:rsidRDefault="00A86BD8" w:rsidP="000E60FB">
      <w:pPr>
        <w:autoSpaceDE w:val="0"/>
        <w:autoSpaceDN w:val="0"/>
        <w:adjustRightInd w:val="0"/>
        <w:spacing w:after="0" w:line="240" w:lineRule="auto"/>
        <w:ind w:left="1440" w:hanging="720"/>
        <w:rPr>
          <w:rFonts w:ascii="CG Times 10pt" w:hAnsi="CG Times 10pt"/>
          <w:sz w:val="24"/>
          <w:szCs w:val="24"/>
        </w:rPr>
      </w:pPr>
      <w:r>
        <w:rPr>
          <w:rFonts w:cs="Times New Roman"/>
          <w:sz w:val="24"/>
          <w:szCs w:val="24"/>
        </w:rPr>
        <w:t>(3)</w:t>
      </w:r>
      <w:r w:rsidR="00CD56E5">
        <w:rPr>
          <w:rFonts w:cs="Times New Roman"/>
          <w:sz w:val="24"/>
          <w:szCs w:val="24"/>
        </w:rPr>
        <w:t xml:space="preserve"> </w:t>
      </w:r>
      <w:r w:rsidR="00702E37">
        <w:rPr>
          <w:rFonts w:cs="Times New Roman"/>
          <w:sz w:val="24"/>
          <w:szCs w:val="24"/>
        </w:rPr>
        <w:tab/>
      </w:r>
      <w:r w:rsidR="00AE17D9">
        <w:rPr>
          <w:rFonts w:ascii="CG Times 10pt" w:hAnsi="CG Times 10pt"/>
          <w:sz w:val="24"/>
          <w:szCs w:val="24"/>
        </w:rPr>
        <w:t xml:space="preserve">The preferred format for all </w:t>
      </w:r>
      <w:proofErr w:type="spellStart"/>
      <w:r w:rsidR="00AE17D9">
        <w:rPr>
          <w:rFonts w:ascii="CG Times 10pt" w:hAnsi="CG Times 10pt"/>
          <w:sz w:val="24"/>
          <w:szCs w:val="24"/>
        </w:rPr>
        <w:t>prefiled</w:t>
      </w:r>
      <w:proofErr w:type="spellEnd"/>
      <w:r w:rsidR="00AE17D9">
        <w:rPr>
          <w:rFonts w:ascii="CG Times 10pt" w:hAnsi="CG Times 10pt"/>
          <w:sz w:val="24"/>
          <w:szCs w:val="24"/>
        </w:rPr>
        <w:t xml:space="preserve"> testimony is to have l</w:t>
      </w:r>
      <w:r w:rsidR="00E63DF9" w:rsidRPr="00D165EF">
        <w:rPr>
          <w:rFonts w:ascii="CG Times 10pt" w:hAnsi="CG Times 10pt"/>
          <w:sz w:val="24"/>
          <w:szCs w:val="24"/>
        </w:rPr>
        <w:t xml:space="preserve">ine numbers in the </w:t>
      </w:r>
      <w:r w:rsidR="00E133D3" w:rsidRPr="00D165EF">
        <w:rPr>
          <w:rFonts w:ascii="CG Times 10pt" w:hAnsi="CG Times 10pt"/>
          <w:sz w:val="24"/>
          <w:szCs w:val="24"/>
        </w:rPr>
        <w:t>left-hand</w:t>
      </w:r>
      <w:r w:rsidR="00E63DF9" w:rsidRPr="00D165EF">
        <w:rPr>
          <w:rFonts w:ascii="CG Times 10pt" w:hAnsi="CG Times 10pt"/>
          <w:sz w:val="24"/>
          <w:szCs w:val="24"/>
        </w:rPr>
        <w:t xml:space="preserve"> margin of each page.  </w:t>
      </w:r>
      <w:r w:rsidR="00AE17D9">
        <w:rPr>
          <w:rFonts w:ascii="CG Times 10pt" w:hAnsi="CG Times 10pt"/>
          <w:sz w:val="24"/>
          <w:szCs w:val="24"/>
        </w:rPr>
        <w:t>However,</w:t>
      </w:r>
      <w:r w:rsidR="00A76475">
        <w:rPr>
          <w:rFonts w:ascii="CG Times 10pt" w:hAnsi="CG Times 10pt"/>
          <w:sz w:val="24"/>
          <w:szCs w:val="24"/>
        </w:rPr>
        <w:t xml:space="preserve"> </w:t>
      </w:r>
      <w:proofErr w:type="spellStart"/>
      <w:r w:rsidR="00A76475">
        <w:rPr>
          <w:rFonts w:ascii="CG Times 10pt" w:hAnsi="CG Times 10pt"/>
          <w:sz w:val="24"/>
          <w:szCs w:val="24"/>
        </w:rPr>
        <w:t>prefiled</w:t>
      </w:r>
      <w:proofErr w:type="spellEnd"/>
      <w:r w:rsidR="00AE17D9">
        <w:rPr>
          <w:rFonts w:ascii="CG Times 10pt" w:hAnsi="CG Times 10pt"/>
          <w:sz w:val="24"/>
          <w:szCs w:val="24"/>
        </w:rPr>
        <w:t xml:space="preserve"> testimony without line numbers will be accepted</w:t>
      </w:r>
      <w:r w:rsidR="007D2103" w:rsidRPr="007D2103">
        <w:rPr>
          <w:rFonts w:ascii="CG Times 10pt" w:hAnsi="CG Times 10pt"/>
          <w:sz w:val="24"/>
          <w:szCs w:val="24"/>
        </w:rPr>
        <w:t xml:space="preserve"> </w:t>
      </w:r>
      <w:r w:rsidR="007D2103">
        <w:rPr>
          <w:rFonts w:ascii="CG Times 10pt" w:hAnsi="CG Times 10pt"/>
          <w:sz w:val="24"/>
          <w:szCs w:val="24"/>
        </w:rPr>
        <w:t>if necessary</w:t>
      </w:r>
      <w:r w:rsidR="00AE17D9">
        <w:rPr>
          <w:rFonts w:ascii="CG Times 10pt" w:hAnsi="CG Times 10pt"/>
          <w:sz w:val="24"/>
          <w:szCs w:val="24"/>
        </w:rPr>
        <w:t xml:space="preserve">.  </w:t>
      </w:r>
    </w:p>
    <w:p w14:paraId="3F5E6572" w14:textId="77777777" w:rsidR="00CA78D3" w:rsidRDefault="00CA78D3" w:rsidP="000E60FB">
      <w:pPr>
        <w:autoSpaceDE w:val="0"/>
        <w:autoSpaceDN w:val="0"/>
        <w:adjustRightInd w:val="0"/>
        <w:spacing w:after="0" w:line="240" w:lineRule="auto"/>
        <w:ind w:left="1440" w:hanging="720"/>
        <w:rPr>
          <w:rFonts w:ascii="CG Times 10pt" w:hAnsi="CG Times 10pt"/>
          <w:sz w:val="24"/>
          <w:szCs w:val="24"/>
        </w:rPr>
      </w:pPr>
    </w:p>
    <w:p w14:paraId="3389A04D" w14:textId="3F21BF9C" w:rsidR="00E63DF9" w:rsidRDefault="00A86BD8" w:rsidP="000E60FB">
      <w:pPr>
        <w:autoSpaceDE w:val="0"/>
        <w:autoSpaceDN w:val="0"/>
        <w:adjustRightInd w:val="0"/>
        <w:spacing w:after="0" w:line="240" w:lineRule="auto"/>
        <w:ind w:left="1440" w:hanging="720"/>
        <w:rPr>
          <w:rFonts w:ascii="CG Times 10pt" w:hAnsi="CG Times 10pt"/>
          <w:sz w:val="24"/>
          <w:szCs w:val="24"/>
        </w:rPr>
      </w:pPr>
      <w:r>
        <w:rPr>
          <w:rFonts w:cs="Times New Roman"/>
          <w:sz w:val="24"/>
          <w:szCs w:val="24"/>
        </w:rPr>
        <w:t>(4)</w:t>
      </w:r>
      <w:r w:rsidR="00CD56E5">
        <w:rPr>
          <w:rFonts w:cs="Times New Roman"/>
          <w:sz w:val="24"/>
          <w:szCs w:val="24"/>
        </w:rPr>
        <w:t xml:space="preserve"> </w:t>
      </w:r>
      <w:r w:rsidR="00702E37">
        <w:rPr>
          <w:rFonts w:cs="Times New Roman"/>
          <w:sz w:val="24"/>
          <w:szCs w:val="24"/>
        </w:rPr>
        <w:tab/>
      </w:r>
      <w:r w:rsidR="00E63DF9" w:rsidRPr="00D165EF">
        <w:rPr>
          <w:rFonts w:ascii="CG Times 10pt" w:hAnsi="CG Times 10pt"/>
          <w:sz w:val="24"/>
          <w:szCs w:val="24"/>
        </w:rPr>
        <w:t xml:space="preserve">The </w:t>
      </w:r>
      <w:proofErr w:type="spellStart"/>
      <w:r w:rsidR="00E63DF9" w:rsidRPr="00D165EF">
        <w:rPr>
          <w:rFonts w:ascii="CG Times 10pt" w:hAnsi="CG Times 10pt"/>
          <w:sz w:val="24"/>
          <w:szCs w:val="24"/>
        </w:rPr>
        <w:t>prefiled</w:t>
      </w:r>
      <w:proofErr w:type="spellEnd"/>
      <w:r w:rsidR="00E63DF9" w:rsidRPr="00D165EF">
        <w:rPr>
          <w:rFonts w:ascii="CG Times 10pt" w:hAnsi="CG Times 10pt"/>
          <w:sz w:val="24"/>
          <w:szCs w:val="24"/>
        </w:rPr>
        <w:t xml:space="preserve"> testimony of each witness </w:t>
      </w:r>
      <w:r w:rsidR="00E04B55">
        <w:rPr>
          <w:rFonts w:ascii="CG Times 10pt" w:hAnsi="CG Times 10pt"/>
          <w:sz w:val="24"/>
          <w:szCs w:val="24"/>
        </w:rPr>
        <w:t>must</w:t>
      </w:r>
      <w:r w:rsidR="00E63DF9" w:rsidRPr="00D165EF">
        <w:rPr>
          <w:rFonts w:ascii="CG Times 10pt" w:hAnsi="CG Times 10pt"/>
          <w:sz w:val="24"/>
          <w:szCs w:val="24"/>
        </w:rPr>
        <w:t xml:space="preserve"> be preceded by a brief statement, on a separate page, summar</w:t>
      </w:r>
      <w:r w:rsidR="00957F10">
        <w:rPr>
          <w:rFonts w:ascii="CG Times 10pt" w:hAnsi="CG Times 10pt"/>
          <w:sz w:val="24"/>
          <w:szCs w:val="24"/>
        </w:rPr>
        <w:t>izing</w:t>
      </w:r>
      <w:r w:rsidR="00E63DF9" w:rsidRPr="00D165EF">
        <w:rPr>
          <w:rFonts w:ascii="CG Times 10pt" w:hAnsi="CG Times 10pt"/>
          <w:sz w:val="24"/>
          <w:szCs w:val="24"/>
        </w:rPr>
        <w:t xml:space="preserve"> the testimony and exhibits referred to in </w:t>
      </w:r>
      <w:r w:rsidR="00957F10">
        <w:rPr>
          <w:rFonts w:ascii="CG Times 10pt" w:hAnsi="CG Times 10pt"/>
          <w:sz w:val="24"/>
          <w:szCs w:val="24"/>
        </w:rPr>
        <w:t>the</w:t>
      </w:r>
      <w:r w:rsidR="00957F10" w:rsidRPr="00D165EF">
        <w:rPr>
          <w:rFonts w:ascii="CG Times 10pt" w:hAnsi="CG Times 10pt"/>
          <w:sz w:val="24"/>
          <w:szCs w:val="24"/>
        </w:rPr>
        <w:t xml:space="preserve"> </w:t>
      </w:r>
      <w:r w:rsidR="00E63DF9" w:rsidRPr="00D165EF">
        <w:rPr>
          <w:rFonts w:ascii="CG Times 10pt" w:hAnsi="CG Times 10pt"/>
          <w:sz w:val="24"/>
          <w:szCs w:val="24"/>
        </w:rPr>
        <w:t xml:space="preserve">testimony.  The </w:t>
      </w:r>
      <w:r w:rsidR="008D4ADD" w:rsidRPr="00D165EF">
        <w:rPr>
          <w:rFonts w:ascii="CG Times 10pt" w:hAnsi="CG Times 10pt"/>
          <w:sz w:val="24"/>
          <w:szCs w:val="24"/>
        </w:rPr>
        <w:t xml:space="preserve">summary </w:t>
      </w:r>
      <w:r w:rsidR="00E04B55">
        <w:rPr>
          <w:rFonts w:ascii="CG Times 10pt" w:hAnsi="CG Times 10pt"/>
          <w:sz w:val="24"/>
          <w:szCs w:val="24"/>
        </w:rPr>
        <w:t xml:space="preserve">is not </w:t>
      </w:r>
      <w:r w:rsidR="00E63DF9" w:rsidRPr="00D165EF">
        <w:rPr>
          <w:rFonts w:ascii="CG Times 10pt" w:hAnsi="CG Times 10pt"/>
          <w:sz w:val="24"/>
          <w:szCs w:val="24"/>
        </w:rPr>
        <w:t>evidence.</w:t>
      </w:r>
    </w:p>
    <w:p w14:paraId="302211B0" w14:textId="77777777" w:rsidR="00CA78D3" w:rsidRDefault="00CA78D3" w:rsidP="000E60FB">
      <w:pPr>
        <w:autoSpaceDE w:val="0"/>
        <w:autoSpaceDN w:val="0"/>
        <w:adjustRightInd w:val="0"/>
        <w:spacing w:after="0" w:line="240" w:lineRule="auto"/>
        <w:ind w:left="1440" w:hanging="720"/>
        <w:rPr>
          <w:rFonts w:ascii="CG Times 10pt" w:hAnsi="CG Times 10pt"/>
          <w:sz w:val="24"/>
          <w:szCs w:val="24"/>
        </w:rPr>
      </w:pPr>
    </w:p>
    <w:p w14:paraId="3D3D20CC" w14:textId="0F460A03" w:rsidR="00762E9B" w:rsidRDefault="00A86BD8" w:rsidP="000E60FB">
      <w:pPr>
        <w:autoSpaceDE w:val="0"/>
        <w:autoSpaceDN w:val="0"/>
        <w:adjustRightInd w:val="0"/>
        <w:spacing w:after="0" w:line="240" w:lineRule="auto"/>
        <w:ind w:left="1440" w:hanging="720"/>
        <w:rPr>
          <w:rFonts w:cs="Times New Roman"/>
          <w:sz w:val="24"/>
          <w:szCs w:val="24"/>
        </w:rPr>
      </w:pPr>
      <w:r>
        <w:rPr>
          <w:rFonts w:cs="Times New Roman"/>
          <w:sz w:val="24"/>
          <w:szCs w:val="24"/>
        </w:rPr>
        <w:t>(5)</w:t>
      </w:r>
      <w:r w:rsidR="00354E66">
        <w:rPr>
          <w:rFonts w:cs="Times New Roman"/>
          <w:sz w:val="24"/>
          <w:szCs w:val="24"/>
        </w:rPr>
        <w:t xml:space="preserve"> </w:t>
      </w:r>
      <w:r w:rsidR="00702E37">
        <w:rPr>
          <w:rFonts w:cs="Times New Roman"/>
          <w:sz w:val="24"/>
          <w:szCs w:val="24"/>
        </w:rPr>
        <w:tab/>
      </w:r>
      <w:r w:rsidR="00354E66">
        <w:rPr>
          <w:rFonts w:cs="Times New Roman"/>
          <w:sz w:val="24"/>
          <w:szCs w:val="24"/>
        </w:rPr>
        <w:t xml:space="preserve">The </w:t>
      </w:r>
      <w:proofErr w:type="spellStart"/>
      <w:r w:rsidR="00354E66">
        <w:rPr>
          <w:rFonts w:cs="Times New Roman"/>
          <w:sz w:val="24"/>
          <w:szCs w:val="24"/>
        </w:rPr>
        <w:t>prefiled</w:t>
      </w:r>
      <w:proofErr w:type="spellEnd"/>
      <w:r w:rsidR="00354E66">
        <w:rPr>
          <w:rFonts w:cs="Times New Roman"/>
          <w:sz w:val="24"/>
          <w:szCs w:val="24"/>
        </w:rPr>
        <w:t xml:space="preserve"> testimony of each witness must be accompanied by a signed affidavit or declaration attesting that all</w:t>
      </w:r>
      <w:r w:rsidR="00354E66" w:rsidRPr="00354E66">
        <w:rPr>
          <w:rFonts w:cs="Times New Roman"/>
          <w:sz w:val="24"/>
          <w:szCs w:val="24"/>
        </w:rPr>
        <w:t xml:space="preserve"> statement</w:t>
      </w:r>
      <w:r w:rsidR="004724CD">
        <w:rPr>
          <w:rFonts w:cs="Times New Roman"/>
          <w:sz w:val="24"/>
          <w:szCs w:val="24"/>
        </w:rPr>
        <w:t>s</w:t>
      </w:r>
      <w:r w:rsidR="00354E66" w:rsidRPr="00354E66">
        <w:rPr>
          <w:rFonts w:cs="Times New Roman"/>
          <w:sz w:val="24"/>
          <w:szCs w:val="24"/>
        </w:rPr>
        <w:t xml:space="preserve"> </w:t>
      </w:r>
      <w:r w:rsidR="00354E66">
        <w:rPr>
          <w:rFonts w:cs="Times New Roman"/>
          <w:sz w:val="24"/>
          <w:szCs w:val="24"/>
        </w:rPr>
        <w:t>are</w:t>
      </w:r>
      <w:r w:rsidR="00354E66" w:rsidRPr="00354E66">
        <w:rPr>
          <w:rFonts w:cs="Times New Roman"/>
          <w:sz w:val="24"/>
          <w:szCs w:val="24"/>
        </w:rPr>
        <w:t xml:space="preserve"> true and accurate to the best of </w:t>
      </w:r>
      <w:r w:rsidR="00354E66">
        <w:rPr>
          <w:rFonts w:cs="Times New Roman"/>
          <w:sz w:val="24"/>
          <w:szCs w:val="24"/>
        </w:rPr>
        <w:t>the witness’s</w:t>
      </w:r>
      <w:r w:rsidR="00354E66" w:rsidRPr="00354E66">
        <w:rPr>
          <w:rFonts w:cs="Times New Roman"/>
          <w:sz w:val="24"/>
          <w:szCs w:val="24"/>
        </w:rPr>
        <w:t xml:space="preserve"> knowledge and</w:t>
      </w:r>
      <w:r w:rsidR="00354E66">
        <w:rPr>
          <w:rFonts w:cs="Times New Roman"/>
          <w:sz w:val="24"/>
          <w:szCs w:val="24"/>
        </w:rPr>
        <w:t xml:space="preserve"> </w:t>
      </w:r>
      <w:r w:rsidR="00354E66" w:rsidRPr="00354E66">
        <w:rPr>
          <w:rFonts w:cs="Times New Roman"/>
          <w:sz w:val="24"/>
          <w:szCs w:val="24"/>
        </w:rPr>
        <w:t>belief</w:t>
      </w:r>
      <w:r w:rsidR="00354E66">
        <w:rPr>
          <w:rFonts w:cs="Times New Roman"/>
          <w:sz w:val="24"/>
          <w:szCs w:val="24"/>
        </w:rPr>
        <w:t xml:space="preserve">, and that the witness is </w:t>
      </w:r>
      <w:r w:rsidR="00354E66" w:rsidRPr="00354E66">
        <w:rPr>
          <w:rFonts w:cs="Times New Roman"/>
          <w:sz w:val="24"/>
          <w:szCs w:val="24"/>
        </w:rPr>
        <w:t>subject to sanctions for contempt</w:t>
      </w:r>
      <w:r w:rsidR="00354E66">
        <w:rPr>
          <w:rFonts w:cs="Times New Roman"/>
          <w:sz w:val="24"/>
          <w:szCs w:val="24"/>
        </w:rPr>
        <w:t xml:space="preserve"> and perjury</w:t>
      </w:r>
      <w:r w:rsidR="00354E66" w:rsidRPr="00354E66">
        <w:rPr>
          <w:rFonts w:cs="Times New Roman"/>
          <w:sz w:val="24"/>
          <w:szCs w:val="24"/>
        </w:rPr>
        <w:t xml:space="preserve"> </w:t>
      </w:r>
      <w:r w:rsidR="00354E66">
        <w:rPr>
          <w:rFonts w:cs="Times New Roman"/>
          <w:sz w:val="24"/>
          <w:szCs w:val="24"/>
        </w:rPr>
        <w:t>if any statements are false</w:t>
      </w:r>
      <w:r w:rsidR="00354E66" w:rsidRPr="00354E66">
        <w:rPr>
          <w:rFonts w:cs="Times New Roman"/>
          <w:sz w:val="24"/>
          <w:szCs w:val="24"/>
        </w:rPr>
        <w:t>.</w:t>
      </w:r>
      <w:r w:rsidR="00762E9B">
        <w:rPr>
          <w:rFonts w:cs="Times New Roman"/>
          <w:sz w:val="24"/>
          <w:szCs w:val="24"/>
        </w:rPr>
        <w:t xml:space="preserve">  </w:t>
      </w:r>
    </w:p>
    <w:p w14:paraId="68A8CEEF" w14:textId="77777777" w:rsidR="00CA78D3" w:rsidRDefault="00CA78D3" w:rsidP="000E60FB">
      <w:pPr>
        <w:autoSpaceDE w:val="0"/>
        <w:autoSpaceDN w:val="0"/>
        <w:adjustRightInd w:val="0"/>
        <w:spacing w:after="0" w:line="240" w:lineRule="auto"/>
        <w:ind w:left="1440" w:hanging="720"/>
        <w:rPr>
          <w:rFonts w:cs="Times New Roman"/>
          <w:sz w:val="24"/>
          <w:szCs w:val="24"/>
        </w:rPr>
      </w:pPr>
    </w:p>
    <w:p w14:paraId="246040AF" w14:textId="5589CF33" w:rsidR="00762E9B" w:rsidRPr="00354E66" w:rsidRDefault="00A86BD8" w:rsidP="000E60FB">
      <w:pPr>
        <w:autoSpaceDE w:val="0"/>
        <w:autoSpaceDN w:val="0"/>
        <w:adjustRightInd w:val="0"/>
        <w:spacing w:after="0" w:line="240" w:lineRule="auto"/>
        <w:ind w:left="1440" w:hanging="720"/>
        <w:rPr>
          <w:rFonts w:cs="Times New Roman"/>
          <w:sz w:val="24"/>
          <w:szCs w:val="24"/>
        </w:rPr>
      </w:pPr>
      <w:r>
        <w:rPr>
          <w:rFonts w:cs="Times New Roman"/>
          <w:sz w:val="24"/>
          <w:szCs w:val="24"/>
        </w:rPr>
        <w:t>(6)</w:t>
      </w:r>
      <w:r w:rsidR="00762E9B">
        <w:rPr>
          <w:rFonts w:cs="Times New Roman"/>
          <w:sz w:val="24"/>
          <w:szCs w:val="24"/>
        </w:rPr>
        <w:t xml:space="preserve"> </w:t>
      </w:r>
      <w:r w:rsidR="00702E37">
        <w:rPr>
          <w:rFonts w:cs="Times New Roman"/>
          <w:sz w:val="24"/>
          <w:szCs w:val="24"/>
        </w:rPr>
        <w:tab/>
      </w:r>
      <w:r w:rsidR="00762E9B">
        <w:rPr>
          <w:rFonts w:eastAsia="Times New Roman" w:cs="Times New Roman"/>
          <w:sz w:val="24"/>
          <w:szCs w:val="24"/>
        </w:rPr>
        <w:t>Despite</w:t>
      </w:r>
      <w:r w:rsidR="00762E9B" w:rsidRPr="00F80E3B">
        <w:rPr>
          <w:rFonts w:eastAsia="Times New Roman" w:cs="Times New Roman"/>
          <w:sz w:val="24"/>
          <w:szCs w:val="24"/>
        </w:rPr>
        <w:t xml:space="preserve"> the provisions of Commission Rule 5.107(C)(7) or any other rule, in circumstances in which </w:t>
      </w:r>
      <w:r w:rsidR="00762E9B">
        <w:rPr>
          <w:rFonts w:eastAsia="Times New Roman" w:cs="Times New Roman"/>
          <w:sz w:val="24"/>
          <w:szCs w:val="24"/>
        </w:rPr>
        <w:t>a</w:t>
      </w:r>
      <w:r w:rsidR="00762E9B" w:rsidRPr="00F80E3B">
        <w:rPr>
          <w:rFonts w:eastAsia="Times New Roman" w:cs="Times New Roman"/>
          <w:sz w:val="24"/>
          <w:szCs w:val="24"/>
        </w:rPr>
        <w:t xml:space="preserve"> notar</w:t>
      </w:r>
      <w:r w:rsidR="00762E9B">
        <w:rPr>
          <w:rFonts w:eastAsia="Times New Roman" w:cs="Times New Roman"/>
          <w:sz w:val="24"/>
          <w:szCs w:val="24"/>
        </w:rPr>
        <w:t>ized document is required</w:t>
      </w:r>
      <w:r w:rsidR="00762E9B" w:rsidRPr="00F80E3B">
        <w:rPr>
          <w:rFonts w:eastAsia="Times New Roman" w:cs="Times New Roman"/>
          <w:sz w:val="24"/>
          <w:szCs w:val="24"/>
        </w:rPr>
        <w:t>, a filer may include the following language in lieu of notarization: “I declare that the above statement is true and accurate to the best of my knowledge and belief.   I understand that if the above statement is false, I may be subject to sanctions by the Commission pursuant to 30 V.S.A. § 30.”  In Commission hearings in which a witness testifies by video or audio conference, the Commission may administer the oath remotely provided the Commission is satisfied as to the identity of any witness testifying remotely.</w:t>
      </w:r>
    </w:p>
    <w:p w14:paraId="41D77653"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01E32B84" w14:textId="77777777" w:rsidR="00E63DF9" w:rsidRPr="00D165EF"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2.214</w:t>
      </w:r>
      <w:r w:rsidRPr="00D165EF">
        <w:rPr>
          <w:rFonts w:ascii="CG Times 10pt" w:hAnsi="CG Times 10pt"/>
          <w:b/>
          <w:bCs/>
          <w:sz w:val="24"/>
          <w:szCs w:val="24"/>
        </w:rPr>
        <w:tab/>
      </w:r>
      <w:r w:rsidRPr="00D165EF">
        <w:rPr>
          <w:rFonts w:ascii="CG Times 10pt" w:hAnsi="CG Times 10pt"/>
          <w:b/>
          <w:bCs/>
          <w:sz w:val="24"/>
          <w:szCs w:val="24"/>
          <w:u w:val="single"/>
        </w:rPr>
        <w:t>Discovery</w:t>
      </w:r>
    </w:p>
    <w:p w14:paraId="1D52A174" w14:textId="32DBA9A4" w:rsidR="00A008FC" w:rsidRDefault="00E63DF9" w:rsidP="000E60FB">
      <w:pPr>
        <w:autoSpaceDE w:val="0"/>
        <w:autoSpaceDN w:val="0"/>
        <w:adjustRightInd w:val="0"/>
        <w:spacing w:after="0" w:line="240" w:lineRule="auto"/>
        <w:ind w:left="720" w:hanging="720"/>
        <w:rPr>
          <w:rFonts w:cs="Times New Roman"/>
          <w:sz w:val="24"/>
          <w:szCs w:val="24"/>
        </w:rPr>
      </w:pPr>
      <w:r w:rsidRPr="00D165EF">
        <w:rPr>
          <w:rFonts w:ascii="CG Times 10pt" w:hAnsi="CG Times 10pt"/>
          <w:sz w:val="24"/>
          <w:szCs w:val="24"/>
        </w:rPr>
        <w:t>(A)</w:t>
      </w:r>
      <w:r w:rsidRPr="00D165EF">
        <w:rPr>
          <w:rFonts w:ascii="CG Times 10pt" w:hAnsi="CG Times 10pt"/>
          <w:sz w:val="24"/>
          <w:szCs w:val="24"/>
        </w:rPr>
        <w:tab/>
      </w:r>
      <w:r w:rsidR="00EE4653">
        <w:rPr>
          <w:rFonts w:ascii="CG Times 10pt" w:hAnsi="CG Times 10pt"/>
          <w:sz w:val="24"/>
          <w:szCs w:val="24"/>
          <w:u w:val="single"/>
        </w:rPr>
        <w:t>Service of discovery requests and responses</w:t>
      </w:r>
      <w:r w:rsidRPr="00D165EF">
        <w:rPr>
          <w:rFonts w:ascii="CG Times 10pt" w:hAnsi="CG Times 10pt"/>
          <w:sz w:val="24"/>
          <w:szCs w:val="24"/>
        </w:rPr>
        <w:t xml:space="preserve">.  </w:t>
      </w:r>
      <w:r w:rsidR="005E4C81">
        <w:rPr>
          <w:rFonts w:cs="Times New Roman"/>
          <w:sz w:val="24"/>
          <w:szCs w:val="24"/>
        </w:rPr>
        <w:t xml:space="preserve">All discovery requests and responses must be served on all parties </w:t>
      </w:r>
      <w:r w:rsidR="00EE4653">
        <w:rPr>
          <w:rFonts w:cs="Times New Roman"/>
          <w:sz w:val="24"/>
          <w:szCs w:val="24"/>
        </w:rPr>
        <w:t xml:space="preserve">and participants </w:t>
      </w:r>
      <w:r w:rsidR="005E4C81">
        <w:rPr>
          <w:rFonts w:cs="Times New Roman"/>
          <w:sz w:val="24"/>
          <w:szCs w:val="24"/>
        </w:rPr>
        <w:t xml:space="preserve">in accordance with Rule 2.204. </w:t>
      </w:r>
      <w:r w:rsidR="00EE4653">
        <w:rPr>
          <w:rFonts w:cs="Times New Roman"/>
          <w:sz w:val="24"/>
          <w:szCs w:val="24"/>
        </w:rPr>
        <w:t xml:space="preserve"> </w:t>
      </w:r>
      <w:r w:rsidR="00EE4653">
        <w:rPr>
          <w:rFonts w:ascii="CG Times 10pt" w:hAnsi="CG Times 10pt"/>
          <w:sz w:val="24"/>
          <w:szCs w:val="24"/>
        </w:rPr>
        <w:t xml:space="preserve">Discovery requests served on parties or participants in a Commission proceeding must also be filed with the Commission in ePUC.  </w:t>
      </w:r>
      <w:r w:rsidR="003E1B23">
        <w:rPr>
          <w:rFonts w:ascii="CG Times 10pt" w:hAnsi="CG Times 10pt"/>
          <w:sz w:val="24"/>
          <w:szCs w:val="24"/>
        </w:rPr>
        <w:t>In particular cases, the Commission may also direct that the parties file copies of discovery responses.</w:t>
      </w:r>
    </w:p>
    <w:p w14:paraId="66DA7B82" w14:textId="3559E39A" w:rsidR="00D572AD" w:rsidRDefault="00D572AD" w:rsidP="000E60FB">
      <w:pPr>
        <w:autoSpaceDE w:val="0"/>
        <w:autoSpaceDN w:val="0"/>
        <w:adjustRightInd w:val="0"/>
        <w:spacing w:after="0" w:line="240" w:lineRule="auto"/>
        <w:rPr>
          <w:rFonts w:cs="Times New Roman"/>
          <w:sz w:val="24"/>
          <w:szCs w:val="24"/>
        </w:rPr>
      </w:pPr>
    </w:p>
    <w:p w14:paraId="4736CB00" w14:textId="551261CE" w:rsidR="00D572AD" w:rsidRDefault="00D572AD" w:rsidP="000E60FB">
      <w:pPr>
        <w:autoSpaceDE w:val="0"/>
        <w:autoSpaceDN w:val="0"/>
        <w:adjustRightInd w:val="0"/>
        <w:spacing w:after="0" w:line="240" w:lineRule="auto"/>
        <w:ind w:left="720" w:hanging="720"/>
        <w:rPr>
          <w:rFonts w:ascii="CG Times 10pt" w:hAnsi="CG Times 10pt"/>
          <w:sz w:val="24"/>
          <w:szCs w:val="24"/>
        </w:rPr>
      </w:pPr>
      <w:r>
        <w:rPr>
          <w:rFonts w:cs="Times New Roman"/>
          <w:sz w:val="24"/>
          <w:szCs w:val="24"/>
        </w:rPr>
        <w:t>(B)</w:t>
      </w:r>
      <w:r>
        <w:rPr>
          <w:rFonts w:cs="Times New Roman"/>
          <w:sz w:val="24"/>
          <w:szCs w:val="24"/>
        </w:rPr>
        <w:tab/>
      </w:r>
      <w:r>
        <w:rPr>
          <w:rFonts w:cs="Times New Roman"/>
          <w:sz w:val="24"/>
          <w:szCs w:val="24"/>
          <w:u w:val="single"/>
        </w:rPr>
        <w:t>Discovery methods</w:t>
      </w:r>
      <w:r>
        <w:rPr>
          <w:rFonts w:cs="Times New Roman"/>
          <w:sz w:val="24"/>
          <w:szCs w:val="24"/>
        </w:rPr>
        <w:t xml:space="preserve">.  </w:t>
      </w:r>
      <w:r w:rsidRPr="00D572AD">
        <w:rPr>
          <w:rFonts w:ascii="CG Times 10pt" w:hAnsi="CG Times 10pt"/>
          <w:sz w:val="24"/>
          <w:szCs w:val="24"/>
        </w:rPr>
        <w:t>Parties may obtain discovery by one or more of the following methods: depositions upon oral examination or written questions; written interrogatories; production of documents or things or permission to enter on land or other property, for inspection and other purposes; and requests for admission.</w:t>
      </w:r>
    </w:p>
    <w:p w14:paraId="4D5CA01B" w14:textId="77777777" w:rsidR="00D572AD" w:rsidRDefault="00D572AD" w:rsidP="000E60FB">
      <w:pPr>
        <w:autoSpaceDE w:val="0"/>
        <w:autoSpaceDN w:val="0"/>
        <w:adjustRightInd w:val="0"/>
        <w:spacing w:after="0" w:line="240" w:lineRule="auto"/>
        <w:rPr>
          <w:rFonts w:ascii="CG Times 10pt" w:hAnsi="CG Times 10pt"/>
          <w:sz w:val="24"/>
          <w:szCs w:val="24"/>
        </w:rPr>
      </w:pPr>
    </w:p>
    <w:p w14:paraId="057FD05C" w14:textId="382BD857" w:rsidR="00EE4653" w:rsidRPr="00EE4653" w:rsidRDefault="00D572AD" w:rsidP="000E60FB">
      <w:pPr>
        <w:autoSpaceDE w:val="0"/>
        <w:autoSpaceDN w:val="0"/>
        <w:adjustRightInd w:val="0"/>
        <w:spacing w:after="0" w:line="240" w:lineRule="auto"/>
        <w:ind w:left="720" w:hanging="720"/>
        <w:rPr>
          <w:rFonts w:ascii="CG Times 10pt" w:hAnsi="CG Times 10pt"/>
          <w:sz w:val="24"/>
          <w:szCs w:val="24"/>
        </w:rPr>
      </w:pPr>
      <w:r w:rsidRPr="00D572AD">
        <w:rPr>
          <w:rFonts w:ascii="CG Times 10pt" w:hAnsi="CG Times 10pt"/>
          <w:sz w:val="24"/>
          <w:szCs w:val="24"/>
        </w:rPr>
        <w:t xml:space="preserve">(C) </w:t>
      </w:r>
      <w:r>
        <w:rPr>
          <w:rFonts w:ascii="CG Times 10pt" w:hAnsi="CG Times 10pt"/>
          <w:sz w:val="24"/>
          <w:szCs w:val="24"/>
        </w:rPr>
        <w:tab/>
      </w:r>
      <w:r w:rsidR="00EE4653">
        <w:rPr>
          <w:rFonts w:ascii="CG Times 10pt" w:hAnsi="CG Times 10pt"/>
          <w:sz w:val="24"/>
          <w:szCs w:val="24"/>
          <w:u w:val="single"/>
        </w:rPr>
        <w:t>Discovery procedures</w:t>
      </w:r>
      <w:r w:rsidR="00EE4653">
        <w:rPr>
          <w:rFonts w:ascii="CG Times 10pt" w:hAnsi="CG Times 10pt"/>
          <w:sz w:val="24"/>
          <w:szCs w:val="24"/>
        </w:rPr>
        <w:t>.  All discovery must be done in accordance with the specific procedures outlined in Rule 2.230.</w:t>
      </w:r>
    </w:p>
    <w:p w14:paraId="3F8B2BF4" w14:textId="77777777" w:rsidR="00EE4653" w:rsidRDefault="00EE4653" w:rsidP="000E60FB">
      <w:pPr>
        <w:autoSpaceDE w:val="0"/>
        <w:autoSpaceDN w:val="0"/>
        <w:adjustRightInd w:val="0"/>
        <w:spacing w:after="0" w:line="240" w:lineRule="auto"/>
        <w:rPr>
          <w:rFonts w:ascii="CG Times 10pt" w:hAnsi="CG Times 10pt"/>
          <w:sz w:val="24"/>
          <w:szCs w:val="24"/>
        </w:rPr>
      </w:pPr>
    </w:p>
    <w:p w14:paraId="4678AF32"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1EE5F9FE" w14:textId="77777777" w:rsidR="00E63DF9" w:rsidRPr="00D165EF"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2.215</w:t>
      </w:r>
      <w:r w:rsidRPr="00D165EF">
        <w:rPr>
          <w:rFonts w:ascii="CG Times 10pt" w:hAnsi="CG Times 10pt"/>
          <w:b/>
          <w:bCs/>
          <w:sz w:val="24"/>
          <w:szCs w:val="24"/>
        </w:rPr>
        <w:tab/>
      </w:r>
      <w:r w:rsidRPr="00D165EF">
        <w:rPr>
          <w:rFonts w:ascii="CG Times 10pt" w:hAnsi="CG Times 10pt"/>
          <w:b/>
          <w:bCs/>
          <w:sz w:val="24"/>
          <w:szCs w:val="24"/>
          <w:u w:val="single"/>
        </w:rPr>
        <w:t>Conduct of Hearings</w:t>
      </w:r>
    </w:p>
    <w:p w14:paraId="77B43D2B" w14:textId="3685BB70" w:rsidR="00E63DF9" w:rsidRPr="00D165EF"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(A)</w:t>
      </w:r>
      <w:r w:rsidRPr="00D165EF">
        <w:rPr>
          <w:rFonts w:ascii="CG Times 10pt" w:hAnsi="CG Times 10pt"/>
          <w:sz w:val="24"/>
          <w:szCs w:val="24"/>
        </w:rPr>
        <w:tab/>
      </w:r>
      <w:r w:rsidR="00DD15D2" w:rsidRPr="00D165EF">
        <w:rPr>
          <w:rFonts w:ascii="CG Times 10pt" w:hAnsi="CG Times 10pt"/>
          <w:sz w:val="24"/>
          <w:szCs w:val="24"/>
          <w:u w:val="single"/>
        </w:rPr>
        <w:t>Commission</w:t>
      </w:r>
      <w:r w:rsidRPr="00D165EF">
        <w:rPr>
          <w:rFonts w:ascii="CG Times 10pt" w:hAnsi="CG Times 10pt"/>
          <w:sz w:val="24"/>
          <w:szCs w:val="24"/>
          <w:u w:val="single"/>
        </w:rPr>
        <w:t xml:space="preserve"> witnesses</w:t>
      </w:r>
      <w:r w:rsidRPr="00D165EF">
        <w:rPr>
          <w:rFonts w:ascii="CG Times 10pt" w:hAnsi="CG Times 10pt"/>
          <w:sz w:val="24"/>
          <w:szCs w:val="24"/>
        </w:rPr>
        <w:t xml:space="preserve">.  </w:t>
      </w:r>
      <w:r w:rsidR="00957F10">
        <w:rPr>
          <w:rFonts w:ascii="CG Times 10pt" w:hAnsi="CG Times 10pt"/>
          <w:sz w:val="24"/>
          <w:szCs w:val="24"/>
        </w:rPr>
        <w:t>T</w:t>
      </w:r>
      <w:r w:rsidRPr="00D165EF">
        <w:rPr>
          <w:rFonts w:ascii="CG Times 10pt" w:hAnsi="CG Times 10pt"/>
          <w:sz w:val="24"/>
          <w:szCs w:val="24"/>
        </w:rPr>
        <w:t xml:space="preserve">he </w:t>
      </w:r>
      <w:r w:rsidR="00DD15D2" w:rsidRPr="00D165EF">
        <w:rPr>
          <w:rFonts w:ascii="CG Times 10pt" w:hAnsi="CG Times 10pt"/>
          <w:sz w:val="24"/>
          <w:szCs w:val="24"/>
        </w:rPr>
        <w:t>Commission</w:t>
      </w:r>
      <w:r w:rsidRPr="00D165EF">
        <w:rPr>
          <w:rFonts w:ascii="CG Times 10pt" w:hAnsi="CG Times 10pt"/>
          <w:sz w:val="24"/>
          <w:szCs w:val="24"/>
        </w:rPr>
        <w:t xml:space="preserve"> may call witnesses to testify as to any matter </w:t>
      </w:r>
      <w:r w:rsidR="00201849">
        <w:rPr>
          <w:rFonts w:ascii="CG Times 10pt" w:hAnsi="CG Times 10pt"/>
          <w:sz w:val="24"/>
          <w:szCs w:val="24"/>
        </w:rPr>
        <w:t>at</w:t>
      </w:r>
      <w:r w:rsidR="00201849" w:rsidRPr="00D165EF">
        <w:rPr>
          <w:rFonts w:ascii="CG Times 10pt" w:hAnsi="CG Times 10pt"/>
          <w:sz w:val="24"/>
          <w:szCs w:val="24"/>
        </w:rPr>
        <w:t xml:space="preserve"> </w:t>
      </w:r>
      <w:r w:rsidRPr="00D165EF">
        <w:rPr>
          <w:rFonts w:ascii="CG Times 10pt" w:hAnsi="CG Times 10pt"/>
          <w:sz w:val="24"/>
          <w:szCs w:val="24"/>
        </w:rPr>
        <w:t xml:space="preserve">issue in any proceeding.  Except </w:t>
      </w:r>
      <w:r w:rsidR="008063FD">
        <w:rPr>
          <w:rFonts w:ascii="CG Times 10pt" w:hAnsi="CG Times 10pt"/>
          <w:sz w:val="24"/>
          <w:szCs w:val="24"/>
        </w:rPr>
        <w:t xml:space="preserve">for non-substantive procedural, scheduling, or administrative matters, or </w:t>
      </w:r>
      <w:r w:rsidRPr="00D165EF">
        <w:rPr>
          <w:rFonts w:ascii="CG Times 10pt" w:hAnsi="CG Times 10pt"/>
          <w:sz w:val="24"/>
          <w:szCs w:val="24"/>
        </w:rPr>
        <w:t xml:space="preserve">as required to establish the subject matter and scheduling of the testimony to be offered, the </w:t>
      </w:r>
      <w:r w:rsidR="00DD15D2" w:rsidRPr="00D165EF">
        <w:rPr>
          <w:rFonts w:ascii="CG Times 10pt" w:hAnsi="CG Times 10pt"/>
          <w:sz w:val="24"/>
          <w:szCs w:val="24"/>
        </w:rPr>
        <w:t>Commission</w:t>
      </w:r>
      <w:r w:rsidRPr="00D165EF">
        <w:rPr>
          <w:rFonts w:ascii="CG Times 10pt" w:hAnsi="CG Times 10pt"/>
          <w:sz w:val="24"/>
          <w:szCs w:val="24"/>
        </w:rPr>
        <w:t xml:space="preserve"> </w:t>
      </w:r>
      <w:r w:rsidR="00D314D6">
        <w:rPr>
          <w:rFonts w:ascii="CG Times 10pt" w:hAnsi="CG Times 10pt"/>
          <w:sz w:val="24"/>
          <w:szCs w:val="24"/>
        </w:rPr>
        <w:t>may</w:t>
      </w:r>
      <w:r w:rsidR="00D314D6" w:rsidRPr="00D165EF">
        <w:rPr>
          <w:rFonts w:ascii="CG Times 10pt" w:hAnsi="CG Times 10pt"/>
          <w:sz w:val="24"/>
          <w:szCs w:val="24"/>
        </w:rPr>
        <w:t xml:space="preserve"> </w:t>
      </w:r>
      <w:r w:rsidRPr="00D165EF">
        <w:rPr>
          <w:rFonts w:ascii="CG Times 10pt" w:hAnsi="CG Times 10pt"/>
          <w:sz w:val="24"/>
          <w:szCs w:val="24"/>
        </w:rPr>
        <w:t xml:space="preserve">not communicate with witnesses </w:t>
      </w:r>
      <w:r w:rsidR="008063FD">
        <w:rPr>
          <w:rFonts w:ascii="CG Times 10pt" w:hAnsi="CG Times 10pt"/>
          <w:sz w:val="24"/>
          <w:szCs w:val="24"/>
        </w:rPr>
        <w:t xml:space="preserve">on the subject of their testimony </w:t>
      </w:r>
      <w:r w:rsidRPr="00D165EF">
        <w:rPr>
          <w:rFonts w:ascii="CG Times 10pt" w:hAnsi="CG Times 10pt"/>
          <w:sz w:val="24"/>
          <w:szCs w:val="24"/>
        </w:rPr>
        <w:t>unless it is done in open hearing or upon notice and opportunity for all parties to participate.</w:t>
      </w:r>
    </w:p>
    <w:p w14:paraId="589B87CA"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61B5433F" w14:textId="3ADCD30E" w:rsidR="00E63DF9" w:rsidRPr="00D165EF"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(B)</w:t>
      </w:r>
      <w:r w:rsidRPr="00D165EF">
        <w:rPr>
          <w:rFonts w:ascii="CG Times 10pt" w:hAnsi="CG Times 10pt"/>
          <w:sz w:val="24"/>
          <w:szCs w:val="24"/>
        </w:rPr>
        <w:tab/>
      </w:r>
      <w:r w:rsidRPr="00D165EF">
        <w:rPr>
          <w:rFonts w:ascii="CG Times 10pt" w:hAnsi="CG Times 10pt"/>
          <w:sz w:val="24"/>
          <w:szCs w:val="24"/>
          <w:u w:val="single"/>
        </w:rPr>
        <w:t xml:space="preserve">Examination of witnesses by </w:t>
      </w:r>
      <w:r w:rsidR="00DD15D2" w:rsidRPr="00D165EF">
        <w:rPr>
          <w:rFonts w:ascii="CG Times 10pt" w:hAnsi="CG Times 10pt"/>
          <w:sz w:val="24"/>
          <w:szCs w:val="24"/>
          <w:u w:val="single"/>
        </w:rPr>
        <w:t>Commission</w:t>
      </w:r>
      <w:r w:rsidRPr="00D165EF">
        <w:rPr>
          <w:rFonts w:ascii="CG Times 10pt" w:hAnsi="CG Times 10pt"/>
          <w:sz w:val="24"/>
          <w:szCs w:val="24"/>
          <w:u w:val="single"/>
        </w:rPr>
        <w:t xml:space="preserve"> and staff</w:t>
      </w:r>
      <w:r w:rsidRPr="00D165EF">
        <w:rPr>
          <w:rFonts w:ascii="CG Times 10pt" w:hAnsi="CG Times 10pt"/>
          <w:sz w:val="24"/>
          <w:szCs w:val="24"/>
        </w:rPr>
        <w:t xml:space="preserve">.  Any </w:t>
      </w:r>
      <w:r w:rsidR="00DD15D2" w:rsidRPr="00D165EF">
        <w:rPr>
          <w:rFonts w:ascii="CG Times 10pt" w:hAnsi="CG Times 10pt"/>
          <w:sz w:val="24"/>
          <w:szCs w:val="24"/>
        </w:rPr>
        <w:t>Commission</w:t>
      </w:r>
      <w:r w:rsidR="00CF52DA">
        <w:rPr>
          <w:rFonts w:ascii="CG Times 10pt" w:hAnsi="CG Times 10pt"/>
          <w:sz w:val="24"/>
          <w:szCs w:val="24"/>
        </w:rPr>
        <w:t>er</w:t>
      </w:r>
      <w:r w:rsidRPr="00D165EF">
        <w:rPr>
          <w:rFonts w:ascii="CG Times 10pt" w:hAnsi="CG Times 10pt"/>
          <w:sz w:val="24"/>
          <w:szCs w:val="24"/>
        </w:rPr>
        <w:t xml:space="preserve">, and any </w:t>
      </w:r>
      <w:r w:rsidR="00CF52DA">
        <w:rPr>
          <w:rFonts w:ascii="CG Times 10pt" w:hAnsi="CG Times 10pt"/>
          <w:sz w:val="24"/>
          <w:szCs w:val="24"/>
        </w:rPr>
        <w:t xml:space="preserve">Commission </w:t>
      </w:r>
      <w:r w:rsidRPr="00D165EF">
        <w:rPr>
          <w:rFonts w:ascii="CG Times 10pt" w:hAnsi="CG Times 10pt"/>
          <w:sz w:val="24"/>
          <w:szCs w:val="24"/>
        </w:rPr>
        <w:t>staff</w:t>
      </w:r>
      <w:r w:rsidR="00CF52DA">
        <w:rPr>
          <w:rFonts w:ascii="CG Times 10pt" w:hAnsi="CG Times 10pt"/>
          <w:sz w:val="24"/>
          <w:szCs w:val="24"/>
        </w:rPr>
        <w:t xml:space="preserve"> or agent</w:t>
      </w:r>
      <w:r w:rsidRPr="00D165EF">
        <w:rPr>
          <w:rFonts w:ascii="CG Times 10pt" w:hAnsi="CG Times 10pt"/>
          <w:sz w:val="24"/>
          <w:szCs w:val="24"/>
        </w:rPr>
        <w:t>, may examine witnesses who testify in any proceeding.</w:t>
      </w:r>
    </w:p>
    <w:p w14:paraId="01E1B330"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4AA3F01C" w14:textId="29A39206" w:rsidR="00E63DF9" w:rsidRPr="00D165EF"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(C)</w:t>
      </w:r>
      <w:r w:rsidRPr="00D165EF">
        <w:rPr>
          <w:rFonts w:ascii="CG Times 10pt" w:hAnsi="CG Times 10pt"/>
          <w:sz w:val="24"/>
          <w:szCs w:val="24"/>
        </w:rPr>
        <w:tab/>
      </w:r>
      <w:r w:rsidRPr="00D165EF">
        <w:rPr>
          <w:rFonts w:ascii="CG Times 10pt" w:hAnsi="CG Times 10pt"/>
          <w:sz w:val="24"/>
          <w:szCs w:val="24"/>
          <w:u w:val="single"/>
        </w:rPr>
        <w:t xml:space="preserve">Rulings by hearing </w:t>
      </w:r>
      <w:r w:rsidR="008063FD">
        <w:rPr>
          <w:rFonts w:ascii="CG Times 10pt" w:hAnsi="CG Times 10pt"/>
          <w:sz w:val="24"/>
          <w:szCs w:val="24"/>
          <w:u w:val="single"/>
        </w:rPr>
        <w:t>officers</w:t>
      </w:r>
      <w:r w:rsidRPr="00D165EF">
        <w:rPr>
          <w:rFonts w:ascii="CG Times 10pt" w:hAnsi="CG Times 10pt"/>
          <w:sz w:val="24"/>
          <w:szCs w:val="24"/>
        </w:rPr>
        <w:t xml:space="preserve">.  When a </w:t>
      </w:r>
      <w:r w:rsidR="00C50A58">
        <w:rPr>
          <w:rFonts w:ascii="CG Times 10pt" w:hAnsi="CG Times 10pt"/>
          <w:sz w:val="24"/>
          <w:szCs w:val="24"/>
        </w:rPr>
        <w:t>proceeding</w:t>
      </w:r>
      <w:r w:rsidRPr="00D165EF">
        <w:rPr>
          <w:rFonts w:ascii="CG Times 10pt" w:hAnsi="CG Times 10pt"/>
          <w:sz w:val="24"/>
          <w:szCs w:val="24"/>
        </w:rPr>
        <w:t xml:space="preserve"> has been assigned to a hearing </w:t>
      </w:r>
      <w:r w:rsidR="008063FD">
        <w:rPr>
          <w:rFonts w:ascii="CG Times 10pt" w:hAnsi="CG Times 10pt"/>
          <w:sz w:val="24"/>
          <w:szCs w:val="24"/>
        </w:rPr>
        <w:t>officer</w:t>
      </w:r>
      <w:r w:rsidRPr="00D165EF">
        <w:rPr>
          <w:rFonts w:ascii="CG Times 10pt" w:hAnsi="CG Times 10pt"/>
          <w:sz w:val="24"/>
          <w:szCs w:val="24"/>
        </w:rPr>
        <w:t xml:space="preserve">, </w:t>
      </w:r>
      <w:r w:rsidR="008063FD">
        <w:rPr>
          <w:rFonts w:ascii="CG Times 10pt" w:hAnsi="CG Times 10pt"/>
          <w:sz w:val="24"/>
          <w:szCs w:val="24"/>
        </w:rPr>
        <w:t xml:space="preserve">the </w:t>
      </w:r>
      <w:r w:rsidR="008012B5">
        <w:rPr>
          <w:rFonts w:ascii="CG Times 10pt" w:hAnsi="CG Times 10pt"/>
          <w:sz w:val="24"/>
          <w:szCs w:val="24"/>
        </w:rPr>
        <w:t xml:space="preserve">hearing </w:t>
      </w:r>
      <w:r w:rsidR="008063FD">
        <w:rPr>
          <w:rFonts w:ascii="CG Times 10pt" w:hAnsi="CG Times 10pt"/>
          <w:sz w:val="24"/>
          <w:szCs w:val="24"/>
        </w:rPr>
        <w:t>officer</w:t>
      </w:r>
      <w:r w:rsidRPr="00D165EF">
        <w:rPr>
          <w:rFonts w:ascii="CG Times 10pt" w:hAnsi="CG Times 10pt"/>
          <w:sz w:val="24"/>
          <w:szCs w:val="24"/>
        </w:rPr>
        <w:t xml:space="preserve"> may make rulings of law on procedural matters, on the admission or exclusion of evidence, and on any other matters necessary to conclude proceedings before the </w:t>
      </w:r>
      <w:r w:rsidR="008012B5">
        <w:rPr>
          <w:rFonts w:ascii="CG Times 10pt" w:hAnsi="CG Times 10pt"/>
          <w:sz w:val="24"/>
          <w:szCs w:val="24"/>
        </w:rPr>
        <w:t xml:space="preserve">hearing </w:t>
      </w:r>
      <w:r w:rsidR="008063FD">
        <w:rPr>
          <w:rFonts w:ascii="CG Times 10pt" w:hAnsi="CG Times 10pt"/>
          <w:sz w:val="24"/>
          <w:szCs w:val="24"/>
        </w:rPr>
        <w:t>officer</w:t>
      </w:r>
      <w:r w:rsidRPr="00D165EF">
        <w:rPr>
          <w:rFonts w:ascii="CG Times 10pt" w:hAnsi="CG Times 10pt"/>
          <w:sz w:val="24"/>
          <w:szCs w:val="24"/>
        </w:rPr>
        <w:t xml:space="preserve">.  After the hearing </w:t>
      </w:r>
      <w:r w:rsidR="008063FD">
        <w:rPr>
          <w:rFonts w:ascii="CG Times 10pt" w:hAnsi="CG Times 10pt"/>
          <w:sz w:val="24"/>
          <w:szCs w:val="24"/>
        </w:rPr>
        <w:t>officer</w:t>
      </w:r>
      <w:r w:rsidRPr="00D165EF">
        <w:rPr>
          <w:rFonts w:ascii="CG Times 10pt" w:hAnsi="CG Times 10pt"/>
          <w:sz w:val="24"/>
          <w:szCs w:val="24"/>
        </w:rPr>
        <w:t xml:space="preserve"> has issued and served a proposal for decision, a party m</w:t>
      </w:r>
      <w:r w:rsidR="004E6118">
        <w:rPr>
          <w:rFonts w:ascii="CG Times 10pt" w:hAnsi="CG Times 10pt"/>
          <w:sz w:val="24"/>
          <w:szCs w:val="24"/>
        </w:rPr>
        <w:t>a</w:t>
      </w:r>
      <w:r w:rsidRPr="00D165EF">
        <w:rPr>
          <w:rFonts w:ascii="CG Times 10pt" w:hAnsi="CG Times 10pt"/>
          <w:sz w:val="24"/>
          <w:szCs w:val="24"/>
        </w:rPr>
        <w:t xml:space="preserve">y bring </w:t>
      </w:r>
      <w:r w:rsidR="008063FD">
        <w:rPr>
          <w:rFonts w:ascii="CG Times 10pt" w:hAnsi="CG Times 10pt"/>
          <w:sz w:val="24"/>
          <w:szCs w:val="24"/>
        </w:rPr>
        <w:t>those</w:t>
      </w:r>
      <w:r w:rsidR="008063FD" w:rsidRPr="00D165EF">
        <w:rPr>
          <w:rFonts w:ascii="CG Times 10pt" w:hAnsi="CG Times 10pt"/>
          <w:sz w:val="24"/>
          <w:szCs w:val="24"/>
        </w:rPr>
        <w:t xml:space="preserve"> </w:t>
      </w:r>
      <w:r w:rsidRPr="00D165EF">
        <w:rPr>
          <w:rFonts w:ascii="CG Times 10pt" w:hAnsi="CG Times 10pt"/>
          <w:sz w:val="24"/>
          <w:szCs w:val="24"/>
        </w:rPr>
        <w:t xml:space="preserve">rulings to the </w:t>
      </w:r>
      <w:r w:rsidR="00DD15D2" w:rsidRPr="00D165EF">
        <w:rPr>
          <w:rFonts w:ascii="CG Times 10pt" w:hAnsi="CG Times 10pt"/>
          <w:sz w:val="24"/>
          <w:szCs w:val="24"/>
        </w:rPr>
        <w:t>Commission</w:t>
      </w:r>
      <w:r w:rsidRPr="00D165EF">
        <w:rPr>
          <w:rFonts w:ascii="CG Times 10pt" w:hAnsi="CG Times 10pt"/>
          <w:sz w:val="24"/>
          <w:szCs w:val="24"/>
        </w:rPr>
        <w:t xml:space="preserve"> for review by requesting, pursuant to 3 V.S.A. § 811, the opportunity to file exceptions and to present briefs and oral argument.</w:t>
      </w:r>
    </w:p>
    <w:p w14:paraId="0E3F3A71"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2AB1CA7B" w14:textId="30BECE82" w:rsidR="00E63DF9" w:rsidRPr="00D165EF"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2.216</w:t>
      </w:r>
      <w:r w:rsidRPr="00D165EF">
        <w:rPr>
          <w:rFonts w:ascii="CG Times 10pt" w:hAnsi="CG Times 10pt"/>
          <w:b/>
          <w:bCs/>
          <w:sz w:val="24"/>
          <w:szCs w:val="24"/>
        </w:rPr>
        <w:tab/>
      </w:r>
      <w:r w:rsidRPr="00D165EF">
        <w:rPr>
          <w:rFonts w:ascii="CG Times 10pt" w:hAnsi="CG Times 10pt"/>
          <w:b/>
          <w:bCs/>
          <w:sz w:val="24"/>
          <w:szCs w:val="24"/>
          <w:u w:val="single"/>
        </w:rPr>
        <w:t>Evidence</w:t>
      </w:r>
      <w:r w:rsidR="00746D3F">
        <w:rPr>
          <w:rFonts w:ascii="CG Times 10pt" w:hAnsi="CG Times 10pt"/>
          <w:b/>
          <w:bCs/>
          <w:sz w:val="24"/>
          <w:szCs w:val="24"/>
          <w:u w:val="single"/>
        </w:rPr>
        <w:t>, Remote Proceedings,</w:t>
      </w:r>
      <w:r w:rsidR="008063FD">
        <w:rPr>
          <w:rFonts w:ascii="CG Times 10pt" w:hAnsi="CG Times 10pt"/>
          <w:b/>
          <w:bCs/>
          <w:sz w:val="24"/>
          <w:szCs w:val="24"/>
          <w:u w:val="single"/>
        </w:rPr>
        <w:t xml:space="preserve"> and Deadlines for Objecting to </w:t>
      </w:r>
      <w:proofErr w:type="spellStart"/>
      <w:r w:rsidR="008063FD">
        <w:rPr>
          <w:rFonts w:ascii="CG Times 10pt" w:hAnsi="CG Times 10pt"/>
          <w:b/>
          <w:bCs/>
          <w:sz w:val="24"/>
          <w:szCs w:val="24"/>
          <w:u w:val="single"/>
        </w:rPr>
        <w:t>Prefiled</w:t>
      </w:r>
      <w:proofErr w:type="spellEnd"/>
      <w:r w:rsidR="008063FD">
        <w:rPr>
          <w:rFonts w:ascii="CG Times 10pt" w:hAnsi="CG Times 10pt"/>
          <w:b/>
          <w:bCs/>
          <w:sz w:val="24"/>
          <w:szCs w:val="24"/>
          <w:u w:val="single"/>
        </w:rPr>
        <w:t xml:space="preserve"> Testimony and Exhibits</w:t>
      </w:r>
    </w:p>
    <w:p w14:paraId="25D1C5BD" w14:textId="2964504E" w:rsidR="000E25A9" w:rsidRDefault="00E63DF9" w:rsidP="000E60FB">
      <w:pPr>
        <w:autoSpaceDE w:val="0"/>
        <w:autoSpaceDN w:val="0"/>
        <w:adjustRightInd w:val="0"/>
        <w:spacing w:after="0" w:line="240" w:lineRule="auto"/>
        <w:rPr>
          <w:rFonts w:ascii="CG Times 10pt" w:hAnsi="CG Times 10pt"/>
          <w:sz w:val="24"/>
          <w:szCs w:val="24"/>
        </w:rPr>
      </w:pPr>
      <w:r w:rsidRPr="00D165EF">
        <w:rPr>
          <w:rFonts w:ascii="CG Times 10pt" w:hAnsi="CG Times 10pt"/>
          <w:sz w:val="24"/>
          <w:szCs w:val="24"/>
        </w:rPr>
        <w:t>(A)</w:t>
      </w:r>
      <w:r w:rsidRPr="00D165EF">
        <w:rPr>
          <w:rFonts w:ascii="CG Times 10pt" w:hAnsi="CG Times 10pt"/>
          <w:sz w:val="24"/>
          <w:szCs w:val="24"/>
        </w:rPr>
        <w:tab/>
      </w:r>
      <w:r w:rsidR="004010E9">
        <w:rPr>
          <w:rFonts w:ascii="CG Times 10pt" w:hAnsi="CG Times 10pt"/>
          <w:sz w:val="24"/>
          <w:szCs w:val="24"/>
          <w:u w:val="single"/>
        </w:rPr>
        <w:t>Evidence</w:t>
      </w:r>
      <w:r w:rsidRPr="00D165EF">
        <w:rPr>
          <w:rFonts w:ascii="CG Times 10pt" w:hAnsi="CG Times 10pt"/>
          <w:sz w:val="24"/>
          <w:szCs w:val="24"/>
        </w:rPr>
        <w:t xml:space="preserve">. </w:t>
      </w:r>
      <w:r w:rsidR="008063FD">
        <w:rPr>
          <w:rFonts w:ascii="CG Times 10pt" w:hAnsi="CG Times 10pt"/>
          <w:sz w:val="24"/>
          <w:szCs w:val="24"/>
        </w:rPr>
        <w:t xml:space="preserve"> </w:t>
      </w:r>
      <w:r w:rsidRPr="00D165EF">
        <w:rPr>
          <w:rFonts w:ascii="CG Times 10pt" w:hAnsi="CG Times 10pt"/>
          <w:sz w:val="24"/>
          <w:szCs w:val="24"/>
        </w:rPr>
        <w:t xml:space="preserve">Evidentiary matters are governed by </w:t>
      </w:r>
      <w:r w:rsidR="002E7332">
        <w:rPr>
          <w:rFonts w:ascii="CG Times 10pt" w:hAnsi="CG Times 10pt"/>
          <w:sz w:val="24"/>
          <w:szCs w:val="24"/>
        </w:rPr>
        <w:t>3</w:t>
      </w:r>
      <w:r w:rsidR="002E7332" w:rsidRPr="00D165EF">
        <w:rPr>
          <w:rFonts w:ascii="CG Times 10pt" w:hAnsi="CG Times 10pt"/>
          <w:sz w:val="24"/>
          <w:szCs w:val="24"/>
        </w:rPr>
        <w:t xml:space="preserve"> </w:t>
      </w:r>
      <w:r w:rsidRPr="00D165EF">
        <w:rPr>
          <w:rFonts w:ascii="CG Times 10pt" w:hAnsi="CG Times 10pt"/>
          <w:sz w:val="24"/>
          <w:szCs w:val="24"/>
        </w:rPr>
        <w:t xml:space="preserve">V.S.A. § 810.  </w:t>
      </w:r>
    </w:p>
    <w:p w14:paraId="2B15D27F" w14:textId="77777777" w:rsidR="000E25A9" w:rsidRDefault="000E25A9" w:rsidP="000E60FB">
      <w:pPr>
        <w:autoSpaceDE w:val="0"/>
        <w:autoSpaceDN w:val="0"/>
        <w:adjustRightInd w:val="0"/>
        <w:spacing w:after="0" w:line="240" w:lineRule="auto"/>
        <w:rPr>
          <w:rFonts w:ascii="CG Times 10pt" w:hAnsi="CG Times 10pt"/>
          <w:sz w:val="24"/>
          <w:szCs w:val="24"/>
        </w:rPr>
      </w:pPr>
    </w:p>
    <w:p w14:paraId="2FAB5778" w14:textId="1D195D10" w:rsidR="00991FC3" w:rsidRDefault="000E25A9" w:rsidP="000E60FB">
      <w:pPr>
        <w:autoSpaceDE w:val="0"/>
        <w:autoSpaceDN w:val="0"/>
        <w:adjustRightInd w:val="0"/>
        <w:spacing w:after="0" w:line="240" w:lineRule="auto"/>
        <w:rPr>
          <w:rFonts w:ascii="CG Times 10pt" w:hAnsi="CG Times 10pt"/>
          <w:sz w:val="24"/>
          <w:szCs w:val="24"/>
        </w:rPr>
      </w:pPr>
      <w:r>
        <w:rPr>
          <w:rFonts w:ascii="CG Times 10pt" w:hAnsi="CG Times 10pt"/>
          <w:sz w:val="24"/>
          <w:szCs w:val="24"/>
        </w:rPr>
        <w:t>(B)</w:t>
      </w:r>
      <w:r>
        <w:rPr>
          <w:rFonts w:ascii="CG Times 10pt" w:hAnsi="CG Times 10pt"/>
          <w:sz w:val="24"/>
          <w:szCs w:val="24"/>
        </w:rPr>
        <w:tab/>
      </w:r>
      <w:r w:rsidR="00991FC3" w:rsidRPr="00FE6BB7">
        <w:rPr>
          <w:rFonts w:ascii="CG Times 10pt" w:hAnsi="CG Times 10pt"/>
          <w:sz w:val="24"/>
          <w:szCs w:val="24"/>
          <w:u w:val="single"/>
        </w:rPr>
        <w:t xml:space="preserve">Participation or </w:t>
      </w:r>
      <w:r w:rsidR="00B60E2A">
        <w:rPr>
          <w:rFonts w:ascii="CG Times 10pt" w:hAnsi="CG Times 10pt"/>
          <w:sz w:val="24"/>
          <w:szCs w:val="24"/>
          <w:u w:val="single"/>
        </w:rPr>
        <w:t>t</w:t>
      </w:r>
      <w:r w:rsidR="00991FC3" w:rsidRPr="00FE6BB7">
        <w:rPr>
          <w:rFonts w:ascii="CG Times 10pt" w:hAnsi="CG Times 10pt"/>
          <w:sz w:val="24"/>
          <w:szCs w:val="24"/>
          <w:u w:val="single"/>
        </w:rPr>
        <w:t xml:space="preserve">estimony by </w:t>
      </w:r>
      <w:r w:rsidR="00B60E2A">
        <w:rPr>
          <w:rFonts w:ascii="CG Times 10pt" w:hAnsi="CG Times 10pt"/>
          <w:sz w:val="24"/>
          <w:szCs w:val="24"/>
          <w:u w:val="single"/>
        </w:rPr>
        <w:t>v</w:t>
      </w:r>
      <w:r w:rsidR="00991FC3" w:rsidRPr="00FE6BB7">
        <w:rPr>
          <w:rFonts w:ascii="CG Times 10pt" w:hAnsi="CG Times 10pt"/>
          <w:sz w:val="24"/>
          <w:szCs w:val="24"/>
          <w:u w:val="single"/>
        </w:rPr>
        <w:t xml:space="preserve">ideo or </w:t>
      </w:r>
      <w:r w:rsidR="00B60E2A">
        <w:rPr>
          <w:rFonts w:ascii="CG Times 10pt" w:hAnsi="CG Times 10pt"/>
          <w:sz w:val="24"/>
          <w:szCs w:val="24"/>
          <w:u w:val="single"/>
        </w:rPr>
        <w:t>a</w:t>
      </w:r>
      <w:r w:rsidR="00991FC3" w:rsidRPr="00FE6BB7">
        <w:rPr>
          <w:rFonts w:ascii="CG Times 10pt" w:hAnsi="CG Times 10pt"/>
          <w:sz w:val="24"/>
          <w:szCs w:val="24"/>
          <w:u w:val="single"/>
        </w:rPr>
        <w:t xml:space="preserve">udio </w:t>
      </w:r>
      <w:r w:rsidR="00B60E2A">
        <w:rPr>
          <w:rFonts w:ascii="CG Times 10pt" w:hAnsi="CG Times 10pt"/>
          <w:sz w:val="24"/>
          <w:szCs w:val="24"/>
          <w:u w:val="single"/>
        </w:rPr>
        <w:t>c</w:t>
      </w:r>
      <w:r w:rsidR="00991FC3" w:rsidRPr="00FE6BB7">
        <w:rPr>
          <w:rFonts w:ascii="CG Times 10pt" w:hAnsi="CG Times 10pt"/>
          <w:sz w:val="24"/>
          <w:szCs w:val="24"/>
          <w:u w:val="single"/>
        </w:rPr>
        <w:t>onference</w:t>
      </w:r>
      <w:r w:rsidR="004010E9">
        <w:rPr>
          <w:rFonts w:ascii="CG Times 10pt" w:hAnsi="CG Times 10pt"/>
          <w:sz w:val="24"/>
          <w:szCs w:val="24"/>
        </w:rPr>
        <w:t>.</w:t>
      </w:r>
    </w:p>
    <w:p w14:paraId="68DF89F5" w14:textId="7E5B9FFA" w:rsidR="00BE400A" w:rsidRDefault="00991FC3" w:rsidP="000E60FB">
      <w:pPr>
        <w:autoSpaceDE w:val="0"/>
        <w:autoSpaceDN w:val="0"/>
        <w:adjustRightInd w:val="0"/>
        <w:spacing w:after="0" w:line="240" w:lineRule="auto"/>
        <w:ind w:left="1440" w:hanging="720"/>
        <w:rPr>
          <w:rFonts w:ascii="CG Times 10pt" w:hAnsi="CG Times 10pt"/>
          <w:sz w:val="24"/>
          <w:szCs w:val="24"/>
        </w:rPr>
      </w:pPr>
      <w:r w:rsidRPr="00991FC3">
        <w:rPr>
          <w:rFonts w:ascii="CG Times 10pt" w:hAnsi="CG Times 10pt"/>
          <w:sz w:val="24"/>
          <w:szCs w:val="24"/>
        </w:rPr>
        <w:t xml:space="preserve">(1) </w:t>
      </w:r>
      <w:r w:rsidR="00702E37">
        <w:rPr>
          <w:rFonts w:ascii="CG Times 10pt" w:hAnsi="CG Times 10pt"/>
          <w:sz w:val="24"/>
          <w:szCs w:val="24"/>
        </w:rPr>
        <w:tab/>
      </w:r>
      <w:r w:rsidR="00BE400A">
        <w:rPr>
          <w:rFonts w:ascii="CG Times 10pt" w:hAnsi="CG Times 10pt"/>
          <w:sz w:val="24"/>
          <w:szCs w:val="24"/>
        </w:rPr>
        <w:t>T</w:t>
      </w:r>
      <w:r w:rsidR="00D362B0">
        <w:rPr>
          <w:rFonts w:cs="Times New Roman"/>
          <w:color w:val="000000"/>
          <w:sz w:val="24"/>
          <w:szCs w:val="24"/>
        </w:rPr>
        <w:t xml:space="preserve">he Commission may preside remotely and may on its own </w:t>
      </w:r>
      <w:r w:rsidR="006B1162">
        <w:rPr>
          <w:rFonts w:cs="Times New Roman"/>
          <w:color w:val="000000"/>
          <w:sz w:val="24"/>
          <w:szCs w:val="24"/>
        </w:rPr>
        <w:t>initiative</w:t>
      </w:r>
      <w:r w:rsidR="00D362B0">
        <w:rPr>
          <w:rFonts w:cs="Times New Roman"/>
          <w:color w:val="000000"/>
          <w:sz w:val="24"/>
          <w:szCs w:val="24"/>
        </w:rPr>
        <w:t xml:space="preserve"> require parties, witnesses, counsel, or other necessary persons to participate or testify in a hearing or other proceeding by video </w:t>
      </w:r>
      <w:r w:rsidR="00BE400A">
        <w:rPr>
          <w:rFonts w:cs="Times New Roman"/>
          <w:color w:val="000000"/>
          <w:sz w:val="24"/>
          <w:szCs w:val="24"/>
        </w:rPr>
        <w:t xml:space="preserve">or audio </w:t>
      </w:r>
      <w:r w:rsidR="00D362B0">
        <w:rPr>
          <w:rFonts w:cs="Times New Roman"/>
          <w:color w:val="000000"/>
          <w:sz w:val="24"/>
          <w:szCs w:val="24"/>
        </w:rPr>
        <w:t xml:space="preserve">conference upon reasonable notice.  </w:t>
      </w:r>
      <w:r w:rsidR="00BE400A">
        <w:rPr>
          <w:rFonts w:cs="Times New Roman"/>
          <w:color w:val="000000"/>
          <w:sz w:val="24"/>
          <w:szCs w:val="24"/>
        </w:rPr>
        <w:t xml:space="preserve">The </w:t>
      </w:r>
      <w:r w:rsidR="0046138B">
        <w:rPr>
          <w:rFonts w:ascii="CG Times 10pt" w:hAnsi="CG Times 10pt"/>
          <w:sz w:val="24"/>
          <w:szCs w:val="24"/>
        </w:rPr>
        <w:t>Commission</w:t>
      </w:r>
      <w:r w:rsidR="0046138B" w:rsidRPr="00991FC3">
        <w:rPr>
          <w:rFonts w:ascii="CG Times 10pt" w:hAnsi="CG Times 10pt"/>
          <w:sz w:val="24"/>
          <w:szCs w:val="24"/>
        </w:rPr>
        <w:t xml:space="preserve"> may </w:t>
      </w:r>
      <w:r w:rsidR="00BE400A">
        <w:rPr>
          <w:rFonts w:ascii="CG Times 10pt" w:hAnsi="CG Times 10pt"/>
          <w:sz w:val="24"/>
          <w:szCs w:val="24"/>
        </w:rPr>
        <w:t xml:space="preserve">use </w:t>
      </w:r>
      <w:r w:rsidR="0046138B" w:rsidRPr="00991FC3">
        <w:rPr>
          <w:rFonts w:ascii="CG Times 10pt" w:hAnsi="CG Times 10pt"/>
          <w:sz w:val="24"/>
          <w:szCs w:val="24"/>
        </w:rPr>
        <w:t>contemporaneous video or audio conference transmission from one or more different remote locations.</w:t>
      </w:r>
      <w:r w:rsidR="0046138B">
        <w:rPr>
          <w:rFonts w:ascii="CG Times 10pt" w:hAnsi="CG Times 10pt"/>
          <w:sz w:val="24"/>
          <w:szCs w:val="24"/>
        </w:rPr>
        <w:t xml:space="preserve">  </w:t>
      </w:r>
    </w:p>
    <w:p w14:paraId="5F422A1C" w14:textId="77777777" w:rsidR="00702E37" w:rsidRDefault="00702E37" w:rsidP="000E60FB">
      <w:pPr>
        <w:autoSpaceDE w:val="0"/>
        <w:autoSpaceDN w:val="0"/>
        <w:adjustRightInd w:val="0"/>
        <w:spacing w:after="0" w:line="240" w:lineRule="auto"/>
        <w:ind w:left="1440" w:hanging="720"/>
        <w:rPr>
          <w:rFonts w:ascii="CG Times 10pt" w:hAnsi="CG Times 10pt"/>
          <w:sz w:val="24"/>
          <w:szCs w:val="24"/>
        </w:rPr>
      </w:pPr>
    </w:p>
    <w:p w14:paraId="41F95B2C" w14:textId="297AC6F3" w:rsidR="00BE400A" w:rsidRDefault="00BE400A" w:rsidP="000E60FB">
      <w:pPr>
        <w:autoSpaceDE w:val="0"/>
        <w:autoSpaceDN w:val="0"/>
        <w:adjustRightInd w:val="0"/>
        <w:spacing w:after="0" w:line="240" w:lineRule="auto"/>
        <w:ind w:left="1440" w:hanging="720"/>
        <w:rPr>
          <w:rFonts w:ascii="CG Times 10pt" w:hAnsi="CG Times 10pt"/>
          <w:sz w:val="24"/>
          <w:szCs w:val="24"/>
        </w:rPr>
      </w:pPr>
      <w:r>
        <w:rPr>
          <w:rFonts w:ascii="CG Times 10pt" w:hAnsi="CG Times 10pt"/>
          <w:sz w:val="24"/>
          <w:szCs w:val="24"/>
        </w:rPr>
        <w:t xml:space="preserve">(2) </w:t>
      </w:r>
      <w:r w:rsidR="00702E37">
        <w:rPr>
          <w:rFonts w:ascii="CG Times 10pt" w:hAnsi="CG Times 10pt"/>
          <w:sz w:val="24"/>
          <w:szCs w:val="24"/>
        </w:rPr>
        <w:tab/>
      </w:r>
      <w:r w:rsidR="00D362B0">
        <w:rPr>
          <w:rFonts w:cs="Times New Roman"/>
          <w:color w:val="000000"/>
          <w:sz w:val="24"/>
          <w:szCs w:val="24"/>
        </w:rPr>
        <w:t>Any objections to a</w:t>
      </w:r>
      <w:r>
        <w:rPr>
          <w:rFonts w:cs="Times New Roman"/>
          <w:color w:val="000000"/>
          <w:sz w:val="24"/>
          <w:szCs w:val="24"/>
        </w:rPr>
        <w:t xml:space="preserve">n order, </w:t>
      </w:r>
      <w:r w:rsidR="00D362B0">
        <w:rPr>
          <w:rFonts w:cs="Times New Roman"/>
          <w:color w:val="000000"/>
          <w:sz w:val="24"/>
          <w:szCs w:val="24"/>
        </w:rPr>
        <w:t>hearing notice</w:t>
      </w:r>
      <w:r>
        <w:rPr>
          <w:rFonts w:cs="Times New Roman"/>
          <w:color w:val="000000"/>
          <w:sz w:val="24"/>
          <w:szCs w:val="24"/>
        </w:rPr>
        <w:t>, or any other notice</w:t>
      </w:r>
      <w:r w:rsidR="00D362B0">
        <w:rPr>
          <w:rFonts w:cs="Times New Roman"/>
          <w:color w:val="000000"/>
          <w:sz w:val="24"/>
          <w:szCs w:val="24"/>
        </w:rPr>
        <w:t xml:space="preserve"> requiring video </w:t>
      </w:r>
      <w:r>
        <w:rPr>
          <w:rFonts w:cs="Times New Roman"/>
          <w:color w:val="000000"/>
          <w:sz w:val="24"/>
          <w:szCs w:val="24"/>
        </w:rPr>
        <w:t xml:space="preserve">or audio </w:t>
      </w:r>
      <w:r w:rsidR="00D362B0">
        <w:rPr>
          <w:rFonts w:cs="Times New Roman"/>
          <w:color w:val="000000"/>
          <w:sz w:val="24"/>
          <w:szCs w:val="24"/>
        </w:rPr>
        <w:t>participation or testimony</w:t>
      </w:r>
      <w:r>
        <w:rPr>
          <w:rFonts w:cs="Times New Roman"/>
          <w:color w:val="000000"/>
          <w:sz w:val="24"/>
          <w:szCs w:val="24"/>
        </w:rPr>
        <w:t xml:space="preserve"> </w:t>
      </w:r>
      <w:r w:rsidR="00D362B0">
        <w:rPr>
          <w:rFonts w:cs="Times New Roman"/>
          <w:color w:val="000000"/>
          <w:sz w:val="24"/>
          <w:szCs w:val="24"/>
        </w:rPr>
        <w:t>should be filed as soon as possible</w:t>
      </w:r>
      <w:r w:rsidR="0046138B">
        <w:rPr>
          <w:rFonts w:cs="Times New Roman"/>
          <w:color w:val="000000"/>
          <w:sz w:val="24"/>
          <w:szCs w:val="24"/>
        </w:rPr>
        <w:t xml:space="preserve">. </w:t>
      </w:r>
      <w:r w:rsidR="00D362B0" w:rsidRPr="00991FC3" w:rsidDel="00D362B0">
        <w:rPr>
          <w:rFonts w:ascii="CG Times 10pt" w:hAnsi="CG Times 10pt"/>
          <w:sz w:val="24"/>
          <w:szCs w:val="24"/>
        </w:rPr>
        <w:t xml:space="preserve"> </w:t>
      </w:r>
      <w:r>
        <w:rPr>
          <w:rFonts w:ascii="CG Times 10pt" w:hAnsi="CG Times 10pt"/>
          <w:sz w:val="24"/>
          <w:szCs w:val="24"/>
        </w:rPr>
        <w:t>Any response to an objection</w:t>
      </w:r>
      <w:r w:rsidR="00746D3F">
        <w:rPr>
          <w:rFonts w:ascii="CG Times 10pt" w:hAnsi="CG Times 10pt"/>
          <w:sz w:val="24"/>
          <w:szCs w:val="24"/>
        </w:rPr>
        <w:t xml:space="preserve"> should also be filed as soon as possible.</w:t>
      </w:r>
    </w:p>
    <w:p w14:paraId="662F1DBC" w14:textId="77777777" w:rsidR="000221A3" w:rsidRPr="00991FC3" w:rsidRDefault="000221A3" w:rsidP="000E60FB">
      <w:pPr>
        <w:autoSpaceDE w:val="0"/>
        <w:autoSpaceDN w:val="0"/>
        <w:adjustRightInd w:val="0"/>
        <w:spacing w:after="0" w:line="240" w:lineRule="auto"/>
        <w:ind w:left="1440" w:hanging="720"/>
        <w:rPr>
          <w:rFonts w:ascii="CG Times 10pt" w:hAnsi="CG Times 10pt"/>
          <w:sz w:val="24"/>
          <w:szCs w:val="24"/>
        </w:rPr>
      </w:pPr>
    </w:p>
    <w:p w14:paraId="0415FCDC" w14:textId="15F382AB" w:rsidR="00991FC3" w:rsidRPr="00991FC3" w:rsidRDefault="004010E9" w:rsidP="000E60FB">
      <w:pPr>
        <w:autoSpaceDE w:val="0"/>
        <w:autoSpaceDN w:val="0"/>
        <w:adjustRightInd w:val="0"/>
        <w:spacing w:after="0" w:line="240" w:lineRule="auto"/>
        <w:ind w:left="1440" w:hanging="720"/>
        <w:rPr>
          <w:rFonts w:ascii="CG Times 10pt" w:hAnsi="CG Times 10pt"/>
          <w:sz w:val="24"/>
          <w:szCs w:val="24"/>
        </w:rPr>
      </w:pPr>
      <w:r>
        <w:rPr>
          <w:rFonts w:ascii="CG Times 10pt" w:hAnsi="CG Times 10pt"/>
          <w:sz w:val="24"/>
          <w:szCs w:val="24"/>
        </w:rPr>
        <w:t>(3)</w:t>
      </w:r>
      <w:r w:rsidR="00991FC3" w:rsidRPr="00991FC3">
        <w:rPr>
          <w:rFonts w:ascii="CG Times 10pt" w:hAnsi="CG Times 10pt"/>
          <w:sz w:val="24"/>
          <w:szCs w:val="24"/>
        </w:rPr>
        <w:t> </w:t>
      </w:r>
      <w:r w:rsidR="00702E37">
        <w:rPr>
          <w:rFonts w:ascii="CG Times 10pt" w:hAnsi="CG Times 10pt"/>
          <w:sz w:val="24"/>
          <w:szCs w:val="24"/>
        </w:rPr>
        <w:tab/>
      </w:r>
      <w:r w:rsidR="00991FC3" w:rsidRPr="00991FC3">
        <w:rPr>
          <w:rFonts w:ascii="CG Times 10pt" w:hAnsi="CG Times 10pt"/>
          <w:sz w:val="24"/>
          <w:szCs w:val="24"/>
        </w:rPr>
        <w:t xml:space="preserve">In any proceeding to be conducted by </w:t>
      </w:r>
      <w:r>
        <w:rPr>
          <w:rFonts w:ascii="CG Times 10pt" w:hAnsi="CG Times 10pt"/>
          <w:sz w:val="24"/>
          <w:szCs w:val="24"/>
        </w:rPr>
        <w:t xml:space="preserve">video or </w:t>
      </w:r>
      <w:r w:rsidR="00991FC3" w:rsidRPr="00991FC3">
        <w:rPr>
          <w:rFonts w:ascii="CG Times 10pt" w:hAnsi="CG Times 10pt"/>
          <w:sz w:val="24"/>
          <w:szCs w:val="24"/>
        </w:rPr>
        <w:t xml:space="preserve">audio </w:t>
      </w:r>
      <w:r>
        <w:rPr>
          <w:rFonts w:ascii="CG Times 10pt" w:hAnsi="CG Times 10pt"/>
          <w:sz w:val="24"/>
          <w:szCs w:val="24"/>
        </w:rPr>
        <w:t xml:space="preserve">conference, the Commission may terminate or suspend the proceeding </w:t>
      </w:r>
      <w:r w:rsidR="00991FC3" w:rsidRPr="00991FC3">
        <w:rPr>
          <w:rFonts w:ascii="CG Times 10pt" w:hAnsi="CG Times 10pt"/>
          <w:sz w:val="24"/>
          <w:szCs w:val="24"/>
        </w:rPr>
        <w:t xml:space="preserve">if the </w:t>
      </w:r>
      <w:r>
        <w:rPr>
          <w:rFonts w:ascii="CG Times 10pt" w:hAnsi="CG Times 10pt"/>
          <w:sz w:val="24"/>
          <w:szCs w:val="24"/>
        </w:rPr>
        <w:t>Commission</w:t>
      </w:r>
      <w:r w:rsidR="00991FC3" w:rsidRPr="00991FC3">
        <w:rPr>
          <w:rFonts w:ascii="CG Times 10pt" w:hAnsi="CG Times 10pt"/>
          <w:sz w:val="24"/>
          <w:szCs w:val="24"/>
        </w:rPr>
        <w:t xml:space="preserve"> finds that the connection itself or the circumstances of the call do not allow the </w:t>
      </w:r>
      <w:r>
        <w:rPr>
          <w:rFonts w:ascii="CG Times 10pt" w:hAnsi="CG Times 10pt"/>
          <w:sz w:val="24"/>
          <w:szCs w:val="24"/>
        </w:rPr>
        <w:t>Commission</w:t>
      </w:r>
      <w:r w:rsidR="00991FC3" w:rsidRPr="00991FC3">
        <w:rPr>
          <w:rFonts w:ascii="CG Times 10pt" w:hAnsi="CG Times 10pt"/>
          <w:sz w:val="24"/>
          <w:szCs w:val="24"/>
        </w:rPr>
        <w:t xml:space="preserve"> or other parties to clearly hear one another or that the circumstance of the call are otherwise disruptive of the proceeding</w:t>
      </w:r>
      <w:r w:rsidR="00D362B0">
        <w:rPr>
          <w:rFonts w:ascii="CG Times 10pt" w:hAnsi="CG Times 10pt"/>
          <w:sz w:val="24"/>
          <w:szCs w:val="24"/>
        </w:rPr>
        <w:t>.</w:t>
      </w:r>
    </w:p>
    <w:p w14:paraId="01B1AAD4" w14:textId="7C832E1F" w:rsidR="00E63DF9" w:rsidRDefault="00E63DF9" w:rsidP="000E60FB">
      <w:pPr>
        <w:autoSpaceDE w:val="0"/>
        <w:autoSpaceDN w:val="0"/>
        <w:adjustRightInd w:val="0"/>
        <w:spacing w:after="0" w:line="240" w:lineRule="auto"/>
        <w:ind w:left="720" w:hanging="720"/>
        <w:rPr>
          <w:rFonts w:ascii="CG Times 10pt" w:hAnsi="CG Times 10pt"/>
          <w:sz w:val="24"/>
          <w:szCs w:val="24"/>
        </w:rPr>
      </w:pPr>
    </w:p>
    <w:p w14:paraId="664C05A6" w14:textId="48161AA1" w:rsidR="00E63DF9" w:rsidRPr="00D165EF" w:rsidRDefault="00991FC3" w:rsidP="00626750">
      <w:pPr>
        <w:autoSpaceDE w:val="0"/>
        <w:autoSpaceDN w:val="0"/>
        <w:adjustRightInd w:val="0"/>
        <w:spacing w:after="0" w:line="240" w:lineRule="auto"/>
        <w:ind w:left="720" w:hanging="720"/>
        <w:rPr>
          <w:rFonts w:ascii="CG Times 10pt" w:hAnsi="CG Times 10pt"/>
          <w:sz w:val="24"/>
          <w:szCs w:val="24"/>
        </w:rPr>
      </w:pPr>
      <w:r>
        <w:rPr>
          <w:rFonts w:ascii="CG Times 10pt" w:hAnsi="CG Times 10pt"/>
          <w:sz w:val="24"/>
          <w:szCs w:val="24"/>
        </w:rPr>
        <w:t>(</w:t>
      </w:r>
      <w:r w:rsidR="00746D3F">
        <w:rPr>
          <w:rFonts w:ascii="CG Times 10pt" w:hAnsi="CG Times 10pt"/>
          <w:sz w:val="24"/>
          <w:szCs w:val="24"/>
        </w:rPr>
        <w:t>C</w:t>
      </w:r>
      <w:r>
        <w:rPr>
          <w:rFonts w:ascii="CG Times 10pt" w:hAnsi="CG Times 10pt"/>
          <w:sz w:val="24"/>
          <w:szCs w:val="24"/>
        </w:rPr>
        <w:t>)</w:t>
      </w:r>
      <w:r>
        <w:rPr>
          <w:rFonts w:ascii="CG Times 10pt" w:hAnsi="CG Times 10pt"/>
          <w:sz w:val="24"/>
          <w:szCs w:val="24"/>
        </w:rPr>
        <w:tab/>
      </w:r>
      <w:r w:rsidR="00E63DF9" w:rsidRPr="00D165EF">
        <w:rPr>
          <w:rFonts w:ascii="CG Times 10pt" w:hAnsi="CG Times 10pt"/>
          <w:sz w:val="24"/>
          <w:szCs w:val="24"/>
          <w:u w:val="single"/>
        </w:rPr>
        <w:t>Use of exhibits</w:t>
      </w:r>
      <w:r w:rsidR="00E63DF9" w:rsidRPr="00D165EF">
        <w:rPr>
          <w:rFonts w:ascii="CG Times 10pt" w:hAnsi="CG Times 10pt"/>
          <w:sz w:val="24"/>
          <w:szCs w:val="24"/>
        </w:rPr>
        <w:t xml:space="preserve">.  Where evidence to be presented consists of tabulations or figures so numerous as to make oral presentation impracticable, it </w:t>
      </w:r>
      <w:r w:rsidR="00E04B55">
        <w:rPr>
          <w:rFonts w:ascii="CG Times 10pt" w:hAnsi="CG Times 10pt"/>
          <w:sz w:val="24"/>
          <w:szCs w:val="24"/>
        </w:rPr>
        <w:t>must</w:t>
      </w:r>
      <w:r w:rsidR="00E63DF9" w:rsidRPr="00D165EF">
        <w:rPr>
          <w:rFonts w:ascii="CG Times 10pt" w:hAnsi="CG Times 10pt"/>
          <w:sz w:val="24"/>
          <w:szCs w:val="24"/>
        </w:rPr>
        <w:t xml:space="preserve"> be presented in exhibit form.  </w:t>
      </w:r>
      <w:r w:rsidR="008063FD">
        <w:rPr>
          <w:rFonts w:ascii="CG Times 10pt" w:hAnsi="CG Times 10pt"/>
          <w:sz w:val="24"/>
          <w:szCs w:val="24"/>
        </w:rPr>
        <w:t>These</w:t>
      </w:r>
      <w:r w:rsidR="008063FD" w:rsidRPr="00D165EF">
        <w:rPr>
          <w:rFonts w:ascii="CG Times 10pt" w:hAnsi="CG Times 10pt"/>
          <w:sz w:val="24"/>
          <w:szCs w:val="24"/>
        </w:rPr>
        <w:t xml:space="preserve"> </w:t>
      </w:r>
      <w:r w:rsidR="00E63DF9" w:rsidRPr="00D165EF">
        <w:rPr>
          <w:rFonts w:ascii="CG Times 10pt" w:hAnsi="CG Times 10pt"/>
          <w:sz w:val="24"/>
          <w:szCs w:val="24"/>
        </w:rPr>
        <w:t xml:space="preserve">exhibits </w:t>
      </w:r>
      <w:r w:rsidR="00E04B55">
        <w:rPr>
          <w:rFonts w:ascii="CG Times 10pt" w:hAnsi="CG Times 10pt"/>
          <w:sz w:val="24"/>
          <w:szCs w:val="24"/>
        </w:rPr>
        <w:t>must</w:t>
      </w:r>
      <w:r w:rsidR="00E63DF9" w:rsidRPr="00D165EF">
        <w:rPr>
          <w:rFonts w:ascii="CG Times 10pt" w:hAnsi="CG Times 10pt"/>
          <w:sz w:val="24"/>
          <w:szCs w:val="24"/>
        </w:rPr>
        <w:t xml:space="preserve"> be summarized and explained in testimony.</w:t>
      </w:r>
    </w:p>
    <w:p w14:paraId="0D819809"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4BB9612C" w14:textId="42EBFE50" w:rsidR="00CD56E5"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w:t>
      </w:r>
      <w:r w:rsidR="00746D3F">
        <w:rPr>
          <w:rFonts w:ascii="CG Times 10pt" w:hAnsi="CG Times 10pt"/>
          <w:sz w:val="24"/>
          <w:szCs w:val="24"/>
        </w:rPr>
        <w:t>D</w:t>
      </w:r>
      <w:r w:rsidRPr="00D165EF">
        <w:rPr>
          <w:rFonts w:ascii="CG Times 10pt" w:hAnsi="CG Times 10pt"/>
          <w:sz w:val="24"/>
          <w:szCs w:val="24"/>
        </w:rPr>
        <w:t>)</w:t>
      </w:r>
      <w:r w:rsidRPr="00D165EF">
        <w:rPr>
          <w:rFonts w:ascii="CG Times 10pt" w:hAnsi="CG Times 10pt"/>
          <w:sz w:val="24"/>
          <w:szCs w:val="24"/>
        </w:rPr>
        <w:tab/>
      </w:r>
      <w:r w:rsidRPr="00D165EF">
        <w:rPr>
          <w:rFonts w:ascii="CG Times 10pt" w:hAnsi="CG Times 10pt"/>
          <w:sz w:val="24"/>
          <w:szCs w:val="24"/>
          <w:u w:val="single"/>
        </w:rPr>
        <w:t xml:space="preserve">Procedure </w:t>
      </w:r>
      <w:r w:rsidR="00D7503A">
        <w:rPr>
          <w:rFonts w:ascii="CG Times 10pt" w:hAnsi="CG Times 10pt"/>
          <w:sz w:val="24"/>
          <w:szCs w:val="24"/>
          <w:u w:val="single"/>
        </w:rPr>
        <w:t xml:space="preserve">for admitting and objecting </w:t>
      </w:r>
      <w:r w:rsidRPr="00D165EF">
        <w:rPr>
          <w:rFonts w:ascii="CG Times 10pt" w:hAnsi="CG Times 10pt"/>
          <w:sz w:val="24"/>
          <w:szCs w:val="24"/>
          <w:u w:val="single"/>
        </w:rPr>
        <w:t xml:space="preserve">to </w:t>
      </w:r>
      <w:proofErr w:type="spellStart"/>
      <w:r w:rsidRPr="00D165EF">
        <w:rPr>
          <w:rFonts w:ascii="CG Times 10pt" w:hAnsi="CG Times 10pt"/>
          <w:sz w:val="24"/>
          <w:szCs w:val="24"/>
          <w:u w:val="single"/>
        </w:rPr>
        <w:t>prefiled</w:t>
      </w:r>
      <w:proofErr w:type="spellEnd"/>
      <w:r w:rsidRPr="00D165EF">
        <w:rPr>
          <w:rFonts w:ascii="CG Times 10pt" w:hAnsi="CG Times 10pt"/>
          <w:sz w:val="24"/>
          <w:szCs w:val="24"/>
          <w:u w:val="single"/>
        </w:rPr>
        <w:t xml:space="preserve"> testimony and exhibits</w:t>
      </w:r>
      <w:r w:rsidRPr="00D165EF">
        <w:rPr>
          <w:rFonts w:ascii="CG Times 10pt" w:hAnsi="CG Times 10pt"/>
          <w:sz w:val="24"/>
          <w:szCs w:val="24"/>
        </w:rPr>
        <w:t xml:space="preserve">.  </w:t>
      </w:r>
    </w:p>
    <w:p w14:paraId="0BF837BE" w14:textId="728810E9" w:rsidR="00CD56E5" w:rsidRDefault="00A86BD8" w:rsidP="000E60FB">
      <w:pPr>
        <w:autoSpaceDE w:val="0"/>
        <w:autoSpaceDN w:val="0"/>
        <w:adjustRightInd w:val="0"/>
        <w:spacing w:after="0" w:line="240" w:lineRule="auto"/>
        <w:ind w:left="1440" w:hanging="720"/>
        <w:rPr>
          <w:rFonts w:ascii="CG Times 10pt" w:hAnsi="CG Times 10pt"/>
          <w:sz w:val="24"/>
          <w:szCs w:val="24"/>
        </w:rPr>
      </w:pPr>
      <w:r>
        <w:rPr>
          <w:rFonts w:cs="Times New Roman"/>
          <w:sz w:val="24"/>
          <w:szCs w:val="24"/>
        </w:rPr>
        <w:t>(1)</w:t>
      </w:r>
      <w:r w:rsidR="00CD56E5">
        <w:rPr>
          <w:rFonts w:cs="Times New Roman"/>
          <w:sz w:val="24"/>
          <w:szCs w:val="24"/>
        </w:rPr>
        <w:t xml:space="preserve"> </w:t>
      </w:r>
      <w:r w:rsidR="00702E37">
        <w:rPr>
          <w:rFonts w:cs="Times New Roman"/>
          <w:sz w:val="24"/>
          <w:szCs w:val="24"/>
        </w:rPr>
        <w:tab/>
      </w:r>
      <w:proofErr w:type="spellStart"/>
      <w:r w:rsidR="00E63DF9" w:rsidRPr="00D165EF">
        <w:rPr>
          <w:rFonts w:ascii="CG Times 10pt" w:hAnsi="CG Times 10pt"/>
          <w:sz w:val="24"/>
          <w:szCs w:val="24"/>
        </w:rPr>
        <w:t>Prefiled</w:t>
      </w:r>
      <w:proofErr w:type="spellEnd"/>
      <w:r w:rsidR="00E63DF9" w:rsidRPr="00D165EF">
        <w:rPr>
          <w:rFonts w:ascii="CG Times 10pt" w:hAnsi="CG Times 10pt"/>
          <w:sz w:val="24"/>
          <w:szCs w:val="24"/>
        </w:rPr>
        <w:t xml:space="preserve"> testimony, if admitted into evidence, </w:t>
      </w:r>
      <w:r w:rsidR="00E04B55">
        <w:rPr>
          <w:rFonts w:ascii="CG Times 10pt" w:hAnsi="CG Times 10pt"/>
          <w:sz w:val="24"/>
          <w:szCs w:val="24"/>
        </w:rPr>
        <w:t>must</w:t>
      </w:r>
      <w:r w:rsidR="00E63DF9" w:rsidRPr="00D165EF">
        <w:rPr>
          <w:rFonts w:ascii="CG Times 10pt" w:hAnsi="CG Times 10pt"/>
          <w:sz w:val="24"/>
          <w:szCs w:val="24"/>
        </w:rPr>
        <w:t xml:space="preserve"> be included in the transcript</w:t>
      </w:r>
      <w:r w:rsidR="00F647D3">
        <w:rPr>
          <w:rFonts w:ascii="CG Times 10pt" w:hAnsi="CG Times 10pt"/>
          <w:sz w:val="24"/>
          <w:szCs w:val="24"/>
        </w:rPr>
        <w:t xml:space="preserve"> by including a link in the transcript to access each witness’s electronically filed testimony and exhibits</w:t>
      </w:r>
      <w:r w:rsidR="00E63DF9" w:rsidRPr="00D165EF">
        <w:rPr>
          <w:rFonts w:ascii="CG Times 10pt" w:hAnsi="CG Times 10pt"/>
          <w:sz w:val="24"/>
          <w:szCs w:val="24"/>
        </w:rPr>
        <w:t xml:space="preserve">.  </w:t>
      </w:r>
    </w:p>
    <w:p w14:paraId="70F1DCBD" w14:textId="77777777" w:rsidR="00702E37" w:rsidRDefault="00702E37" w:rsidP="000E60FB">
      <w:pPr>
        <w:autoSpaceDE w:val="0"/>
        <w:autoSpaceDN w:val="0"/>
        <w:adjustRightInd w:val="0"/>
        <w:spacing w:after="0" w:line="240" w:lineRule="auto"/>
        <w:ind w:left="1440" w:hanging="720"/>
        <w:rPr>
          <w:rFonts w:ascii="CG Times 10pt" w:hAnsi="CG Times 10pt"/>
          <w:sz w:val="24"/>
          <w:szCs w:val="24"/>
        </w:rPr>
      </w:pPr>
    </w:p>
    <w:p w14:paraId="574948C9" w14:textId="27830D04" w:rsidR="00CD56E5" w:rsidRDefault="00A86BD8" w:rsidP="000E60FB">
      <w:pPr>
        <w:autoSpaceDE w:val="0"/>
        <w:autoSpaceDN w:val="0"/>
        <w:adjustRightInd w:val="0"/>
        <w:spacing w:after="0" w:line="240" w:lineRule="auto"/>
        <w:ind w:left="1440" w:hanging="720"/>
        <w:rPr>
          <w:rFonts w:ascii="CG Times 10pt" w:hAnsi="CG Times 10pt"/>
          <w:sz w:val="24"/>
          <w:szCs w:val="24"/>
        </w:rPr>
      </w:pPr>
      <w:r>
        <w:rPr>
          <w:rFonts w:cs="Times New Roman"/>
          <w:sz w:val="24"/>
          <w:szCs w:val="24"/>
        </w:rPr>
        <w:t>(2)</w:t>
      </w:r>
      <w:r w:rsidR="00CD56E5">
        <w:rPr>
          <w:rFonts w:cs="Times New Roman"/>
          <w:sz w:val="24"/>
          <w:szCs w:val="24"/>
        </w:rPr>
        <w:t xml:space="preserve"> </w:t>
      </w:r>
      <w:r w:rsidR="00702E37">
        <w:rPr>
          <w:rFonts w:cs="Times New Roman"/>
          <w:sz w:val="24"/>
          <w:szCs w:val="24"/>
        </w:rPr>
        <w:tab/>
      </w:r>
      <w:r w:rsidR="00E63DF9" w:rsidRPr="00D165EF">
        <w:rPr>
          <w:rFonts w:ascii="CG Times 10pt" w:hAnsi="CG Times 10pt"/>
          <w:sz w:val="24"/>
          <w:szCs w:val="24"/>
        </w:rPr>
        <w:t xml:space="preserve">Objections to the admissibility of </w:t>
      </w:r>
      <w:proofErr w:type="spellStart"/>
      <w:r w:rsidR="00E63DF9" w:rsidRPr="00D165EF">
        <w:rPr>
          <w:rFonts w:ascii="CG Times 10pt" w:hAnsi="CG Times 10pt"/>
          <w:sz w:val="24"/>
          <w:szCs w:val="24"/>
        </w:rPr>
        <w:t>prefiled</w:t>
      </w:r>
      <w:proofErr w:type="spellEnd"/>
      <w:r w:rsidR="00E63DF9" w:rsidRPr="00D165EF">
        <w:rPr>
          <w:rFonts w:ascii="CG Times 10pt" w:hAnsi="CG Times 10pt"/>
          <w:sz w:val="24"/>
          <w:szCs w:val="24"/>
        </w:rPr>
        <w:t xml:space="preserve"> testimony or exhibits</w:t>
      </w:r>
      <w:r w:rsidR="009676A8">
        <w:rPr>
          <w:rFonts w:ascii="CG Times 10pt" w:hAnsi="CG Times 10pt"/>
          <w:sz w:val="24"/>
          <w:szCs w:val="24"/>
        </w:rPr>
        <w:t>, including objections to the admissibility of expert opinions,</w:t>
      </w:r>
      <w:r w:rsidR="00E63DF9" w:rsidRPr="00D165EF">
        <w:rPr>
          <w:rFonts w:ascii="CG Times 10pt" w:hAnsi="CG Times 10pt"/>
          <w:sz w:val="24"/>
          <w:szCs w:val="24"/>
        </w:rPr>
        <w:t xml:space="preserve"> </w:t>
      </w:r>
      <w:r w:rsidR="00E04B55">
        <w:rPr>
          <w:rFonts w:ascii="CG Times 10pt" w:hAnsi="CG Times 10pt"/>
          <w:sz w:val="24"/>
          <w:szCs w:val="24"/>
        </w:rPr>
        <w:t>must</w:t>
      </w:r>
      <w:r w:rsidR="00E63DF9" w:rsidRPr="00D165EF">
        <w:rPr>
          <w:rFonts w:ascii="CG Times 10pt" w:hAnsi="CG Times 10pt"/>
          <w:sz w:val="24"/>
          <w:szCs w:val="24"/>
        </w:rPr>
        <w:t xml:space="preserve"> be filed in </w:t>
      </w:r>
      <w:r w:rsidR="00E63DF9" w:rsidRPr="006A23E9">
        <w:rPr>
          <w:rFonts w:ascii="CG Times 10pt" w:hAnsi="CG Times 10pt"/>
          <w:sz w:val="24"/>
          <w:szCs w:val="24"/>
        </w:rPr>
        <w:t xml:space="preserve">writing </w:t>
      </w:r>
      <w:r w:rsidR="00D7503A">
        <w:rPr>
          <w:rFonts w:ascii="CG Times 10pt" w:hAnsi="CG Times 10pt"/>
          <w:sz w:val="24"/>
          <w:szCs w:val="24"/>
        </w:rPr>
        <w:t>at least 14</w:t>
      </w:r>
      <w:r w:rsidR="00E63DF9" w:rsidRPr="00D165EF">
        <w:rPr>
          <w:rFonts w:ascii="CG Times 10pt" w:hAnsi="CG Times 10pt"/>
          <w:sz w:val="24"/>
          <w:szCs w:val="24"/>
        </w:rPr>
        <w:t xml:space="preserve"> days before </w:t>
      </w:r>
      <w:r w:rsidR="00D7503A">
        <w:rPr>
          <w:rFonts w:ascii="CG Times 10pt" w:hAnsi="CG Times 10pt"/>
          <w:sz w:val="24"/>
          <w:szCs w:val="24"/>
        </w:rPr>
        <w:t>the evidentiary hearing</w:t>
      </w:r>
      <w:r w:rsidR="00C445B3">
        <w:rPr>
          <w:rFonts w:ascii="CG Times 10pt" w:hAnsi="CG Times 10pt"/>
          <w:sz w:val="24"/>
          <w:szCs w:val="24"/>
        </w:rPr>
        <w:t xml:space="preserve"> (or, if the evidentiary hearing is canceled, then at least 14 days before the evidentiary hearing was scheduled under the most recent approved schedule)</w:t>
      </w:r>
      <w:r w:rsidR="00D7503A">
        <w:rPr>
          <w:rFonts w:ascii="CG Times 10pt" w:hAnsi="CG Times 10pt"/>
          <w:sz w:val="24"/>
          <w:szCs w:val="24"/>
        </w:rPr>
        <w:t xml:space="preserve">.  However, if the </w:t>
      </w:r>
      <w:proofErr w:type="spellStart"/>
      <w:r w:rsidR="00D7503A">
        <w:rPr>
          <w:rFonts w:ascii="CG Times 10pt" w:hAnsi="CG Times 10pt"/>
          <w:sz w:val="24"/>
          <w:szCs w:val="24"/>
        </w:rPr>
        <w:t>prefiled</w:t>
      </w:r>
      <w:proofErr w:type="spellEnd"/>
      <w:r w:rsidR="00D7503A">
        <w:rPr>
          <w:rFonts w:ascii="CG Times 10pt" w:hAnsi="CG Times 10pt"/>
          <w:sz w:val="24"/>
          <w:szCs w:val="24"/>
        </w:rPr>
        <w:t xml:space="preserve"> testimony or exhibits are filed in the 21 days directly preceding the evidentiary hearing, then objections </w:t>
      </w:r>
      <w:r w:rsidR="00E04B55">
        <w:rPr>
          <w:rFonts w:ascii="CG Times 10pt" w:hAnsi="CG Times 10pt"/>
          <w:sz w:val="24"/>
          <w:szCs w:val="24"/>
        </w:rPr>
        <w:t>must</w:t>
      </w:r>
      <w:r w:rsidR="00D7503A">
        <w:rPr>
          <w:rFonts w:ascii="CG Times 10pt" w:hAnsi="CG Times 10pt"/>
          <w:sz w:val="24"/>
          <w:szCs w:val="24"/>
        </w:rPr>
        <w:t xml:space="preserve"> be filed in writing within seven days of the objected-to filing, or at the hearing, whichever is earlier. </w:t>
      </w:r>
      <w:r w:rsidR="00CD56E5">
        <w:rPr>
          <w:rFonts w:ascii="CG Times 10pt" w:hAnsi="CG Times 10pt"/>
          <w:sz w:val="24"/>
          <w:szCs w:val="24"/>
        </w:rPr>
        <w:t xml:space="preserve"> </w:t>
      </w:r>
    </w:p>
    <w:p w14:paraId="7AF6A9E4" w14:textId="77777777" w:rsidR="00702E37" w:rsidRDefault="00702E37" w:rsidP="000E60FB">
      <w:pPr>
        <w:autoSpaceDE w:val="0"/>
        <w:autoSpaceDN w:val="0"/>
        <w:adjustRightInd w:val="0"/>
        <w:spacing w:after="0" w:line="240" w:lineRule="auto"/>
        <w:ind w:left="1440" w:hanging="720"/>
        <w:rPr>
          <w:rFonts w:ascii="CG Times 10pt" w:hAnsi="CG Times 10pt"/>
          <w:sz w:val="24"/>
          <w:szCs w:val="24"/>
        </w:rPr>
      </w:pPr>
    </w:p>
    <w:p w14:paraId="3FB245DF" w14:textId="67609AE3" w:rsidR="00E63DF9" w:rsidRPr="00D165EF" w:rsidRDefault="00A86BD8" w:rsidP="000E60FB">
      <w:pPr>
        <w:autoSpaceDE w:val="0"/>
        <w:autoSpaceDN w:val="0"/>
        <w:adjustRightInd w:val="0"/>
        <w:spacing w:after="0" w:line="240" w:lineRule="auto"/>
        <w:ind w:left="1440" w:hanging="720"/>
        <w:rPr>
          <w:rFonts w:ascii="CG Times 10pt" w:hAnsi="CG Times 10pt"/>
          <w:sz w:val="24"/>
          <w:szCs w:val="24"/>
        </w:rPr>
      </w:pPr>
      <w:r>
        <w:rPr>
          <w:rFonts w:cs="Times New Roman"/>
          <w:sz w:val="24"/>
          <w:szCs w:val="24"/>
        </w:rPr>
        <w:t>(3)</w:t>
      </w:r>
      <w:r w:rsidR="00CD56E5">
        <w:rPr>
          <w:rFonts w:cs="Times New Roman"/>
          <w:sz w:val="24"/>
          <w:szCs w:val="24"/>
        </w:rPr>
        <w:t xml:space="preserve"> </w:t>
      </w:r>
      <w:r w:rsidR="00702E37">
        <w:rPr>
          <w:rFonts w:cs="Times New Roman"/>
          <w:sz w:val="24"/>
          <w:szCs w:val="24"/>
        </w:rPr>
        <w:tab/>
      </w:r>
      <w:r w:rsidR="00CD56E5">
        <w:rPr>
          <w:rFonts w:cs="Times New Roman"/>
          <w:sz w:val="24"/>
          <w:szCs w:val="24"/>
        </w:rPr>
        <w:t>I</w:t>
      </w:r>
      <w:r w:rsidR="00F863F6">
        <w:rPr>
          <w:rFonts w:cs="Times New Roman"/>
          <w:sz w:val="24"/>
          <w:szCs w:val="24"/>
        </w:rPr>
        <w:t xml:space="preserve">f </w:t>
      </w:r>
      <w:r w:rsidR="00CD56E5">
        <w:rPr>
          <w:rFonts w:cs="Times New Roman"/>
          <w:sz w:val="24"/>
          <w:szCs w:val="24"/>
        </w:rPr>
        <w:t xml:space="preserve">an objection to the admissibility of </w:t>
      </w:r>
      <w:proofErr w:type="spellStart"/>
      <w:r w:rsidR="00CD56E5">
        <w:rPr>
          <w:rFonts w:cs="Times New Roman"/>
          <w:sz w:val="24"/>
          <w:szCs w:val="24"/>
        </w:rPr>
        <w:t>prefiled</w:t>
      </w:r>
      <w:proofErr w:type="spellEnd"/>
      <w:r w:rsidR="00CD56E5">
        <w:rPr>
          <w:rFonts w:cs="Times New Roman"/>
          <w:sz w:val="24"/>
          <w:szCs w:val="24"/>
        </w:rPr>
        <w:t xml:space="preserve"> testimony or exhibits</w:t>
      </w:r>
      <w:r w:rsidR="00F863F6">
        <w:rPr>
          <w:rFonts w:cs="Times New Roman"/>
          <w:sz w:val="24"/>
          <w:szCs w:val="24"/>
        </w:rPr>
        <w:t xml:space="preserve"> is filed</w:t>
      </w:r>
      <w:r w:rsidR="00CD56E5">
        <w:rPr>
          <w:rFonts w:cs="Times New Roman"/>
          <w:sz w:val="24"/>
          <w:szCs w:val="24"/>
        </w:rPr>
        <w:t>,</w:t>
      </w:r>
      <w:r w:rsidR="00B710D3">
        <w:rPr>
          <w:rFonts w:cs="Times New Roman"/>
          <w:sz w:val="24"/>
          <w:szCs w:val="24"/>
        </w:rPr>
        <w:t xml:space="preserve"> all parties may file a response, but no replies</w:t>
      </w:r>
      <w:r w:rsidR="00F863F6">
        <w:rPr>
          <w:rFonts w:cs="Times New Roman"/>
          <w:sz w:val="24"/>
          <w:szCs w:val="24"/>
        </w:rPr>
        <w:t xml:space="preserve"> in support of the objection</w:t>
      </w:r>
      <w:r w:rsidR="00B710D3">
        <w:rPr>
          <w:rFonts w:cs="Times New Roman"/>
          <w:sz w:val="24"/>
          <w:szCs w:val="24"/>
        </w:rPr>
        <w:t xml:space="preserve"> are allowed without permission of the Commission.</w:t>
      </w:r>
      <w:r w:rsidR="00CD56E5">
        <w:rPr>
          <w:rFonts w:cs="Times New Roman"/>
          <w:sz w:val="24"/>
          <w:szCs w:val="24"/>
        </w:rPr>
        <w:t xml:space="preserve">  </w:t>
      </w:r>
      <w:r w:rsidR="00D7503A">
        <w:rPr>
          <w:rFonts w:ascii="CG Times 10pt" w:hAnsi="CG Times 10pt"/>
          <w:sz w:val="24"/>
          <w:szCs w:val="24"/>
        </w:rPr>
        <w:t xml:space="preserve">   </w:t>
      </w:r>
    </w:p>
    <w:p w14:paraId="352F431F"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712EBE32" w14:textId="699719B5" w:rsidR="00E63DF9" w:rsidRPr="00D165EF"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w:t>
      </w:r>
      <w:r w:rsidR="00746D3F">
        <w:rPr>
          <w:rFonts w:ascii="CG Times 10pt" w:hAnsi="CG Times 10pt"/>
          <w:sz w:val="24"/>
          <w:szCs w:val="24"/>
        </w:rPr>
        <w:t>E</w:t>
      </w:r>
      <w:r w:rsidRPr="00D165EF">
        <w:rPr>
          <w:rFonts w:ascii="CG Times 10pt" w:hAnsi="CG Times 10pt"/>
          <w:sz w:val="24"/>
          <w:szCs w:val="24"/>
        </w:rPr>
        <w:t>)</w:t>
      </w:r>
      <w:r w:rsidRPr="00D165EF">
        <w:rPr>
          <w:rFonts w:ascii="CG Times 10pt" w:hAnsi="CG Times 10pt"/>
          <w:sz w:val="24"/>
          <w:szCs w:val="24"/>
        </w:rPr>
        <w:tab/>
      </w:r>
      <w:r w:rsidRPr="00D165EF">
        <w:rPr>
          <w:rFonts w:ascii="CG Times 10pt" w:hAnsi="CG Times 10pt"/>
          <w:sz w:val="24"/>
          <w:szCs w:val="24"/>
          <w:u w:val="single"/>
        </w:rPr>
        <w:t>Views and inspections</w:t>
      </w:r>
      <w:r w:rsidRPr="00D165EF">
        <w:rPr>
          <w:rFonts w:ascii="CG Times 10pt" w:hAnsi="CG Times 10pt"/>
          <w:sz w:val="24"/>
          <w:szCs w:val="24"/>
        </w:rPr>
        <w:t xml:space="preserve">.  Upon notice to the parties, the </w:t>
      </w:r>
      <w:r w:rsidR="00DD15D2" w:rsidRPr="00D165EF">
        <w:rPr>
          <w:rFonts w:ascii="CG Times 10pt" w:hAnsi="CG Times 10pt"/>
          <w:sz w:val="24"/>
          <w:szCs w:val="24"/>
        </w:rPr>
        <w:t>Commission</w:t>
      </w:r>
      <w:r w:rsidRPr="00D165EF">
        <w:rPr>
          <w:rFonts w:ascii="CG Times 10pt" w:hAnsi="CG Times 10pt"/>
          <w:sz w:val="24"/>
          <w:szCs w:val="24"/>
        </w:rPr>
        <w:t xml:space="preserve"> may, either on its own </w:t>
      </w:r>
      <w:r w:rsidR="006B1162">
        <w:rPr>
          <w:rFonts w:ascii="CG Times 10pt" w:hAnsi="CG Times 10pt"/>
          <w:sz w:val="24"/>
          <w:szCs w:val="24"/>
        </w:rPr>
        <w:t>initiative</w:t>
      </w:r>
      <w:r w:rsidR="006B1162" w:rsidRPr="00D165EF">
        <w:rPr>
          <w:rFonts w:ascii="CG Times 10pt" w:hAnsi="CG Times 10pt"/>
          <w:sz w:val="24"/>
          <w:szCs w:val="24"/>
        </w:rPr>
        <w:t xml:space="preserve"> </w:t>
      </w:r>
      <w:r w:rsidRPr="00D165EF">
        <w:rPr>
          <w:rFonts w:ascii="CG Times 10pt" w:hAnsi="CG Times 10pt"/>
          <w:sz w:val="24"/>
          <w:szCs w:val="24"/>
        </w:rPr>
        <w:t xml:space="preserve">or upon the request of a party, view or inspect any property </w:t>
      </w:r>
      <w:r w:rsidR="00CA1E2E">
        <w:rPr>
          <w:rFonts w:ascii="CG Times 10pt" w:hAnsi="CG Times 10pt"/>
          <w:sz w:val="24"/>
          <w:szCs w:val="24"/>
        </w:rPr>
        <w:t>that</w:t>
      </w:r>
      <w:r w:rsidR="00CA1E2E" w:rsidRPr="00D165EF">
        <w:rPr>
          <w:rFonts w:ascii="CG Times 10pt" w:hAnsi="CG Times 10pt"/>
          <w:sz w:val="24"/>
          <w:szCs w:val="24"/>
        </w:rPr>
        <w:t xml:space="preserve"> </w:t>
      </w:r>
      <w:r w:rsidRPr="00D165EF">
        <w:rPr>
          <w:rFonts w:ascii="CG Times 10pt" w:hAnsi="CG Times 10pt"/>
          <w:sz w:val="24"/>
          <w:szCs w:val="24"/>
        </w:rPr>
        <w:t>is the subject of or is related to the subject of any proceeding.  A view or inspection may be made before, during</w:t>
      </w:r>
      <w:r w:rsidR="00D7503A">
        <w:rPr>
          <w:rFonts w:ascii="CG Times 10pt" w:hAnsi="CG Times 10pt"/>
          <w:sz w:val="24"/>
          <w:szCs w:val="24"/>
        </w:rPr>
        <w:t>,</w:t>
      </w:r>
      <w:r w:rsidRPr="00D165EF">
        <w:rPr>
          <w:rFonts w:ascii="CG Times 10pt" w:hAnsi="CG Times 10pt"/>
          <w:sz w:val="24"/>
          <w:szCs w:val="24"/>
        </w:rPr>
        <w:t xml:space="preserve"> or after the hearing.</w:t>
      </w:r>
    </w:p>
    <w:p w14:paraId="29437E60"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1D53E63E" w14:textId="4443053C" w:rsidR="00E63DF9" w:rsidRPr="00D165EF" w:rsidRDefault="00E63DF9" w:rsidP="000E60FB">
      <w:pPr>
        <w:spacing w:after="0" w:line="240" w:lineRule="auto"/>
        <w:rPr>
          <w:rFonts w:ascii="CG Times 10pt" w:hAnsi="CG Times 10pt"/>
          <w:sz w:val="24"/>
          <w:szCs w:val="24"/>
        </w:rPr>
      </w:pPr>
      <w:r w:rsidRPr="00D165EF">
        <w:rPr>
          <w:rFonts w:ascii="CG Times 10pt" w:hAnsi="CG Times 10pt"/>
          <w:b/>
          <w:bCs/>
          <w:sz w:val="24"/>
          <w:szCs w:val="24"/>
        </w:rPr>
        <w:t>2.217</w:t>
      </w:r>
      <w:r w:rsidRPr="00D165EF">
        <w:rPr>
          <w:rFonts w:ascii="CG Times 10pt" w:hAnsi="CG Times 10pt"/>
          <w:b/>
          <w:bCs/>
          <w:sz w:val="24"/>
          <w:szCs w:val="24"/>
        </w:rPr>
        <w:tab/>
      </w:r>
      <w:r w:rsidRPr="00D165EF">
        <w:rPr>
          <w:rFonts w:ascii="CG Times 10pt" w:hAnsi="CG Times 10pt"/>
          <w:b/>
          <w:bCs/>
          <w:sz w:val="24"/>
          <w:szCs w:val="24"/>
          <w:u w:val="single"/>
        </w:rPr>
        <w:t xml:space="preserve">Objections </w:t>
      </w:r>
      <w:r w:rsidR="00746D3F">
        <w:rPr>
          <w:rFonts w:ascii="CG Times 10pt" w:hAnsi="CG Times 10pt"/>
          <w:b/>
          <w:bCs/>
          <w:sz w:val="24"/>
          <w:szCs w:val="24"/>
          <w:u w:val="single"/>
        </w:rPr>
        <w:t>During Evidentiary Hearings</w:t>
      </w:r>
    </w:p>
    <w:p w14:paraId="4564FA36" w14:textId="096469D4" w:rsidR="009C4595" w:rsidRPr="00D165EF" w:rsidRDefault="00746D3F" w:rsidP="00626750">
      <w:pPr>
        <w:autoSpaceDE w:val="0"/>
        <w:autoSpaceDN w:val="0"/>
        <w:adjustRightInd w:val="0"/>
        <w:spacing w:after="0" w:line="240" w:lineRule="auto"/>
        <w:ind w:firstLine="720"/>
        <w:rPr>
          <w:rFonts w:ascii="CG Times 10pt" w:hAnsi="CG Times 10pt"/>
          <w:sz w:val="24"/>
          <w:szCs w:val="24"/>
        </w:rPr>
      </w:pPr>
      <w:r>
        <w:rPr>
          <w:rFonts w:ascii="CG Times 10pt" w:hAnsi="CG Times 10pt"/>
          <w:sz w:val="24"/>
          <w:szCs w:val="24"/>
        </w:rPr>
        <w:t>During an evidentiary hearing, all objections must be raised immediately or they are waived.  I</w:t>
      </w:r>
      <w:r w:rsidR="009C4595" w:rsidRPr="009C4595">
        <w:rPr>
          <w:rFonts w:ascii="CG Times 10pt" w:hAnsi="CG Times 10pt"/>
          <w:sz w:val="24"/>
          <w:szCs w:val="24"/>
        </w:rPr>
        <w:t xml:space="preserve">f a party has no opportunity to object to a ruling or order at the time it is made, the absence of an objection does not prejudice the party. </w:t>
      </w:r>
      <w:r>
        <w:rPr>
          <w:rFonts w:ascii="CG Times 10pt" w:hAnsi="CG Times 10pt"/>
          <w:sz w:val="24"/>
          <w:szCs w:val="24"/>
        </w:rPr>
        <w:t xml:space="preserve"> Later</w:t>
      </w:r>
      <w:r w:rsidR="009C4595" w:rsidRPr="009C4595">
        <w:rPr>
          <w:rFonts w:ascii="CG Times 10pt" w:hAnsi="CG Times 10pt"/>
          <w:sz w:val="24"/>
          <w:szCs w:val="24"/>
        </w:rPr>
        <w:t xml:space="preserve"> objection</w:t>
      </w:r>
      <w:r>
        <w:rPr>
          <w:rFonts w:ascii="CG Times 10pt" w:hAnsi="CG Times 10pt"/>
          <w:sz w:val="24"/>
          <w:szCs w:val="24"/>
        </w:rPr>
        <w:t>s</w:t>
      </w:r>
      <w:r w:rsidR="009C4595" w:rsidRPr="009C4595">
        <w:rPr>
          <w:rFonts w:ascii="CG Times 10pt" w:hAnsi="CG Times 10pt"/>
          <w:sz w:val="24"/>
          <w:szCs w:val="24"/>
        </w:rPr>
        <w:t xml:space="preserve"> to the same legal point </w:t>
      </w:r>
      <w:r>
        <w:rPr>
          <w:rFonts w:ascii="CG Times 10pt" w:hAnsi="CG Times 10pt"/>
          <w:sz w:val="24"/>
          <w:szCs w:val="24"/>
        </w:rPr>
        <w:t>are</w:t>
      </w:r>
      <w:r w:rsidR="009C4595" w:rsidRPr="009C4595">
        <w:rPr>
          <w:rFonts w:ascii="CG Times 10pt" w:hAnsi="CG Times 10pt"/>
          <w:sz w:val="24"/>
          <w:szCs w:val="24"/>
        </w:rPr>
        <w:t xml:space="preserve"> unnecessary, and the </w:t>
      </w:r>
      <w:r>
        <w:rPr>
          <w:rFonts w:ascii="CG Times 10pt" w:hAnsi="CG Times 10pt"/>
          <w:sz w:val="24"/>
          <w:szCs w:val="24"/>
        </w:rPr>
        <w:t xml:space="preserve">later </w:t>
      </w:r>
      <w:r w:rsidR="009C4595" w:rsidRPr="009C4595">
        <w:rPr>
          <w:rFonts w:ascii="CG Times 10pt" w:hAnsi="CG Times 10pt"/>
          <w:sz w:val="24"/>
          <w:szCs w:val="24"/>
        </w:rPr>
        <w:t>admission or exclusion of evidence of like nature shall be deemed to be subject to the same objection as originally stated.</w:t>
      </w:r>
    </w:p>
    <w:p w14:paraId="4BCF9B1B"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767E341F" w14:textId="77777777" w:rsidR="00E63DF9" w:rsidRPr="00D165EF"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2.218</w:t>
      </w:r>
      <w:r w:rsidRPr="00D165EF">
        <w:rPr>
          <w:rFonts w:ascii="CG Times 10pt" w:hAnsi="CG Times 10pt"/>
          <w:b/>
          <w:bCs/>
          <w:sz w:val="24"/>
          <w:szCs w:val="24"/>
        </w:rPr>
        <w:tab/>
      </w:r>
      <w:r w:rsidRPr="00D165EF">
        <w:rPr>
          <w:rFonts w:ascii="CG Times 10pt" w:hAnsi="CG Times 10pt"/>
          <w:b/>
          <w:bCs/>
          <w:sz w:val="24"/>
          <w:szCs w:val="24"/>
          <w:u w:val="single"/>
        </w:rPr>
        <w:t>Subpoenas</w:t>
      </w:r>
    </w:p>
    <w:p w14:paraId="2D10CED0" w14:textId="63144BAB" w:rsidR="0020026E" w:rsidRDefault="009D6FD2" w:rsidP="000E60FB">
      <w:pPr>
        <w:autoSpaceDE w:val="0"/>
        <w:autoSpaceDN w:val="0"/>
        <w:adjustRightInd w:val="0"/>
        <w:spacing w:after="0" w:line="240" w:lineRule="auto"/>
        <w:ind w:left="720" w:hanging="720"/>
        <w:rPr>
          <w:rFonts w:ascii="CG Times 10pt" w:hAnsi="CG Times 10pt"/>
          <w:sz w:val="24"/>
          <w:szCs w:val="24"/>
        </w:rPr>
      </w:pPr>
      <w:r w:rsidRPr="00FE6BB7">
        <w:rPr>
          <w:rFonts w:ascii="CG Times 10pt" w:hAnsi="CG Times 10pt"/>
          <w:sz w:val="24"/>
          <w:szCs w:val="24"/>
        </w:rPr>
        <w:t>(A)</w:t>
      </w:r>
      <w:r w:rsidRPr="00FE6BB7">
        <w:rPr>
          <w:rFonts w:ascii="CG Times 10pt" w:hAnsi="CG Times 10pt"/>
          <w:sz w:val="24"/>
          <w:szCs w:val="24"/>
        </w:rPr>
        <w:tab/>
      </w:r>
      <w:r w:rsidR="00EB6D41">
        <w:rPr>
          <w:rFonts w:ascii="CG Times 10pt" w:hAnsi="CG Times 10pt"/>
          <w:sz w:val="24"/>
          <w:szCs w:val="24"/>
          <w:u w:val="single"/>
        </w:rPr>
        <w:t>Only for testifying witnesses</w:t>
      </w:r>
      <w:r w:rsidR="00EB6D41">
        <w:rPr>
          <w:rFonts w:ascii="CG Times 10pt" w:hAnsi="CG Times 10pt"/>
          <w:sz w:val="24"/>
          <w:szCs w:val="24"/>
        </w:rPr>
        <w:t xml:space="preserve">.  </w:t>
      </w:r>
      <w:r w:rsidR="0020026E" w:rsidRPr="00D1321E">
        <w:rPr>
          <w:rFonts w:ascii="CG Times 10pt" w:hAnsi="CG Times 10pt"/>
          <w:sz w:val="24"/>
          <w:szCs w:val="24"/>
        </w:rPr>
        <w:t>Subpoenas shall not be used</w:t>
      </w:r>
      <w:r w:rsidR="00D1321E">
        <w:rPr>
          <w:rFonts w:ascii="CG Times 10pt" w:hAnsi="CG Times 10pt"/>
          <w:sz w:val="24"/>
          <w:szCs w:val="24"/>
        </w:rPr>
        <w:t xml:space="preserve"> on members of the public who merely file public comments and do not submit testimony</w:t>
      </w:r>
      <w:r w:rsidR="001C0529">
        <w:rPr>
          <w:rFonts w:ascii="CG Times 10pt" w:hAnsi="CG Times 10pt"/>
          <w:sz w:val="24"/>
          <w:szCs w:val="24"/>
        </w:rPr>
        <w:t xml:space="preserve"> or offer other evidence</w:t>
      </w:r>
      <w:r w:rsidR="00D1321E">
        <w:rPr>
          <w:rFonts w:ascii="CG Times 10pt" w:hAnsi="CG Times 10pt"/>
          <w:sz w:val="24"/>
          <w:szCs w:val="24"/>
        </w:rPr>
        <w:t>, unless there is good cause to believe that a non-testifying person has critical information that cannot reasonably be obtained in any other way.</w:t>
      </w:r>
      <w:r w:rsidR="0020026E">
        <w:rPr>
          <w:rFonts w:ascii="CG Times 10pt" w:hAnsi="CG Times 10pt"/>
          <w:sz w:val="24"/>
          <w:szCs w:val="24"/>
        </w:rPr>
        <w:br/>
      </w:r>
    </w:p>
    <w:p w14:paraId="75662816" w14:textId="6B067281" w:rsidR="00991FC3" w:rsidRPr="00991FC3" w:rsidRDefault="0020026E" w:rsidP="000E60FB">
      <w:pPr>
        <w:autoSpaceDE w:val="0"/>
        <w:autoSpaceDN w:val="0"/>
        <w:adjustRightInd w:val="0"/>
        <w:spacing w:after="0" w:line="240" w:lineRule="auto"/>
        <w:ind w:left="720" w:hanging="720"/>
        <w:rPr>
          <w:rFonts w:ascii="CG Times 10pt" w:hAnsi="CG Times 10pt"/>
          <w:sz w:val="24"/>
          <w:szCs w:val="24"/>
        </w:rPr>
      </w:pPr>
      <w:r>
        <w:rPr>
          <w:rFonts w:ascii="CG Times 10pt" w:hAnsi="CG Times 10pt"/>
          <w:sz w:val="24"/>
          <w:szCs w:val="24"/>
        </w:rPr>
        <w:t>(B)</w:t>
      </w:r>
      <w:r>
        <w:rPr>
          <w:rFonts w:ascii="CG Times 10pt" w:hAnsi="CG Times 10pt"/>
          <w:sz w:val="24"/>
          <w:szCs w:val="24"/>
        </w:rPr>
        <w:tab/>
      </w:r>
      <w:r w:rsidR="00991FC3" w:rsidRPr="00FE6BB7">
        <w:rPr>
          <w:rFonts w:ascii="CG Times 10pt" w:hAnsi="CG Times 10pt"/>
          <w:sz w:val="24"/>
          <w:szCs w:val="24"/>
          <w:u w:val="single"/>
        </w:rPr>
        <w:t>Form</w:t>
      </w:r>
      <w:r w:rsidR="009D6FD2" w:rsidRPr="00FE6BB7">
        <w:rPr>
          <w:rFonts w:ascii="CG Times 10pt" w:hAnsi="CG Times 10pt"/>
          <w:sz w:val="24"/>
          <w:szCs w:val="24"/>
          <w:u w:val="single"/>
        </w:rPr>
        <w:t xml:space="preserve"> and</w:t>
      </w:r>
      <w:r w:rsidR="00991FC3" w:rsidRPr="00FE6BB7">
        <w:rPr>
          <w:rFonts w:ascii="CG Times 10pt" w:hAnsi="CG Times 10pt"/>
          <w:sz w:val="24"/>
          <w:szCs w:val="24"/>
          <w:u w:val="single"/>
        </w:rPr>
        <w:t xml:space="preserve"> </w:t>
      </w:r>
      <w:r w:rsidR="009D6FD2" w:rsidRPr="00FE6BB7">
        <w:rPr>
          <w:rFonts w:ascii="CG Times 10pt" w:hAnsi="CG Times 10pt"/>
          <w:sz w:val="24"/>
          <w:szCs w:val="24"/>
          <w:u w:val="single"/>
        </w:rPr>
        <w:t>i</w:t>
      </w:r>
      <w:r w:rsidR="00991FC3" w:rsidRPr="00FE6BB7">
        <w:rPr>
          <w:rFonts w:ascii="CG Times 10pt" w:hAnsi="CG Times 10pt"/>
          <w:sz w:val="24"/>
          <w:szCs w:val="24"/>
          <w:u w:val="single"/>
        </w:rPr>
        <w:t>ssuance</w:t>
      </w:r>
      <w:r w:rsidR="00991FC3" w:rsidRPr="00FE6BB7">
        <w:rPr>
          <w:rFonts w:ascii="CG Times 10pt" w:hAnsi="CG Times 10pt"/>
          <w:sz w:val="24"/>
          <w:szCs w:val="24"/>
        </w:rPr>
        <w:t>.</w:t>
      </w:r>
      <w:r w:rsidR="009D6FD2">
        <w:rPr>
          <w:rFonts w:ascii="CG Times 10pt" w:hAnsi="CG Times 10pt"/>
          <w:sz w:val="24"/>
          <w:szCs w:val="24"/>
        </w:rPr>
        <w:t xml:space="preserve"> </w:t>
      </w:r>
      <w:r w:rsidR="00991FC3" w:rsidRPr="00991FC3">
        <w:rPr>
          <w:rFonts w:ascii="CG Times 10pt" w:hAnsi="CG Times 10pt"/>
          <w:sz w:val="24"/>
          <w:szCs w:val="24"/>
        </w:rPr>
        <w:t xml:space="preserve"> Every subpoena shall</w:t>
      </w:r>
    </w:p>
    <w:p w14:paraId="49BDCE17" w14:textId="026D6B28" w:rsidR="00991FC3" w:rsidRDefault="00991FC3" w:rsidP="000E60FB">
      <w:pPr>
        <w:autoSpaceDE w:val="0"/>
        <w:autoSpaceDN w:val="0"/>
        <w:adjustRightInd w:val="0"/>
        <w:spacing w:after="0" w:line="240" w:lineRule="auto"/>
        <w:ind w:left="1440" w:hanging="720"/>
        <w:rPr>
          <w:rFonts w:ascii="CG Times 10pt" w:hAnsi="CG Times 10pt"/>
          <w:sz w:val="24"/>
          <w:szCs w:val="24"/>
        </w:rPr>
      </w:pPr>
      <w:r w:rsidRPr="00991FC3">
        <w:rPr>
          <w:rFonts w:ascii="CG Times 10pt" w:hAnsi="CG Times 10pt"/>
          <w:sz w:val="24"/>
          <w:szCs w:val="24"/>
        </w:rPr>
        <w:t>(</w:t>
      </w:r>
      <w:r w:rsidR="009D6FD2">
        <w:rPr>
          <w:rFonts w:ascii="CG Times 10pt" w:hAnsi="CG Times 10pt"/>
          <w:sz w:val="24"/>
          <w:szCs w:val="24"/>
        </w:rPr>
        <w:t>1</w:t>
      </w:r>
      <w:r w:rsidRPr="00991FC3">
        <w:rPr>
          <w:rFonts w:ascii="CG Times 10pt" w:hAnsi="CG Times 10pt"/>
          <w:sz w:val="24"/>
          <w:szCs w:val="24"/>
        </w:rPr>
        <w:t xml:space="preserve">) </w:t>
      </w:r>
      <w:r w:rsidR="00702E37">
        <w:rPr>
          <w:rFonts w:ascii="CG Times 10pt" w:hAnsi="CG Times 10pt"/>
          <w:sz w:val="24"/>
          <w:szCs w:val="24"/>
        </w:rPr>
        <w:tab/>
      </w:r>
      <w:r w:rsidRPr="00991FC3">
        <w:rPr>
          <w:rFonts w:ascii="CG Times 10pt" w:hAnsi="CG Times 10pt"/>
          <w:sz w:val="24"/>
          <w:szCs w:val="24"/>
        </w:rPr>
        <w:t xml:space="preserve">state the title of the action, </w:t>
      </w:r>
      <w:r w:rsidR="009D6FD2">
        <w:rPr>
          <w:rFonts w:ascii="CG Times 10pt" w:hAnsi="CG Times 10pt"/>
          <w:sz w:val="24"/>
          <w:szCs w:val="24"/>
        </w:rPr>
        <w:t>the case number, and the Vermont Public Utility Commission</w:t>
      </w:r>
      <w:r w:rsidRPr="00991FC3">
        <w:rPr>
          <w:rFonts w:ascii="CG Times 10pt" w:hAnsi="CG Times 10pt"/>
          <w:sz w:val="24"/>
          <w:szCs w:val="24"/>
        </w:rPr>
        <w:t>; and</w:t>
      </w:r>
    </w:p>
    <w:p w14:paraId="57BA03CD" w14:textId="77777777" w:rsidR="00702E37" w:rsidRPr="00991FC3" w:rsidRDefault="00702E37" w:rsidP="000E60FB">
      <w:pPr>
        <w:autoSpaceDE w:val="0"/>
        <w:autoSpaceDN w:val="0"/>
        <w:adjustRightInd w:val="0"/>
        <w:spacing w:after="0" w:line="240" w:lineRule="auto"/>
        <w:ind w:left="1440" w:hanging="720"/>
        <w:rPr>
          <w:rFonts w:ascii="CG Times 10pt" w:hAnsi="CG Times 10pt"/>
          <w:sz w:val="24"/>
          <w:szCs w:val="24"/>
        </w:rPr>
      </w:pPr>
    </w:p>
    <w:p w14:paraId="11981A68" w14:textId="59A4E81A" w:rsidR="00991FC3" w:rsidRDefault="009D6FD2" w:rsidP="000E60FB">
      <w:pPr>
        <w:autoSpaceDE w:val="0"/>
        <w:autoSpaceDN w:val="0"/>
        <w:adjustRightInd w:val="0"/>
        <w:spacing w:after="0" w:line="240" w:lineRule="auto"/>
        <w:ind w:left="1440" w:hanging="720"/>
        <w:rPr>
          <w:rFonts w:ascii="CG Times 10pt" w:hAnsi="CG Times 10pt"/>
          <w:sz w:val="24"/>
          <w:szCs w:val="24"/>
        </w:rPr>
      </w:pPr>
      <w:r>
        <w:rPr>
          <w:rFonts w:ascii="CG Times 10pt" w:hAnsi="CG Times 10pt"/>
          <w:sz w:val="24"/>
          <w:szCs w:val="24"/>
        </w:rPr>
        <w:t>(2)</w:t>
      </w:r>
      <w:r w:rsidR="00991FC3" w:rsidRPr="00991FC3">
        <w:rPr>
          <w:rFonts w:ascii="CG Times 10pt" w:hAnsi="CG Times 10pt"/>
          <w:sz w:val="24"/>
          <w:szCs w:val="24"/>
        </w:rPr>
        <w:t xml:space="preserve"> </w:t>
      </w:r>
      <w:r w:rsidR="00702E37">
        <w:rPr>
          <w:rFonts w:ascii="CG Times 10pt" w:hAnsi="CG Times 10pt"/>
          <w:sz w:val="24"/>
          <w:szCs w:val="24"/>
        </w:rPr>
        <w:tab/>
      </w:r>
      <w:r w:rsidR="00991FC3" w:rsidRPr="00991FC3">
        <w:rPr>
          <w:rFonts w:ascii="CG Times 10pt" w:hAnsi="CG Times 10pt"/>
          <w:sz w:val="24"/>
          <w:szCs w:val="24"/>
        </w:rPr>
        <w:t>command each person to whom it is directed to attend and give testimony or to produce and permit inspection, copying, testing, or sampling of designated books, documents, electronically stored information, or tangible things in the possession, custody</w:t>
      </w:r>
      <w:r w:rsidR="00053664">
        <w:rPr>
          <w:rFonts w:ascii="CG Times 10pt" w:hAnsi="CG Times 10pt"/>
          <w:sz w:val="24"/>
          <w:szCs w:val="24"/>
        </w:rPr>
        <w:t>,</w:t>
      </w:r>
      <w:r w:rsidR="00991FC3" w:rsidRPr="00991FC3">
        <w:rPr>
          <w:rFonts w:ascii="CG Times 10pt" w:hAnsi="CG Times 10pt"/>
          <w:sz w:val="24"/>
          <w:szCs w:val="24"/>
        </w:rPr>
        <w:t xml:space="preserve"> or control of that person, or to permit inspection of premises, at a time and place therein specified; and</w:t>
      </w:r>
    </w:p>
    <w:p w14:paraId="64AB2A6C" w14:textId="77777777" w:rsidR="00702E37" w:rsidRPr="00991FC3" w:rsidRDefault="00702E37" w:rsidP="000E60FB">
      <w:pPr>
        <w:autoSpaceDE w:val="0"/>
        <w:autoSpaceDN w:val="0"/>
        <w:adjustRightInd w:val="0"/>
        <w:spacing w:after="0" w:line="240" w:lineRule="auto"/>
        <w:ind w:left="1440" w:hanging="720"/>
        <w:rPr>
          <w:rFonts w:ascii="CG Times 10pt" w:hAnsi="CG Times 10pt"/>
          <w:sz w:val="24"/>
          <w:szCs w:val="24"/>
        </w:rPr>
      </w:pPr>
    </w:p>
    <w:p w14:paraId="1339B74A" w14:textId="233497EA" w:rsidR="00991FC3" w:rsidRPr="00991FC3" w:rsidRDefault="009D6FD2" w:rsidP="000E60FB">
      <w:pPr>
        <w:autoSpaceDE w:val="0"/>
        <w:autoSpaceDN w:val="0"/>
        <w:adjustRightInd w:val="0"/>
        <w:spacing w:after="0" w:line="240" w:lineRule="auto"/>
        <w:ind w:left="720"/>
        <w:rPr>
          <w:rFonts w:ascii="CG Times 10pt" w:hAnsi="CG Times 10pt"/>
          <w:sz w:val="24"/>
          <w:szCs w:val="24"/>
        </w:rPr>
      </w:pPr>
      <w:r>
        <w:rPr>
          <w:rFonts w:ascii="CG Times 10pt" w:hAnsi="CG Times 10pt"/>
          <w:sz w:val="24"/>
          <w:szCs w:val="24"/>
        </w:rPr>
        <w:t xml:space="preserve">(3) </w:t>
      </w:r>
      <w:r w:rsidR="00702E37">
        <w:rPr>
          <w:rFonts w:ascii="CG Times 10pt" w:hAnsi="CG Times 10pt"/>
          <w:sz w:val="24"/>
          <w:szCs w:val="24"/>
        </w:rPr>
        <w:tab/>
      </w:r>
      <w:r w:rsidR="00991FC3" w:rsidRPr="00991FC3">
        <w:rPr>
          <w:rFonts w:ascii="CG Times 10pt" w:hAnsi="CG Times 10pt"/>
          <w:sz w:val="24"/>
          <w:szCs w:val="24"/>
        </w:rPr>
        <w:t xml:space="preserve">set forth the text of </w:t>
      </w:r>
      <w:r w:rsidR="00BD5DB2">
        <w:rPr>
          <w:rFonts w:ascii="CG Times 10pt" w:hAnsi="CG Times 10pt"/>
          <w:sz w:val="24"/>
          <w:szCs w:val="24"/>
        </w:rPr>
        <w:t>subsections</w:t>
      </w:r>
      <w:r w:rsidR="00BD5DB2" w:rsidRPr="00991FC3">
        <w:rPr>
          <w:rFonts w:ascii="CG Times 10pt" w:hAnsi="CG Times 10pt"/>
          <w:sz w:val="24"/>
          <w:szCs w:val="24"/>
        </w:rPr>
        <w:t xml:space="preserve"> </w:t>
      </w:r>
      <w:r w:rsidR="00991FC3" w:rsidRPr="00991FC3">
        <w:rPr>
          <w:rFonts w:ascii="CG Times 10pt" w:hAnsi="CG Times 10pt"/>
          <w:sz w:val="24"/>
          <w:szCs w:val="24"/>
        </w:rPr>
        <w:t>(</w:t>
      </w:r>
      <w:r>
        <w:rPr>
          <w:rFonts w:ascii="CG Times 10pt" w:hAnsi="CG Times 10pt"/>
          <w:sz w:val="24"/>
          <w:szCs w:val="24"/>
        </w:rPr>
        <w:t>F</w:t>
      </w:r>
      <w:r w:rsidR="00991FC3" w:rsidRPr="00991FC3">
        <w:rPr>
          <w:rFonts w:ascii="CG Times 10pt" w:hAnsi="CG Times 10pt"/>
          <w:sz w:val="24"/>
          <w:szCs w:val="24"/>
        </w:rPr>
        <w:t>) and (</w:t>
      </w:r>
      <w:r>
        <w:rPr>
          <w:rFonts w:ascii="CG Times 10pt" w:hAnsi="CG Times 10pt"/>
          <w:sz w:val="24"/>
          <w:szCs w:val="24"/>
        </w:rPr>
        <w:t>G</w:t>
      </w:r>
      <w:r w:rsidR="00991FC3" w:rsidRPr="00991FC3">
        <w:rPr>
          <w:rFonts w:ascii="CG Times 10pt" w:hAnsi="CG Times 10pt"/>
          <w:sz w:val="24"/>
          <w:szCs w:val="24"/>
        </w:rPr>
        <w:t>) of this rule</w:t>
      </w:r>
      <w:r>
        <w:rPr>
          <w:rFonts w:ascii="CG Times 10pt" w:hAnsi="CG Times 10pt"/>
          <w:sz w:val="24"/>
          <w:szCs w:val="24"/>
        </w:rPr>
        <w:t>.</w:t>
      </w:r>
    </w:p>
    <w:p w14:paraId="3912617D" w14:textId="11489428" w:rsidR="00991FC3" w:rsidRDefault="00991FC3" w:rsidP="000E60FB">
      <w:pPr>
        <w:autoSpaceDE w:val="0"/>
        <w:autoSpaceDN w:val="0"/>
        <w:adjustRightInd w:val="0"/>
        <w:spacing w:after="0" w:line="240" w:lineRule="auto"/>
        <w:ind w:left="720" w:hanging="720"/>
        <w:rPr>
          <w:rFonts w:ascii="CG Times 10pt" w:hAnsi="CG Times 10pt"/>
          <w:sz w:val="24"/>
          <w:szCs w:val="24"/>
        </w:rPr>
      </w:pPr>
    </w:p>
    <w:p w14:paraId="1132D925" w14:textId="2A5D2187" w:rsidR="00991FC3" w:rsidRPr="00991FC3" w:rsidRDefault="009D6FD2" w:rsidP="000E60FB">
      <w:pPr>
        <w:autoSpaceDE w:val="0"/>
        <w:autoSpaceDN w:val="0"/>
        <w:adjustRightInd w:val="0"/>
        <w:spacing w:after="0" w:line="240" w:lineRule="auto"/>
        <w:ind w:left="720" w:hanging="720"/>
        <w:rPr>
          <w:rFonts w:ascii="CG Times 10pt" w:hAnsi="CG Times 10pt"/>
          <w:sz w:val="24"/>
          <w:szCs w:val="24"/>
        </w:rPr>
      </w:pPr>
      <w:r>
        <w:rPr>
          <w:rFonts w:ascii="CG Times 10pt" w:hAnsi="CG Times 10pt"/>
          <w:sz w:val="24"/>
          <w:szCs w:val="24"/>
        </w:rPr>
        <w:t>(</w:t>
      </w:r>
      <w:r w:rsidR="0020026E">
        <w:rPr>
          <w:rFonts w:ascii="CG Times 10pt" w:hAnsi="CG Times 10pt"/>
          <w:sz w:val="24"/>
          <w:szCs w:val="24"/>
        </w:rPr>
        <w:t>C</w:t>
      </w:r>
      <w:r>
        <w:rPr>
          <w:rFonts w:ascii="CG Times 10pt" w:hAnsi="CG Times 10pt"/>
          <w:sz w:val="24"/>
          <w:szCs w:val="24"/>
        </w:rPr>
        <w:t>)</w:t>
      </w:r>
      <w:r>
        <w:rPr>
          <w:rFonts w:ascii="CG Times 10pt" w:hAnsi="CG Times 10pt"/>
          <w:sz w:val="24"/>
          <w:szCs w:val="24"/>
        </w:rPr>
        <w:tab/>
      </w:r>
      <w:r w:rsidR="00EB6D41">
        <w:rPr>
          <w:rFonts w:ascii="CG Times 10pt" w:hAnsi="CG Times 10pt"/>
          <w:sz w:val="24"/>
          <w:szCs w:val="24"/>
          <w:u w:val="single"/>
        </w:rPr>
        <w:t>Combined subpoenas allowed</w:t>
      </w:r>
      <w:r w:rsidR="00EB6D41">
        <w:rPr>
          <w:rFonts w:ascii="CG Times 10pt" w:hAnsi="CG Times 10pt"/>
          <w:sz w:val="24"/>
          <w:szCs w:val="24"/>
        </w:rPr>
        <w:t xml:space="preserve">.  </w:t>
      </w:r>
      <w:r w:rsidR="00991FC3" w:rsidRPr="00991FC3">
        <w:rPr>
          <w:rFonts w:ascii="CG Times 10pt" w:hAnsi="CG Times 10pt"/>
          <w:sz w:val="24"/>
          <w:szCs w:val="24"/>
        </w:rPr>
        <w:t xml:space="preserve">A command to produce evidence or to permit inspection, copying, testing, or sampling may be joined with a command to appear at </w:t>
      </w:r>
      <w:r>
        <w:rPr>
          <w:rFonts w:ascii="CG Times 10pt" w:hAnsi="CG Times 10pt"/>
          <w:sz w:val="24"/>
          <w:szCs w:val="24"/>
        </w:rPr>
        <w:t>a</w:t>
      </w:r>
      <w:r w:rsidR="00991FC3" w:rsidRPr="00991FC3">
        <w:rPr>
          <w:rFonts w:ascii="CG Times 10pt" w:hAnsi="CG Times 10pt"/>
          <w:sz w:val="24"/>
          <w:szCs w:val="24"/>
        </w:rPr>
        <w:t xml:space="preserve"> hearing or at </w:t>
      </w:r>
      <w:r>
        <w:rPr>
          <w:rFonts w:ascii="CG Times 10pt" w:hAnsi="CG Times 10pt"/>
          <w:sz w:val="24"/>
          <w:szCs w:val="24"/>
        </w:rPr>
        <w:t xml:space="preserve">a </w:t>
      </w:r>
      <w:r w:rsidR="00991FC3" w:rsidRPr="00991FC3">
        <w:rPr>
          <w:rFonts w:ascii="CG Times 10pt" w:hAnsi="CG Times 10pt"/>
          <w:sz w:val="24"/>
          <w:szCs w:val="24"/>
        </w:rPr>
        <w:t xml:space="preserve">deposition, or may be issued separately. </w:t>
      </w:r>
      <w:r>
        <w:rPr>
          <w:rFonts w:ascii="CG Times 10pt" w:hAnsi="CG Times 10pt"/>
          <w:sz w:val="24"/>
          <w:szCs w:val="24"/>
        </w:rPr>
        <w:t xml:space="preserve"> </w:t>
      </w:r>
      <w:r w:rsidR="00991FC3" w:rsidRPr="00991FC3">
        <w:rPr>
          <w:rFonts w:ascii="CG Times 10pt" w:hAnsi="CG Times 10pt"/>
          <w:sz w:val="24"/>
          <w:szCs w:val="24"/>
        </w:rPr>
        <w:t>A subpoena may specify the form or forms in which electronically stored information is to be produced.</w:t>
      </w:r>
    </w:p>
    <w:p w14:paraId="2922832C" w14:textId="77777777" w:rsidR="009D6FD2" w:rsidRDefault="009D6FD2" w:rsidP="000E60FB">
      <w:pPr>
        <w:autoSpaceDE w:val="0"/>
        <w:autoSpaceDN w:val="0"/>
        <w:adjustRightInd w:val="0"/>
        <w:spacing w:after="0" w:line="240" w:lineRule="auto"/>
        <w:ind w:left="720" w:hanging="720"/>
        <w:rPr>
          <w:rFonts w:ascii="CG Times 10pt" w:hAnsi="CG Times 10pt"/>
          <w:sz w:val="24"/>
          <w:szCs w:val="24"/>
        </w:rPr>
      </w:pPr>
    </w:p>
    <w:p w14:paraId="1B02EF11" w14:textId="6B7EC058" w:rsidR="00991FC3" w:rsidRDefault="00991FC3" w:rsidP="000E60FB">
      <w:pPr>
        <w:autoSpaceDE w:val="0"/>
        <w:autoSpaceDN w:val="0"/>
        <w:adjustRightInd w:val="0"/>
        <w:spacing w:after="0" w:line="240" w:lineRule="auto"/>
        <w:ind w:left="720" w:hanging="720"/>
        <w:rPr>
          <w:rFonts w:ascii="CG Times 10pt" w:hAnsi="CG Times 10pt"/>
          <w:sz w:val="24"/>
          <w:szCs w:val="24"/>
        </w:rPr>
      </w:pPr>
      <w:r w:rsidRPr="00991FC3">
        <w:rPr>
          <w:rFonts w:ascii="CG Times 10pt" w:hAnsi="CG Times 10pt"/>
          <w:sz w:val="24"/>
          <w:szCs w:val="24"/>
        </w:rPr>
        <w:t>(</w:t>
      </w:r>
      <w:r w:rsidR="0020026E">
        <w:rPr>
          <w:rFonts w:ascii="CG Times 10pt" w:hAnsi="CG Times 10pt"/>
          <w:sz w:val="24"/>
          <w:szCs w:val="24"/>
        </w:rPr>
        <w:t>D</w:t>
      </w:r>
      <w:r w:rsidRPr="00991FC3">
        <w:rPr>
          <w:rFonts w:ascii="CG Times 10pt" w:hAnsi="CG Times 10pt"/>
          <w:sz w:val="24"/>
          <w:szCs w:val="24"/>
        </w:rPr>
        <w:t xml:space="preserve">) </w:t>
      </w:r>
      <w:r w:rsidR="009D6FD2">
        <w:rPr>
          <w:rFonts w:ascii="CG Times 10pt" w:hAnsi="CG Times 10pt"/>
          <w:sz w:val="24"/>
          <w:szCs w:val="24"/>
        </w:rPr>
        <w:tab/>
      </w:r>
      <w:r w:rsidR="00EB6D41">
        <w:rPr>
          <w:rFonts w:ascii="CG Times 10pt" w:hAnsi="CG Times 10pt"/>
          <w:sz w:val="24"/>
          <w:szCs w:val="24"/>
          <w:u w:val="single"/>
        </w:rPr>
        <w:t>Issuance</w:t>
      </w:r>
      <w:r w:rsidR="005E0874">
        <w:rPr>
          <w:rFonts w:ascii="CG Times 10pt" w:hAnsi="CG Times 10pt"/>
          <w:sz w:val="24"/>
          <w:szCs w:val="24"/>
          <w:u w:val="single"/>
        </w:rPr>
        <w:t xml:space="preserve"> by a party or attorney</w:t>
      </w:r>
      <w:r w:rsidR="00EB6D41">
        <w:rPr>
          <w:rFonts w:ascii="CG Times 10pt" w:hAnsi="CG Times 10pt"/>
          <w:sz w:val="24"/>
          <w:szCs w:val="24"/>
        </w:rPr>
        <w:t xml:space="preserve">.  </w:t>
      </w:r>
      <w:r w:rsidRPr="00991FC3">
        <w:rPr>
          <w:rFonts w:ascii="CG Times 10pt" w:hAnsi="CG Times 10pt"/>
          <w:sz w:val="24"/>
          <w:szCs w:val="24"/>
        </w:rPr>
        <w:t xml:space="preserve">The clerk shall issue a subpoena, signed but otherwise in blank, to a party requesting it, who shall complete it before service. </w:t>
      </w:r>
      <w:r w:rsidR="009D6FD2">
        <w:rPr>
          <w:rFonts w:ascii="CG Times 10pt" w:hAnsi="CG Times 10pt"/>
          <w:sz w:val="24"/>
          <w:szCs w:val="24"/>
        </w:rPr>
        <w:t xml:space="preserve"> </w:t>
      </w:r>
      <w:r w:rsidRPr="00991FC3">
        <w:rPr>
          <w:rFonts w:ascii="CG Times 10pt" w:hAnsi="CG Times 10pt"/>
          <w:sz w:val="24"/>
          <w:szCs w:val="24"/>
        </w:rPr>
        <w:t>An attorney may also issue and sign a subpoena.</w:t>
      </w:r>
    </w:p>
    <w:p w14:paraId="33ADEBF4" w14:textId="77777777" w:rsidR="009D6FD2" w:rsidRPr="00991FC3" w:rsidRDefault="009D6FD2" w:rsidP="000E60FB">
      <w:pPr>
        <w:autoSpaceDE w:val="0"/>
        <w:autoSpaceDN w:val="0"/>
        <w:adjustRightInd w:val="0"/>
        <w:spacing w:after="0" w:line="240" w:lineRule="auto"/>
        <w:ind w:left="720" w:hanging="720"/>
        <w:rPr>
          <w:rFonts w:ascii="CG Times 10pt" w:hAnsi="CG Times 10pt"/>
          <w:sz w:val="24"/>
          <w:szCs w:val="24"/>
        </w:rPr>
      </w:pPr>
    </w:p>
    <w:p w14:paraId="5A9A2981" w14:textId="71636446" w:rsidR="00991FC3" w:rsidRPr="00991FC3" w:rsidRDefault="00991FC3" w:rsidP="000E60FB">
      <w:pPr>
        <w:autoSpaceDE w:val="0"/>
        <w:autoSpaceDN w:val="0"/>
        <w:adjustRightInd w:val="0"/>
        <w:spacing w:after="0" w:line="240" w:lineRule="auto"/>
        <w:ind w:left="720" w:hanging="720"/>
        <w:rPr>
          <w:rFonts w:ascii="CG Times 10pt" w:hAnsi="CG Times 10pt"/>
          <w:sz w:val="24"/>
          <w:szCs w:val="24"/>
        </w:rPr>
      </w:pPr>
      <w:r w:rsidRPr="00991FC3">
        <w:rPr>
          <w:rFonts w:ascii="CG Times 10pt" w:hAnsi="CG Times 10pt"/>
          <w:sz w:val="24"/>
          <w:szCs w:val="24"/>
        </w:rPr>
        <w:t>(</w:t>
      </w:r>
      <w:r w:rsidR="0020026E">
        <w:rPr>
          <w:rFonts w:ascii="CG Times 10pt" w:hAnsi="CG Times 10pt"/>
          <w:sz w:val="24"/>
          <w:szCs w:val="24"/>
        </w:rPr>
        <w:t>E</w:t>
      </w:r>
      <w:r w:rsidRPr="00991FC3">
        <w:rPr>
          <w:rFonts w:ascii="CG Times 10pt" w:hAnsi="CG Times 10pt"/>
          <w:sz w:val="24"/>
          <w:szCs w:val="24"/>
        </w:rPr>
        <w:t xml:space="preserve">) </w:t>
      </w:r>
      <w:r w:rsidR="009D6FD2">
        <w:rPr>
          <w:rFonts w:ascii="CG Times 10pt" w:hAnsi="CG Times 10pt"/>
          <w:sz w:val="24"/>
          <w:szCs w:val="24"/>
        </w:rPr>
        <w:tab/>
      </w:r>
      <w:r w:rsidR="005E0874">
        <w:rPr>
          <w:rFonts w:ascii="CG Times 10pt" w:hAnsi="CG Times 10pt"/>
          <w:sz w:val="24"/>
          <w:szCs w:val="24"/>
          <w:u w:val="single"/>
        </w:rPr>
        <w:t>Service on parties</w:t>
      </w:r>
      <w:r w:rsidR="005E0874">
        <w:rPr>
          <w:rFonts w:ascii="CG Times 10pt" w:hAnsi="CG Times 10pt"/>
          <w:sz w:val="24"/>
          <w:szCs w:val="24"/>
        </w:rPr>
        <w:t xml:space="preserve">.  </w:t>
      </w:r>
      <w:r w:rsidRPr="00991FC3">
        <w:rPr>
          <w:rFonts w:ascii="CG Times 10pt" w:hAnsi="CG Times 10pt"/>
          <w:sz w:val="24"/>
          <w:szCs w:val="24"/>
        </w:rPr>
        <w:t>A copy of every subpoena must be served on all parties to the case before or at the same time that it is served on the person to whom it is directed.</w:t>
      </w:r>
    </w:p>
    <w:p w14:paraId="2078CA40" w14:textId="77777777" w:rsidR="009D6FD2" w:rsidRDefault="009D6FD2" w:rsidP="000E60FB">
      <w:pPr>
        <w:autoSpaceDE w:val="0"/>
        <w:autoSpaceDN w:val="0"/>
        <w:adjustRightInd w:val="0"/>
        <w:spacing w:after="0" w:line="240" w:lineRule="auto"/>
        <w:ind w:left="720" w:hanging="720"/>
        <w:rPr>
          <w:rFonts w:ascii="CG Times 10pt" w:hAnsi="CG Times 10pt"/>
          <w:b/>
          <w:bCs/>
          <w:sz w:val="24"/>
          <w:szCs w:val="24"/>
        </w:rPr>
      </w:pPr>
    </w:p>
    <w:p w14:paraId="4B9F5195" w14:textId="129206F1" w:rsidR="00991FC3" w:rsidRDefault="00991FC3" w:rsidP="000E60FB">
      <w:pPr>
        <w:autoSpaceDE w:val="0"/>
        <w:autoSpaceDN w:val="0"/>
        <w:adjustRightInd w:val="0"/>
        <w:spacing w:after="0" w:line="240" w:lineRule="auto"/>
        <w:ind w:left="720" w:hanging="720"/>
        <w:rPr>
          <w:rFonts w:ascii="CG Times 10pt" w:hAnsi="CG Times 10pt"/>
          <w:sz w:val="24"/>
          <w:szCs w:val="24"/>
        </w:rPr>
      </w:pPr>
      <w:r w:rsidRPr="00FE6BB7">
        <w:rPr>
          <w:rFonts w:ascii="CG Times 10pt" w:hAnsi="CG Times 10pt"/>
          <w:sz w:val="24"/>
          <w:szCs w:val="24"/>
        </w:rPr>
        <w:t>(</w:t>
      </w:r>
      <w:r w:rsidR="0020026E">
        <w:rPr>
          <w:rFonts w:ascii="CG Times 10pt" w:hAnsi="CG Times 10pt"/>
          <w:sz w:val="24"/>
          <w:szCs w:val="24"/>
        </w:rPr>
        <w:t>F</w:t>
      </w:r>
      <w:r w:rsidRPr="00FE6BB7">
        <w:rPr>
          <w:rFonts w:ascii="CG Times 10pt" w:hAnsi="CG Times 10pt"/>
          <w:sz w:val="24"/>
          <w:szCs w:val="24"/>
        </w:rPr>
        <w:t xml:space="preserve">) </w:t>
      </w:r>
      <w:r w:rsidR="009D6FD2">
        <w:rPr>
          <w:rFonts w:ascii="CG Times 10pt" w:hAnsi="CG Times 10pt"/>
          <w:sz w:val="24"/>
          <w:szCs w:val="24"/>
        </w:rPr>
        <w:tab/>
      </w:r>
      <w:r w:rsidRPr="00FE6BB7">
        <w:rPr>
          <w:rFonts w:ascii="CG Times 10pt" w:hAnsi="CG Times 10pt"/>
          <w:sz w:val="24"/>
          <w:szCs w:val="24"/>
          <w:u w:val="single"/>
        </w:rPr>
        <w:t>Service</w:t>
      </w:r>
      <w:r w:rsidR="005E0874">
        <w:rPr>
          <w:rFonts w:ascii="CG Times 10pt" w:hAnsi="CG Times 10pt"/>
          <w:sz w:val="24"/>
          <w:szCs w:val="24"/>
          <w:u w:val="single"/>
        </w:rPr>
        <w:t xml:space="preserve"> on witness</w:t>
      </w:r>
      <w:r w:rsidRPr="00FE6BB7">
        <w:rPr>
          <w:rFonts w:ascii="CG Times 10pt" w:hAnsi="CG Times 10pt"/>
          <w:sz w:val="24"/>
          <w:szCs w:val="24"/>
        </w:rPr>
        <w:t>.</w:t>
      </w:r>
      <w:r w:rsidRPr="00991FC3">
        <w:rPr>
          <w:rFonts w:ascii="CG Times 10pt" w:hAnsi="CG Times 10pt"/>
          <w:sz w:val="24"/>
          <w:szCs w:val="24"/>
        </w:rPr>
        <w:t xml:space="preserve"> </w:t>
      </w:r>
      <w:r w:rsidR="0020026E">
        <w:rPr>
          <w:rFonts w:ascii="CG Times 10pt" w:hAnsi="CG Times 10pt"/>
          <w:sz w:val="24"/>
          <w:szCs w:val="24"/>
        </w:rPr>
        <w:t xml:space="preserve"> </w:t>
      </w:r>
      <w:r w:rsidRPr="00991FC3">
        <w:rPr>
          <w:rFonts w:ascii="CG Times 10pt" w:hAnsi="CG Times 10pt"/>
          <w:sz w:val="24"/>
          <w:szCs w:val="24"/>
        </w:rPr>
        <w:t>A subpoena may be served by any person who is not a party and is at least 18 years of age</w:t>
      </w:r>
      <w:r w:rsidR="00B27888">
        <w:rPr>
          <w:rFonts w:ascii="CG Times 10pt" w:hAnsi="CG Times 10pt"/>
          <w:sz w:val="24"/>
          <w:szCs w:val="24"/>
        </w:rPr>
        <w:t xml:space="preserve">, subject to the limitations on the service of subpoenas listed in </w:t>
      </w:r>
      <w:r w:rsidR="00BD5DB2">
        <w:rPr>
          <w:rFonts w:ascii="CG Times 10pt" w:hAnsi="CG Times 10pt"/>
          <w:sz w:val="24"/>
          <w:szCs w:val="24"/>
        </w:rPr>
        <w:t xml:space="preserve">subsection </w:t>
      </w:r>
      <w:r w:rsidR="00B27888">
        <w:rPr>
          <w:rFonts w:ascii="CG Times 10pt" w:hAnsi="CG Times 10pt"/>
          <w:sz w:val="24"/>
          <w:szCs w:val="24"/>
        </w:rPr>
        <w:t>(A)</w:t>
      </w:r>
      <w:r w:rsidRPr="00991FC3">
        <w:rPr>
          <w:rFonts w:ascii="CG Times 10pt" w:hAnsi="CG Times 10pt"/>
          <w:sz w:val="24"/>
          <w:szCs w:val="24"/>
        </w:rPr>
        <w:t xml:space="preserve">. </w:t>
      </w:r>
      <w:r w:rsidR="009D6FD2">
        <w:rPr>
          <w:rFonts w:ascii="CG Times 10pt" w:hAnsi="CG Times 10pt"/>
          <w:sz w:val="24"/>
          <w:szCs w:val="24"/>
        </w:rPr>
        <w:t xml:space="preserve"> </w:t>
      </w:r>
      <w:r w:rsidRPr="00991FC3">
        <w:rPr>
          <w:rFonts w:ascii="CG Times 10pt" w:hAnsi="CG Times 10pt"/>
          <w:sz w:val="24"/>
          <w:szCs w:val="24"/>
        </w:rPr>
        <w:t xml:space="preserve">Service of a subpoena on a person shall be made by delivering a copy to </w:t>
      </w:r>
      <w:r w:rsidR="009D6FD2">
        <w:rPr>
          <w:rFonts w:ascii="CG Times 10pt" w:hAnsi="CG Times 10pt"/>
          <w:sz w:val="24"/>
          <w:szCs w:val="24"/>
        </w:rPr>
        <w:t>that</w:t>
      </w:r>
      <w:r w:rsidRPr="00991FC3">
        <w:rPr>
          <w:rFonts w:ascii="CG Times 10pt" w:hAnsi="CG Times 10pt"/>
          <w:sz w:val="24"/>
          <w:szCs w:val="24"/>
        </w:rPr>
        <w:t xml:space="preserve"> person and, if the person</w:t>
      </w:r>
      <w:r w:rsidR="009D6FD2">
        <w:rPr>
          <w:rFonts w:ascii="CG Times 10pt" w:hAnsi="CG Times 10pt"/>
          <w:sz w:val="24"/>
          <w:szCs w:val="24"/>
        </w:rPr>
        <w:t>’</w:t>
      </w:r>
      <w:r w:rsidRPr="00991FC3">
        <w:rPr>
          <w:rFonts w:ascii="CG Times 10pt" w:hAnsi="CG Times 10pt"/>
          <w:sz w:val="24"/>
          <w:szCs w:val="24"/>
        </w:rPr>
        <w:t>s attendance is commanded, by tendering to that person with the subpoena the fees for one day</w:t>
      </w:r>
      <w:r w:rsidR="009D6FD2">
        <w:rPr>
          <w:rFonts w:ascii="CG Times 10pt" w:hAnsi="CG Times 10pt"/>
          <w:sz w:val="24"/>
          <w:szCs w:val="24"/>
        </w:rPr>
        <w:t>’</w:t>
      </w:r>
      <w:r w:rsidRPr="00991FC3">
        <w:rPr>
          <w:rFonts w:ascii="CG Times 10pt" w:hAnsi="CG Times 10pt"/>
          <w:sz w:val="24"/>
          <w:szCs w:val="24"/>
        </w:rPr>
        <w:t>s attendance and the mileage allowed by law.</w:t>
      </w:r>
      <w:r w:rsidR="009D6FD2">
        <w:rPr>
          <w:rFonts w:ascii="CG Times 10pt" w:hAnsi="CG Times 10pt"/>
          <w:sz w:val="24"/>
          <w:szCs w:val="24"/>
        </w:rPr>
        <w:t xml:space="preserve"> </w:t>
      </w:r>
      <w:r w:rsidRPr="00991FC3">
        <w:rPr>
          <w:rFonts w:ascii="CG Times 10pt" w:hAnsi="CG Times 10pt"/>
          <w:sz w:val="24"/>
          <w:szCs w:val="24"/>
        </w:rPr>
        <w:t xml:space="preserve"> A subpoena may be served at any place within the state.</w:t>
      </w:r>
      <w:r w:rsidR="009D6FD2">
        <w:rPr>
          <w:rFonts w:ascii="CG Times 10pt" w:hAnsi="CG Times 10pt"/>
          <w:sz w:val="24"/>
          <w:szCs w:val="24"/>
        </w:rPr>
        <w:t xml:space="preserve">  </w:t>
      </w:r>
      <w:bookmarkStart w:id="13" w:name="_Hlk78808713"/>
      <w:r w:rsidR="000221A3">
        <w:rPr>
          <w:rFonts w:ascii="CG Times 10pt" w:hAnsi="CG Times 10pt"/>
          <w:sz w:val="24"/>
          <w:szCs w:val="24"/>
        </w:rPr>
        <w:t>W</w:t>
      </w:r>
      <w:r w:rsidRPr="00991FC3">
        <w:rPr>
          <w:rFonts w:ascii="CG Times 10pt" w:hAnsi="CG Times 10pt"/>
          <w:sz w:val="24"/>
          <w:szCs w:val="24"/>
        </w:rPr>
        <w:t>hen necessary</w:t>
      </w:r>
      <w:r w:rsidR="000221A3">
        <w:rPr>
          <w:rFonts w:ascii="CG Times 10pt" w:hAnsi="CG Times 10pt"/>
          <w:sz w:val="24"/>
          <w:szCs w:val="24"/>
        </w:rPr>
        <w:t>, proof of service</w:t>
      </w:r>
      <w:r w:rsidRPr="00991FC3">
        <w:rPr>
          <w:rFonts w:ascii="CG Times 10pt" w:hAnsi="CG Times 10pt"/>
          <w:sz w:val="24"/>
          <w:szCs w:val="24"/>
        </w:rPr>
        <w:t xml:space="preserve"> </w:t>
      </w:r>
      <w:bookmarkEnd w:id="13"/>
      <w:r w:rsidRPr="00991FC3">
        <w:rPr>
          <w:rFonts w:ascii="CG Times 10pt" w:hAnsi="CG Times 10pt"/>
          <w:sz w:val="24"/>
          <w:szCs w:val="24"/>
        </w:rPr>
        <w:t xml:space="preserve">shall be made by filing </w:t>
      </w:r>
      <w:r w:rsidR="009D6FD2">
        <w:rPr>
          <w:rFonts w:ascii="CG Times 10pt" w:hAnsi="CG Times 10pt"/>
          <w:sz w:val="24"/>
          <w:szCs w:val="24"/>
        </w:rPr>
        <w:t xml:space="preserve">in ePUC </w:t>
      </w:r>
      <w:r w:rsidRPr="00991FC3">
        <w:rPr>
          <w:rFonts w:ascii="CG Times 10pt" w:hAnsi="CG Times 10pt"/>
          <w:sz w:val="24"/>
          <w:szCs w:val="24"/>
        </w:rPr>
        <w:t>a statement of the date and manner of service and of the names of the persons served, certified by the person who made the service.</w:t>
      </w:r>
    </w:p>
    <w:p w14:paraId="7D9E037D" w14:textId="77777777" w:rsidR="009D6FD2" w:rsidRPr="00991FC3" w:rsidRDefault="009D6FD2" w:rsidP="000E60FB">
      <w:pPr>
        <w:autoSpaceDE w:val="0"/>
        <w:autoSpaceDN w:val="0"/>
        <w:adjustRightInd w:val="0"/>
        <w:spacing w:after="0" w:line="240" w:lineRule="auto"/>
        <w:ind w:left="720" w:hanging="720"/>
        <w:rPr>
          <w:rFonts w:ascii="CG Times 10pt" w:hAnsi="CG Times 10pt"/>
          <w:sz w:val="24"/>
          <w:szCs w:val="24"/>
        </w:rPr>
      </w:pPr>
    </w:p>
    <w:p w14:paraId="3A099413" w14:textId="72A1016A" w:rsidR="00991FC3" w:rsidRPr="008D75D2" w:rsidRDefault="00991FC3" w:rsidP="000E60FB">
      <w:pPr>
        <w:autoSpaceDE w:val="0"/>
        <w:autoSpaceDN w:val="0"/>
        <w:adjustRightInd w:val="0"/>
        <w:spacing w:after="0" w:line="240" w:lineRule="auto"/>
        <w:ind w:left="720" w:hanging="720"/>
        <w:rPr>
          <w:rFonts w:ascii="CG Times 10pt" w:hAnsi="CG Times 10pt"/>
          <w:sz w:val="24"/>
          <w:szCs w:val="24"/>
        </w:rPr>
      </w:pPr>
      <w:r w:rsidRPr="00FE6BB7">
        <w:rPr>
          <w:rFonts w:ascii="CG Times 10pt" w:hAnsi="CG Times 10pt"/>
          <w:sz w:val="24"/>
          <w:szCs w:val="24"/>
        </w:rPr>
        <w:t>(</w:t>
      </w:r>
      <w:r w:rsidR="0020026E">
        <w:rPr>
          <w:rFonts w:ascii="CG Times 10pt" w:hAnsi="CG Times 10pt"/>
          <w:sz w:val="24"/>
          <w:szCs w:val="24"/>
        </w:rPr>
        <w:t>G</w:t>
      </w:r>
      <w:r w:rsidRPr="00FE6BB7">
        <w:rPr>
          <w:rFonts w:ascii="CG Times 10pt" w:hAnsi="CG Times 10pt"/>
          <w:sz w:val="24"/>
          <w:szCs w:val="24"/>
        </w:rPr>
        <w:t xml:space="preserve">) </w:t>
      </w:r>
      <w:r w:rsidR="008D75D2">
        <w:rPr>
          <w:rFonts w:ascii="CG Times 10pt" w:hAnsi="CG Times 10pt"/>
          <w:sz w:val="24"/>
          <w:szCs w:val="24"/>
        </w:rPr>
        <w:tab/>
      </w:r>
      <w:r w:rsidRPr="00FE6BB7">
        <w:rPr>
          <w:rFonts w:ascii="CG Times 10pt" w:hAnsi="CG Times 10pt"/>
          <w:sz w:val="24"/>
          <w:szCs w:val="24"/>
          <w:u w:val="single"/>
        </w:rPr>
        <w:t xml:space="preserve">Protection of </w:t>
      </w:r>
      <w:r w:rsidR="00B60E2A">
        <w:rPr>
          <w:rFonts w:ascii="CG Times 10pt" w:hAnsi="CG Times 10pt"/>
          <w:sz w:val="24"/>
          <w:szCs w:val="24"/>
          <w:u w:val="single"/>
        </w:rPr>
        <w:t>p</w:t>
      </w:r>
      <w:r w:rsidRPr="00FE6BB7">
        <w:rPr>
          <w:rFonts w:ascii="CG Times 10pt" w:hAnsi="CG Times 10pt"/>
          <w:sz w:val="24"/>
          <w:szCs w:val="24"/>
          <w:u w:val="single"/>
        </w:rPr>
        <w:t xml:space="preserve">ersons </w:t>
      </w:r>
      <w:r w:rsidR="00B60E2A">
        <w:rPr>
          <w:rFonts w:ascii="CG Times 10pt" w:hAnsi="CG Times 10pt"/>
          <w:sz w:val="24"/>
          <w:szCs w:val="24"/>
          <w:u w:val="single"/>
        </w:rPr>
        <w:t>s</w:t>
      </w:r>
      <w:r w:rsidRPr="00FE6BB7">
        <w:rPr>
          <w:rFonts w:ascii="CG Times 10pt" w:hAnsi="CG Times 10pt"/>
          <w:sz w:val="24"/>
          <w:szCs w:val="24"/>
          <w:u w:val="single"/>
        </w:rPr>
        <w:t xml:space="preserve">ubject to </w:t>
      </w:r>
      <w:r w:rsidR="00B60E2A">
        <w:rPr>
          <w:rFonts w:ascii="CG Times 10pt" w:hAnsi="CG Times 10pt"/>
          <w:sz w:val="24"/>
          <w:szCs w:val="24"/>
          <w:u w:val="single"/>
        </w:rPr>
        <w:t>s</w:t>
      </w:r>
      <w:r w:rsidRPr="00FE6BB7">
        <w:rPr>
          <w:rFonts w:ascii="CG Times 10pt" w:hAnsi="CG Times 10pt"/>
          <w:sz w:val="24"/>
          <w:szCs w:val="24"/>
          <w:u w:val="single"/>
        </w:rPr>
        <w:t>ubpoenas</w:t>
      </w:r>
      <w:r w:rsidRPr="00FE6BB7">
        <w:rPr>
          <w:rFonts w:ascii="CG Times 10pt" w:hAnsi="CG Times 10pt"/>
          <w:sz w:val="24"/>
          <w:szCs w:val="24"/>
        </w:rPr>
        <w:t>.</w:t>
      </w:r>
    </w:p>
    <w:p w14:paraId="1C8279AB" w14:textId="5A70256A" w:rsidR="00991FC3" w:rsidRDefault="008D75D2" w:rsidP="000E60FB">
      <w:pPr>
        <w:autoSpaceDE w:val="0"/>
        <w:autoSpaceDN w:val="0"/>
        <w:adjustRightInd w:val="0"/>
        <w:spacing w:after="0" w:line="240" w:lineRule="auto"/>
        <w:ind w:left="1440" w:hanging="720"/>
        <w:rPr>
          <w:rFonts w:ascii="CG Times 10pt" w:hAnsi="CG Times 10pt"/>
          <w:sz w:val="24"/>
          <w:szCs w:val="24"/>
        </w:rPr>
      </w:pPr>
      <w:r>
        <w:rPr>
          <w:rFonts w:ascii="CG Times 10pt" w:hAnsi="CG Times 10pt"/>
          <w:sz w:val="24"/>
          <w:szCs w:val="24"/>
        </w:rPr>
        <w:t xml:space="preserve">(1) </w:t>
      </w:r>
      <w:r w:rsidR="00FD337B">
        <w:rPr>
          <w:rFonts w:ascii="CG Times 10pt" w:hAnsi="CG Times 10pt"/>
          <w:sz w:val="24"/>
          <w:szCs w:val="24"/>
        </w:rPr>
        <w:tab/>
      </w:r>
      <w:r w:rsidR="00991FC3" w:rsidRPr="00991FC3">
        <w:rPr>
          <w:rFonts w:ascii="CG Times 10pt" w:hAnsi="CG Times 10pt"/>
          <w:sz w:val="24"/>
          <w:szCs w:val="24"/>
        </w:rPr>
        <w:t>A party or an attorney responsible for the issuance and service of a subpoena shall take reasonable steps to avoid imposing undue burden or expense on a person subject to that subpoena.</w:t>
      </w:r>
      <w:r>
        <w:rPr>
          <w:rFonts w:ascii="CG Times 10pt" w:hAnsi="CG Times 10pt"/>
          <w:sz w:val="24"/>
          <w:szCs w:val="24"/>
        </w:rPr>
        <w:t xml:space="preserve"> </w:t>
      </w:r>
      <w:r w:rsidR="00991FC3" w:rsidRPr="00991FC3">
        <w:rPr>
          <w:rFonts w:ascii="CG Times 10pt" w:hAnsi="CG Times 10pt"/>
          <w:sz w:val="24"/>
          <w:szCs w:val="24"/>
        </w:rPr>
        <w:t xml:space="preserve"> The </w:t>
      </w:r>
      <w:r>
        <w:rPr>
          <w:rFonts w:ascii="CG Times 10pt" w:hAnsi="CG Times 10pt"/>
          <w:sz w:val="24"/>
          <w:szCs w:val="24"/>
        </w:rPr>
        <w:t>Commission</w:t>
      </w:r>
      <w:r w:rsidR="00991FC3" w:rsidRPr="00991FC3">
        <w:rPr>
          <w:rFonts w:ascii="CG Times 10pt" w:hAnsi="CG Times 10pt"/>
          <w:sz w:val="24"/>
          <w:szCs w:val="24"/>
        </w:rPr>
        <w:t xml:space="preserve"> </w:t>
      </w:r>
      <w:r w:rsidR="00D314D6">
        <w:rPr>
          <w:rFonts w:ascii="CG Times 10pt" w:hAnsi="CG Times 10pt"/>
          <w:sz w:val="24"/>
          <w:szCs w:val="24"/>
        </w:rPr>
        <w:t>may</w:t>
      </w:r>
      <w:r w:rsidR="00D314D6" w:rsidRPr="00991FC3">
        <w:rPr>
          <w:rFonts w:ascii="CG Times 10pt" w:hAnsi="CG Times 10pt"/>
          <w:sz w:val="24"/>
          <w:szCs w:val="24"/>
        </w:rPr>
        <w:t xml:space="preserve"> </w:t>
      </w:r>
      <w:r w:rsidR="00991FC3" w:rsidRPr="00991FC3">
        <w:rPr>
          <w:rFonts w:ascii="CG Times 10pt" w:hAnsi="CG Times 10pt"/>
          <w:sz w:val="24"/>
          <w:szCs w:val="24"/>
        </w:rPr>
        <w:t>enforce this duty and impose on the party or attorney in breach of this duty an appropriate sanction, which may include</w:t>
      </w:r>
      <w:r>
        <w:rPr>
          <w:rFonts w:ascii="CG Times 10pt" w:hAnsi="CG Times 10pt"/>
          <w:sz w:val="24"/>
          <w:szCs w:val="24"/>
        </w:rPr>
        <w:t xml:space="preserve"> </w:t>
      </w:r>
      <w:r w:rsidR="00991FC3" w:rsidRPr="00991FC3">
        <w:rPr>
          <w:rFonts w:ascii="CG Times 10pt" w:hAnsi="CG Times 10pt"/>
          <w:sz w:val="24"/>
          <w:szCs w:val="24"/>
        </w:rPr>
        <w:t>lost earnings and a reasonable attorney</w:t>
      </w:r>
      <w:r>
        <w:rPr>
          <w:rFonts w:ascii="CG Times 10pt" w:hAnsi="CG Times 10pt"/>
          <w:sz w:val="24"/>
          <w:szCs w:val="24"/>
        </w:rPr>
        <w:t>’</w:t>
      </w:r>
      <w:r w:rsidR="00991FC3" w:rsidRPr="00991FC3">
        <w:rPr>
          <w:rFonts w:ascii="CG Times 10pt" w:hAnsi="CG Times 10pt"/>
          <w:sz w:val="24"/>
          <w:szCs w:val="24"/>
        </w:rPr>
        <w:t>s fee.</w:t>
      </w:r>
    </w:p>
    <w:p w14:paraId="11707873" w14:textId="77777777" w:rsidR="008D75D2" w:rsidRPr="00991FC3" w:rsidRDefault="008D75D2" w:rsidP="000E60FB">
      <w:pPr>
        <w:autoSpaceDE w:val="0"/>
        <w:autoSpaceDN w:val="0"/>
        <w:adjustRightInd w:val="0"/>
        <w:spacing w:after="0" w:line="240" w:lineRule="auto"/>
        <w:ind w:left="1440" w:hanging="720"/>
        <w:rPr>
          <w:rFonts w:ascii="CG Times 10pt" w:hAnsi="CG Times 10pt"/>
          <w:sz w:val="24"/>
          <w:szCs w:val="24"/>
        </w:rPr>
      </w:pPr>
    </w:p>
    <w:p w14:paraId="548243A7" w14:textId="70728033" w:rsidR="00991FC3" w:rsidRDefault="00991FC3" w:rsidP="000E60FB">
      <w:pPr>
        <w:autoSpaceDE w:val="0"/>
        <w:autoSpaceDN w:val="0"/>
        <w:adjustRightInd w:val="0"/>
        <w:spacing w:after="0" w:line="240" w:lineRule="auto"/>
        <w:ind w:left="1440" w:hanging="720"/>
        <w:rPr>
          <w:rFonts w:ascii="CG Times 10pt" w:hAnsi="CG Times 10pt"/>
          <w:sz w:val="24"/>
          <w:szCs w:val="24"/>
        </w:rPr>
      </w:pPr>
      <w:r w:rsidRPr="00991FC3">
        <w:rPr>
          <w:rFonts w:ascii="CG Times 10pt" w:hAnsi="CG Times 10pt"/>
          <w:sz w:val="24"/>
          <w:szCs w:val="24"/>
        </w:rPr>
        <w:t xml:space="preserve">(2) </w:t>
      </w:r>
      <w:r w:rsidR="00FD337B">
        <w:rPr>
          <w:rFonts w:ascii="CG Times 10pt" w:hAnsi="CG Times 10pt"/>
          <w:sz w:val="24"/>
          <w:szCs w:val="24"/>
        </w:rPr>
        <w:tab/>
      </w:r>
      <w:r w:rsidRPr="00991FC3">
        <w:rPr>
          <w:rFonts w:ascii="CG Times 10pt" w:hAnsi="CG Times 10pt"/>
          <w:sz w:val="24"/>
          <w:szCs w:val="24"/>
        </w:rPr>
        <w:t>A person commanded to produce and permit inspection, copying, testing, or sampling of designated electronically stored information, books, papers, documents</w:t>
      </w:r>
      <w:r w:rsidR="00D522AD">
        <w:rPr>
          <w:rFonts w:ascii="CG Times 10pt" w:hAnsi="CG Times 10pt"/>
          <w:sz w:val="24"/>
          <w:szCs w:val="24"/>
        </w:rPr>
        <w:t>,</w:t>
      </w:r>
      <w:r w:rsidRPr="00991FC3">
        <w:rPr>
          <w:rFonts w:ascii="CG Times 10pt" w:hAnsi="CG Times 10pt"/>
          <w:sz w:val="24"/>
          <w:szCs w:val="24"/>
        </w:rPr>
        <w:t xml:space="preserve"> or tangible things, or inspection of premises need not appear in person at the place of production or inspection unless commanded to appear for deposition</w:t>
      </w:r>
      <w:r w:rsidR="008D75D2">
        <w:rPr>
          <w:rFonts w:ascii="CG Times 10pt" w:hAnsi="CG Times 10pt"/>
          <w:sz w:val="24"/>
          <w:szCs w:val="24"/>
        </w:rPr>
        <w:t xml:space="preserve"> or</w:t>
      </w:r>
      <w:r w:rsidRPr="00991FC3">
        <w:rPr>
          <w:rFonts w:ascii="CG Times 10pt" w:hAnsi="CG Times 10pt"/>
          <w:sz w:val="24"/>
          <w:szCs w:val="24"/>
        </w:rPr>
        <w:t xml:space="preserve"> hearing.</w:t>
      </w:r>
    </w:p>
    <w:p w14:paraId="5C399FA5" w14:textId="77777777" w:rsidR="008D75D2" w:rsidRPr="00991FC3" w:rsidRDefault="008D75D2" w:rsidP="000E60FB">
      <w:pPr>
        <w:autoSpaceDE w:val="0"/>
        <w:autoSpaceDN w:val="0"/>
        <w:adjustRightInd w:val="0"/>
        <w:spacing w:after="0" w:line="240" w:lineRule="auto"/>
        <w:ind w:left="1440" w:hanging="720"/>
        <w:rPr>
          <w:rFonts w:ascii="CG Times 10pt" w:hAnsi="CG Times 10pt"/>
          <w:sz w:val="24"/>
          <w:szCs w:val="24"/>
        </w:rPr>
      </w:pPr>
    </w:p>
    <w:p w14:paraId="246A2FCB" w14:textId="1B582F5F" w:rsidR="00991FC3" w:rsidRDefault="008D75D2" w:rsidP="000E60FB">
      <w:pPr>
        <w:autoSpaceDE w:val="0"/>
        <w:autoSpaceDN w:val="0"/>
        <w:adjustRightInd w:val="0"/>
        <w:spacing w:after="0" w:line="240" w:lineRule="auto"/>
        <w:ind w:left="1440" w:hanging="720"/>
        <w:rPr>
          <w:rFonts w:ascii="CG Times 10pt" w:hAnsi="CG Times 10pt"/>
          <w:sz w:val="24"/>
          <w:szCs w:val="24"/>
        </w:rPr>
      </w:pPr>
      <w:r>
        <w:rPr>
          <w:rFonts w:ascii="CG Times 10pt" w:hAnsi="CG Times 10pt"/>
          <w:sz w:val="24"/>
          <w:szCs w:val="24"/>
        </w:rPr>
        <w:t xml:space="preserve">(3) </w:t>
      </w:r>
      <w:r w:rsidR="00FD337B">
        <w:rPr>
          <w:rFonts w:ascii="CG Times 10pt" w:hAnsi="CG Times 10pt"/>
          <w:sz w:val="24"/>
          <w:szCs w:val="24"/>
        </w:rPr>
        <w:tab/>
      </w:r>
      <w:r>
        <w:rPr>
          <w:rFonts w:ascii="CG Times 10pt" w:hAnsi="CG Times 10pt"/>
          <w:sz w:val="24"/>
          <w:szCs w:val="24"/>
        </w:rPr>
        <w:t>A</w:t>
      </w:r>
      <w:r w:rsidR="00991FC3" w:rsidRPr="00991FC3">
        <w:rPr>
          <w:rFonts w:ascii="CG Times 10pt" w:hAnsi="CG Times 10pt"/>
          <w:sz w:val="24"/>
          <w:szCs w:val="24"/>
        </w:rPr>
        <w:t xml:space="preserve"> person commanded to produce and permit inspection, copying, testing, or sampling may, within 14 days after service of the subpoena or before the time specified for compliance if such time is less than 14 days after service, serve on the party or attorney designated in the subpoena written objection to producing any or all of the designated materials or inspection of the premises</w:t>
      </w:r>
      <w:r>
        <w:rPr>
          <w:rFonts w:ascii="CG Times 10pt" w:hAnsi="CG Times 10pt"/>
          <w:sz w:val="24"/>
          <w:szCs w:val="24"/>
        </w:rPr>
        <w:t xml:space="preserve"> </w:t>
      </w:r>
      <w:r w:rsidR="00991FC3" w:rsidRPr="00991FC3">
        <w:rPr>
          <w:rFonts w:ascii="CG Times 10pt" w:hAnsi="CG Times 10pt"/>
          <w:sz w:val="24"/>
          <w:szCs w:val="24"/>
        </w:rPr>
        <w:t>or to producing electronically stored information in the form or forms requested. </w:t>
      </w:r>
      <w:r>
        <w:rPr>
          <w:rFonts w:ascii="CG Times 10pt" w:hAnsi="CG Times 10pt"/>
          <w:sz w:val="24"/>
          <w:szCs w:val="24"/>
        </w:rPr>
        <w:t xml:space="preserve"> </w:t>
      </w:r>
      <w:r w:rsidR="00991FC3" w:rsidRPr="00991FC3">
        <w:rPr>
          <w:rFonts w:ascii="CG Times 10pt" w:hAnsi="CG Times 10pt"/>
          <w:sz w:val="24"/>
          <w:szCs w:val="24"/>
        </w:rPr>
        <w:t xml:space="preserve">If objection is made, the party serving the subpoena shall not be entitled to the requested production or to inspect, copy, test, or sample the materials or inspect the premises except pursuant to an order of the </w:t>
      </w:r>
      <w:r>
        <w:rPr>
          <w:rFonts w:ascii="CG Times 10pt" w:hAnsi="CG Times 10pt"/>
          <w:sz w:val="24"/>
          <w:szCs w:val="24"/>
        </w:rPr>
        <w:t>Commission</w:t>
      </w:r>
      <w:r w:rsidR="00991FC3" w:rsidRPr="00991FC3">
        <w:rPr>
          <w:rFonts w:ascii="CG Times 10pt" w:hAnsi="CG Times 10pt"/>
          <w:sz w:val="24"/>
          <w:szCs w:val="24"/>
        </w:rPr>
        <w:t>.</w:t>
      </w:r>
      <w:r>
        <w:rPr>
          <w:rFonts w:ascii="CG Times 10pt" w:hAnsi="CG Times 10pt"/>
          <w:sz w:val="24"/>
          <w:szCs w:val="24"/>
        </w:rPr>
        <w:t xml:space="preserve"> </w:t>
      </w:r>
      <w:r w:rsidR="00991FC3" w:rsidRPr="00991FC3">
        <w:rPr>
          <w:rFonts w:ascii="CG Times 10pt" w:hAnsi="CG Times 10pt"/>
          <w:sz w:val="24"/>
          <w:szCs w:val="24"/>
        </w:rPr>
        <w:t xml:space="preserve"> If objection has been made, the party serving the subpoena may, upon notice to the person commanded to produce, move at any time for an order to compel the production, inspection, copying, testing, or sampling. </w:t>
      </w:r>
      <w:r>
        <w:rPr>
          <w:rFonts w:ascii="CG Times 10pt" w:hAnsi="CG Times 10pt"/>
          <w:sz w:val="24"/>
          <w:szCs w:val="24"/>
        </w:rPr>
        <w:t xml:space="preserve"> </w:t>
      </w:r>
      <w:r w:rsidR="00991FC3" w:rsidRPr="00991FC3">
        <w:rPr>
          <w:rFonts w:ascii="CG Times 10pt" w:hAnsi="CG Times 10pt"/>
          <w:sz w:val="24"/>
          <w:szCs w:val="24"/>
        </w:rPr>
        <w:t>Such an order to compel shall protect any person who is not a party or an officer of a party from significant expense resulting from the inspection, copying, testing, or sampling commanded.</w:t>
      </w:r>
    </w:p>
    <w:p w14:paraId="23C2001C" w14:textId="0A44FAF2" w:rsidR="008D75D2" w:rsidRDefault="008D75D2" w:rsidP="000E60FB">
      <w:pPr>
        <w:autoSpaceDE w:val="0"/>
        <w:autoSpaceDN w:val="0"/>
        <w:adjustRightInd w:val="0"/>
        <w:spacing w:after="0" w:line="240" w:lineRule="auto"/>
        <w:ind w:left="1440" w:hanging="720"/>
        <w:rPr>
          <w:rFonts w:ascii="CG Times 10pt" w:hAnsi="CG Times 10pt"/>
          <w:sz w:val="24"/>
          <w:szCs w:val="24"/>
        </w:rPr>
      </w:pPr>
    </w:p>
    <w:p w14:paraId="18B83539" w14:textId="7D19C660" w:rsidR="00991FC3" w:rsidRPr="00991FC3" w:rsidRDefault="008D75D2" w:rsidP="000E60FB">
      <w:pPr>
        <w:autoSpaceDE w:val="0"/>
        <w:autoSpaceDN w:val="0"/>
        <w:adjustRightInd w:val="0"/>
        <w:spacing w:after="0" w:line="240" w:lineRule="auto"/>
        <w:ind w:left="1440" w:hanging="720"/>
        <w:rPr>
          <w:rFonts w:ascii="CG Times 10pt" w:hAnsi="CG Times 10pt"/>
          <w:sz w:val="24"/>
          <w:szCs w:val="24"/>
        </w:rPr>
      </w:pPr>
      <w:r>
        <w:rPr>
          <w:rFonts w:ascii="CG Times 10pt" w:hAnsi="CG Times 10pt"/>
          <w:sz w:val="24"/>
          <w:szCs w:val="24"/>
        </w:rPr>
        <w:t xml:space="preserve">(4) </w:t>
      </w:r>
      <w:r w:rsidR="00FD337B">
        <w:rPr>
          <w:rFonts w:ascii="CG Times 10pt" w:hAnsi="CG Times 10pt"/>
          <w:sz w:val="24"/>
          <w:szCs w:val="24"/>
        </w:rPr>
        <w:tab/>
      </w:r>
      <w:r w:rsidR="00991FC3" w:rsidRPr="00991FC3">
        <w:rPr>
          <w:rFonts w:ascii="CG Times 10pt" w:hAnsi="CG Times 10pt"/>
          <w:sz w:val="24"/>
          <w:szCs w:val="24"/>
        </w:rPr>
        <w:t>On timely motion,</w:t>
      </w:r>
      <w:r>
        <w:rPr>
          <w:rFonts w:ascii="CG Times 10pt" w:hAnsi="CG Times 10pt"/>
          <w:sz w:val="24"/>
          <w:szCs w:val="24"/>
        </w:rPr>
        <w:t xml:space="preserve"> or on the Commission’s own </w:t>
      </w:r>
      <w:r w:rsidR="006B1162">
        <w:rPr>
          <w:rFonts w:ascii="CG Times 10pt" w:hAnsi="CG Times 10pt"/>
          <w:sz w:val="24"/>
          <w:szCs w:val="24"/>
        </w:rPr>
        <w:t>initiative</w:t>
      </w:r>
      <w:r>
        <w:rPr>
          <w:rFonts w:ascii="CG Times 10pt" w:hAnsi="CG Times 10pt"/>
          <w:sz w:val="24"/>
          <w:szCs w:val="24"/>
        </w:rPr>
        <w:t>,</w:t>
      </w:r>
      <w:r w:rsidR="00991FC3" w:rsidRPr="00991FC3">
        <w:rPr>
          <w:rFonts w:ascii="CG Times 10pt" w:hAnsi="CG Times 10pt"/>
          <w:sz w:val="24"/>
          <w:szCs w:val="24"/>
        </w:rPr>
        <w:t xml:space="preserve"> the </w:t>
      </w:r>
      <w:r>
        <w:rPr>
          <w:rFonts w:ascii="CG Times 10pt" w:hAnsi="CG Times 10pt"/>
          <w:sz w:val="24"/>
          <w:szCs w:val="24"/>
        </w:rPr>
        <w:t>Commission</w:t>
      </w:r>
      <w:r w:rsidR="00991FC3" w:rsidRPr="00991FC3">
        <w:rPr>
          <w:rFonts w:ascii="CG Times 10pt" w:hAnsi="CG Times 10pt"/>
          <w:sz w:val="24"/>
          <w:szCs w:val="24"/>
        </w:rPr>
        <w:t xml:space="preserve"> </w:t>
      </w:r>
      <w:r w:rsidR="00D314D6">
        <w:rPr>
          <w:rFonts w:ascii="CG Times 10pt" w:hAnsi="CG Times 10pt"/>
          <w:sz w:val="24"/>
          <w:szCs w:val="24"/>
        </w:rPr>
        <w:t>may</w:t>
      </w:r>
      <w:r w:rsidR="00D314D6" w:rsidRPr="00991FC3">
        <w:rPr>
          <w:rFonts w:ascii="CG Times 10pt" w:hAnsi="CG Times 10pt"/>
          <w:sz w:val="24"/>
          <w:szCs w:val="24"/>
        </w:rPr>
        <w:t xml:space="preserve"> </w:t>
      </w:r>
      <w:r w:rsidR="00991FC3" w:rsidRPr="00991FC3">
        <w:rPr>
          <w:rFonts w:ascii="CG Times 10pt" w:hAnsi="CG Times 10pt"/>
          <w:sz w:val="24"/>
          <w:szCs w:val="24"/>
        </w:rPr>
        <w:t>quash or modify the subpoena if it</w:t>
      </w:r>
      <w:r w:rsidR="000221A3">
        <w:rPr>
          <w:rFonts w:ascii="CG Times 10pt" w:hAnsi="CG Times 10pt"/>
          <w:sz w:val="24"/>
          <w:szCs w:val="24"/>
        </w:rPr>
        <w:t>:</w:t>
      </w:r>
    </w:p>
    <w:p w14:paraId="6DDE8134" w14:textId="23D7D432" w:rsidR="00991FC3" w:rsidRPr="00991FC3" w:rsidRDefault="00991FC3" w:rsidP="000E60FB">
      <w:pPr>
        <w:autoSpaceDE w:val="0"/>
        <w:autoSpaceDN w:val="0"/>
        <w:adjustRightInd w:val="0"/>
        <w:spacing w:after="240" w:line="240" w:lineRule="auto"/>
        <w:ind w:left="2160" w:hanging="720"/>
        <w:rPr>
          <w:rFonts w:ascii="CG Times 10pt" w:hAnsi="CG Times 10pt"/>
          <w:sz w:val="24"/>
          <w:szCs w:val="24"/>
        </w:rPr>
      </w:pPr>
      <w:r w:rsidRPr="00991FC3">
        <w:rPr>
          <w:rFonts w:ascii="CG Times 10pt" w:hAnsi="CG Times 10pt"/>
          <w:sz w:val="24"/>
          <w:szCs w:val="24"/>
        </w:rPr>
        <w:t>(</w:t>
      </w:r>
      <w:r w:rsidR="00410616">
        <w:rPr>
          <w:rFonts w:ascii="CG Times 10pt" w:hAnsi="CG Times 10pt"/>
          <w:sz w:val="24"/>
          <w:szCs w:val="24"/>
        </w:rPr>
        <w:t>a</w:t>
      </w:r>
      <w:r w:rsidRPr="00991FC3">
        <w:rPr>
          <w:rFonts w:ascii="CG Times 10pt" w:hAnsi="CG Times 10pt"/>
          <w:sz w:val="24"/>
          <w:szCs w:val="24"/>
        </w:rPr>
        <w:t xml:space="preserve">) </w:t>
      </w:r>
      <w:r w:rsidR="00FD337B">
        <w:rPr>
          <w:rFonts w:ascii="CG Times 10pt" w:hAnsi="CG Times 10pt"/>
          <w:sz w:val="24"/>
          <w:szCs w:val="24"/>
        </w:rPr>
        <w:tab/>
      </w:r>
      <w:r w:rsidRPr="00991FC3">
        <w:rPr>
          <w:rFonts w:ascii="CG Times 10pt" w:hAnsi="CG Times 10pt"/>
          <w:sz w:val="24"/>
          <w:szCs w:val="24"/>
        </w:rPr>
        <w:t>fails to allow reasonable time for compliance;</w:t>
      </w:r>
    </w:p>
    <w:p w14:paraId="0C0F9C42" w14:textId="1B5F07CE" w:rsidR="00991FC3" w:rsidRPr="00991FC3" w:rsidRDefault="00991FC3" w:rsidP="000E60FB">
      <w:pPr>
        <w:autoSpaceDE w:val="0"/>
        <w:autoSpaceDN w:val="0"/>
        <w:adjustRightInd w:val="0"/>
        <w:spacing w:after="240" w:line="240" w:lineRule="auto"/>
        <w:ind w:left="2160" w:hanging="720"/>
        <w:rPr>
          <w:rFonts w:ascii="CG Times 10pt" w:hAnsi="CG Times 10pt"/>
          <w:sz w:val="24"/>
          <w:szCs w:val="24"/>
        </w:rPr>
      </w:pPr>
      <w:r w:rsidRPr="00991FC3">
        <w:rPr>
          <w:rFonts w:ascii="CG Times 10pt" w:hAnsi="CG Times 10pt"/>
          <w:sz w:val="24"/>
          <w:szCs w:val="24"/>
        </w:rPr>
        <w:t>(</w:t>
      </w:r>
      <w:r w:rsidR="00410616">
        <w:rPr>
          <w:rFonts w:ascii="CG Times 10pt" w:hAnsi="CG Times 10pt"/>
          <w:sz w:val="24"/>
          <w:szCs w:val="24"/>
        </w:rPr>
        <w:t>b</w:t>
      </w:r>
      <w:r w:rsidRPr="00991FC3">
        <w:rPr>
          <w:rFonts w:ascii="CG Times 10pt" w:hAnsi="CG Times 10pt"/>
          <w:sz w:val="24"/>
          <w:szCs w:val="24"/>
        </w:rPr>
        <w:t xml:space="preserve">) </w:t>
      </w:r>
      <w:r w:rsidR="00FD337B">
        <w:rPr>
          <w:rFonts w:ascii="CG Times 10pt" w:hAnsi="CG Times 10pt"/>
          <w:sz w:val="24"/>
          <w:szCs w:val="24"/>
        </w:rPr>
        <w:tab/>
      </w:r>
      <w:r w:rsidRPr="00991FC3">
        <w:rPr>
          <w:rFonts w:ascii="CG Times 10pt" w:hAnsi="CG Times 10pt"/>
          <w:sz w:val="24"/>
          <w:szCs w:val="24"/>
        </w:rPr>
        <w:t xml:space="preserve">requires a resident of this state to travel to attend a deposition more than 50 miles one way unless the </w:t>
      </w:r>
      <w:r w:rsidR="00410616">
        <w:rPr>
          <w:rFonts w:ascii="CG Times 10pt" w:hAnsi="CG Times 10pt"/>
          <w:sz w:val="24"/>
          <w:szCs w:val="24"/>
        </w:rPr>
        <w:t>Commission</w:t>
      </w:r>
      <w:r w:rsidRPr="00991FC3">
        <w:rPr>
          <w:rFonts w:ascii="CG Times 10pt" w:hAnsi="CG Times 10pt"/>
          <w:sz w:val="24"/>
          <w:szCs w:val="24"/>
        </w:rPr>
        <w:t xml:space="preserve"> otherwise orders</w:t>
      </w:r>
      <w:r w:rsidR="00827F9F">
        <w:rPr>
          <w:rFonts w:ascii="CG Times 10pt" w:hAnsi="CG Times 10pt"/>
          <w:sz w:val="24"/>
          <w:szCs w:val="24"/>
        </w:rPr>
        <w:t>,</w:t>
      </w:r>
      <w:r w:rsidR="00827F9F" w:rsidRPr="00991FC3">
        <w:rPr>
          <w:rFonts w:ascii="CG Times 10pt" w:hAnsi="CG Times 10pt"/>
          <w:sz w:val="24"/>
          <w:szCs w:val="24"/>
        </w:rPr>
        <w:t xml:space="preserve"> </w:t>
      </w:r>
      <w:r w:rsidR="00C504AA">
        <w:rPr>
          <w:rFonts w:ascii="CG Times 10pt" w:hAnsi="CG Times 10pt"/>
          <w:sz w:val="24"/>
          <w:szCs w:val="24"/>
        </w:rPr>
        <w:t xml:space="preserve">or </w:t>
      </w:r>
      <w:r w:rsidRPr="00991FC3">
        <w:rPr>
          <w:rFonts w:ascii="CG Times 10pt" w:hAnsi="CG Times 10pt"/>
          <w:sz w:val="24"/>
          <w:szCs w:val="24"/>
        </w:rPr>
        <w:t xml:space="preserve">requires a nonresident of this state to travel to attend a deposition at a place more than 50 miles from the place of service unless another convenient place is fixed by order of </w:t>
      </w:r>
      <w:r w:rsidR="009354DB">
        <w:rPr>
          <w:rFonts w:ascii="CG Times 10pt" w:hAnsi="CG Times 10pt"/>
          <w:sz w:val="24"/>
          <w:szCs w:val="24"/>
        </w:rPr>
        <w:t xml:space="preserve">the </w:t>
      </w:r>
      <w:r w:rsidR="00410616">
        <w:rPr>
          <w:rFonts w:ascii="CG Times 10pt" w:hAnsi="CG Times 10pt"/>
          <w:sz w:val="24"/>
          <w:szCs w:val="24"/>
        </w:rPr>
        <w:t>Commission;</w:t>
      </w:r>
    </w:p>
    <w:p w14:paraId="4DEA46E6" w14:textId="27BB1BD1" w:rsidR="00991FC3" w:rsidRPr="00991FC3" w:rsidRDefault="00991FC3" w:rsidP="000E60FB">
      <w:pPr>
        <w:autoSpaceDE w:val="0"/>
        <w:autoSpaceDN w:val="0"/>
        <w:adjustRightInd w:val="0"/>
        <w:spacing w:after="240" w:line="240" w:lineRule="auto"/>
        <w:ind w:left="2160" w:hanging="720"/>
        <w:rPr>
          <w:rFonts w:ascii="CG Times 10pt" w:hAnsi="CG Times 10pt"/>
          <w:sz w:val="24"/>
          <w:szCs w:val="24"/>
        </w:rPr>
      </w:pPr>
      <w:r w:rsidRPr="00991FC3">
        <w:rPr>
          <w:rFonts w:ascii="CG Times 10pt" w:hAnsi="CG Times 10pt"/>
          <w:sz w:val="24"/>
          <w:szCs w:val="24"/>
        </w:rPr>
        <w:t>(</w:t>
      </w:r>
      <w:r w:rsidR="00D1321E">
        <w:rPr>
          <w:rFonts w:ascii="CG Times 10pt" w:hAnsi="CG Times 10pt"/>
          <w:sz w:val="24"/>
          <w:szCs w:val="24"/>
        </w:rPr>
        <w:t>c</w:t>
      </w:r>
      <w:r w:rsidRPr="00991FC3">
        <w:rPr>
          <w:rFonts w:ascii="CG Times 10pt" w:hAnsi="CG Times 10pt"/>
          <w:sz w:val="24"/>
          <w:szCs w:val="24"/>
        </w:rPr>
        <w:t xml:space="preserve">) </w:t>
      </w:r>
      <w:r w:rsidR="00FD337B">
        <w:rPr>
          <w:rFonts w:ascii="CG Times 10pt" w:hAnsi="CG Times 10pt"/>
          <w:sz w:val="24"/>
          <w:szCs w:val="24"/>
        </w:rPr>
        <w:tab/>
      </w:r>
      <w:r w:rsidRPr="00991FC3">
        <w:rPr>
          <w:rFonts w:ascii="CG Times 10pt" w:hAnsi="CG Times 10pt"/>
          <w:sz w:val="24"/>
          <w:szCs w:val="24"/>
        </w:rPr>
        <w:t>requires disclosure of privileged or other protected matter and no exception or waiver applies</w:t>
      </w:r>
      <w:r w:rsidR="00055645">
        <w:rPr>
          <w:rFonts w:ascii="CG Times 10pt" w:hAnsi="CG Times 10pt"/>
          <w:sz w:val="24"/>
          <w:szCs w:val="24"/>
        </w:rPr>
        <w:t>;</w:t>
      </w:r>
      <w:r w:rsidR="00055645" w:rsidRPr="00991FC3">
        <w:rPr>
          <w:rFonts w:ascii="CG Times 10pt" w:hAnsi="CG Times 10pt"/>
          <w:sz w:val="24"/>
          <w:szCs w:val="24"/>
        </w:rPr>
        <w:t xml:space="preserve"> </w:t>
      </w:r>
      <w:r w:rsidRPr="00991FC3">
        <w:rPr>
          <w:rFonts w:ascii="CG Times 10pt" w:hAnsi="CG Times 10pt"/>
          <w:sz w:val="24"/>
          <w:szCs w:val="24"/>
        </w:rPr>
        <w:t>or</w:t>
      </w:r>
    </w:p>
    <w:p w14:paraId="2FAEC4DD" w14:textId="488B938E" w:rsidR="00991FC3" w:rsidRPr="00991FC3" w:rsidRDefault="00991FC3" w:rsidP="000E60FB">
      <w:pPr>
        <w:autoSpaceDE w:val="0"/>
        <w:autoSpaceDN w:val="0"/>
        <w:adjustRightInd w:val="0"/>
        <w:spacing w:after="240" w:line="240" w:lineRule="auto"/>
        <w:ind w:left="2160" w:hanging="720"/>
        <w:rPr>
          <w:rFonts w:ascii="CG Times 10pt" w:hAnsi="CG Times 10pt"/>
          <w:sz w:val="24"/>
          <w:szCs w:val="24"/>
        </w:rPr>
      </w:pPr>
      <w:r w:rsidRPr="00991FC3">
        <w:rPr>
          <w:rFonts w:ascii="CG Times 10pt" w:hAnsi="CG Times 10pt"/>
          <w:sz w:val="24"/>
          <w:szCs w:val="24"/>
        </w:rPr>
        <w:t>(</w:t>
      </w:r>
      <w:r w:rsidR="00D1321E">
        <w:rPr>
          <w:rFonts w:ascii="CG Times 10pt" w:hAnsi="CG Times 10pt"/>
          <w:sz w:val="24"/>
          <w:szCs w:val="24"/>
        </w:rPr>
        <w:t>d</w:t>
      </w:r>
      <w:r w:rsidRPr="00991FC3">
        <w:rPr>
          <w:rFonts w:ascii="CG Times 10pt" w:hAnsi="CG Times 10pt"/>
          <w:sz w:val="24"/>
          <w:szCs w:val="24"/>
        </w:rPr>
        <w:t xml:space="preserve">) </w:t>
      </w:r>
      <w:r w:rsidR="00FD337B">
        <w:rPr>
          <w:rFonts w:ascii="CG Times 10pt" w:hAnsi="CG Times 10pt"/>
          <w:sz w:val="24"/>
          <w:szCs w:val="24"/>
        </w:rPr>
        <w:tab/>
      </w:r>
      <w:r w:rsidRPr="00991FC3">
        <w:rPr>
          <w:rFonts w:ascii="CG Times 10pt" w:hAnsi="CG Times 10pt"/>
          <w:sz w:val="24"/>
          <w:szCs w:val="24"/>
        </w:rPr>
        <w:t>subjects a person to undue burden.</w:t>
      </w:r>
    </w:p>
    <w:p w14:paraId="5EC32DEC" w14:textId="60DC4251" w:rsidR="00991FC3" w:rsidRPr="00991FC3" w:rsidRDefault="00991FC3" w:rsidP="000E60FB">
      <w:pPr>
        <w:autoSpaceDE w:val="0"/>
        <w:autoSpaceDN w:val="0"/>
        <w:adjustRightInd w:val="0"/>
        <w:spacing w:after="0" w:line="240" w:lineRule="auto"/>
        <w:ind w:left="1440" w:hanging="720"/>
        <w:rPr>
          <w:rFonts w:ascii="CG Times 10pt" w:hAnsi="CG Times 10pt"/>
          <w:sz w:val="24"/>
          <w:szCs w:val="24"/>
        </w:rPr>
      </w:pPr>
      <w:r w:rsidRPr="00991FC3">
        <w:rPr>
          <w:rFonts w:ascii="CG Times 10pt" w:hAnsi="CG Times 10pt"/>
          <w:sz w:val="24"/>
          <w:szCs w:val="24"/>
        </w:rPr>
        <w:t>(</w:t>
      </w:r>
      <w:r w:rsidR="00535D6D">
        <w:rPr>
          <w:rFonts w:ascii="CG Times 10pt" w:hAnsi="CG Times 10pt"/>
          <w:sz w:val="24"/>
          <w:szCs w:val="24"/>
        </w:rPr>
        <w:t>5</w:t>
      </w:r>
      <w:r w:rsidRPr="00991FC3">
        <w:rPr>
          <w:rFonts w:ascii="CG Times 10pt" w:hAnsi="CG Times 10pt"/>
          <w:sz w:val="24"/>
          <w:szCs w:val="24"/>
        </w:rPr>
        <w:t xml:space="preserve">) </w:t>
      </w:r>
      <w:r w:rsidR="00FD337B">
        <w:rPr>
          <w:rFonts w:ascii="CG Times 10pt" w:hAnsi="CG Times 10pt"/>
          <w:sz w:val="24"/>
          <w:szCs w:val="24"/>
        </w:rPr>
        <w:tab/>
      </w:r>
      <w:r w:rsidR="00535D6D">
        <w:rPr>
          <w:rFonts w:ascii="CG Times 10pt" w:hAnsi="CG Times 10pt"/>
          <w:sz w:val="24"/>
          <w:szCs w:val="24"/>
        </w:rPr>
        <w:t>T</w:t>
      </w:r>
      <w:r w:rsidR="009601A4" w:rsidRPr="00991FC3">
        <w:rPr>
          <w:rFonts w:ascii="CG Times 10pt" w:hAnsi="CG Times 10pt"/>
          <w:sz w:val="24"/>
          <w:szCs w:val="24"/>
        </w:rPr>
        <w:t xml:space="preserve">o protect a person subject to or affected by the subpoena, </w:t>
      </w:r>
      <w:r w:rsidR="000B0940">
        <w:rPr>
          <w:rFonts w:ascii="CG Times 10pt" w:hAnsi="CG Times 10pt"/>
          <w:sz w:val="24"/>
          <w:szCs w:val="24"/>
        </w:rPr>
        <w:t>t</w:t>
      </w:r>
      <w:r w:rsidR="00535D6D" w:rsidRPr="00991FC3">
        <w:rPr>
          <w:rFonts w:ascii="CG Times 10pt" w:hAnsi="CG Times 10pt"/>
          <w:sz w:val="24"/>
          <w:szCs w:val="24"/>
        </w:rPr>
        <w:t xml:space="preserve">he </w:t>
      </w:r>
      <w:r w:rsidR="00535D6D">
        <w:rPr>
          <w:rFonts w:ascii="CG Times 10pt" w:hAnsi="CG Times 10pt"/>
          <w:sz w:val="24"/>
          <w:szCs w:val="24"/>
        </w:rPr>
        <w:t>Commission</w:t>
      </w:r>
      <w:r w:rsidR="00535D6D" w:rsidRPr="00991FC3">
        <w:rPr>
          <w:rFonts w:ascii="CG Times 10pt" w:hAnsi="CG Times 10pt"/>
          <w:sz w:val="24"/>
          <w:szCs w:val="24"/>
        </w:rPr>
        <w:t xml:space="preserve"> may quash or modify the subpoena</w:t>
      </w:r>
      <w:r w:rsidR="005162E5">
        <w:rPr>
          <w:rFonts w:ascii="CG Times 10pt" w:hAnsi="CG Times 10pt"/>
          <w:sz w:val="24"/>
          <w:szCs w:val="24"/>
        </w:rPr>
        <w:t>,</w:t>
      </w:r>
      <w:r w:rsidR="00535D6D" w:rsidRPr="00991FC3">
        <w:rPr>
          <w:rFonts w:ascii="CG Times 10pt" w:hAnsi="CG Times 10pt"/>
          <w:sz w:val="24"/>
          <w:szCs w:val="24"/>
        </w:rPr>
        <w:t xml:space="preserve"> or, if the party </w:t>
      </w:r>
      <w:r w:rsidR="00CF300C">
        <w:rPr>
          <w:rFonts w:ascii="CG Times 10pt" w:hAnsi="CG Times 10pt"/>
          <w:sz w:val="24"/>
          <w:szCs w:val="24"/>
        </w:rPr>
        <w:t>on</w:t>
      </w:r>
      <w:r w:rsidR="00CF300C" w:rsidRPr="00991FC3">
        <w:rPr>
          <w:rFonts w:ascii="CG Times 10pt" w:hAnsi="CG Times 10pt"/>
          <w:sz w:val="24"/>
          <w:szCs w:val="24"/>
        </w:rPr>
        <w:t xml:space="preserve"> </w:t>
      </w:r>
      <w:r w:rsidR="00535D6D" w:rsidRPr="00991FC3">
        <w:rPr>
          <w:rFonts w:ascii="CG Times 10pt" w:hAnsi="CG Times 10pt"/>
          <w:sz w:val="24"/>
          <w:szCs w:val="24"/>
        </w:rPr>
        <w:t xml:space="preserve">whose behalf the subpoena is issued shows a substantial need for the testimony or material that cannot otherwise </w:t>
      </w:r>
      <w:r w:rsidR="005162E5">
        <w:rPr>
          <w:rFonts w:ascii="CG Times 10pt" w:hAnsi="CG Times 10pt"/>
          <w:sz w:val="24"/>
          <w:szCs w:val="24"/>
        </w:rPr>
        <w:t xml:space="preserve">be </w:t>
      </w:r>
      <w:r w:rsidR="00535D6D" w:rsidRPr="00991FC3">
        <w:rPr>
          <w:rFonts w:ascii="CG Times 10pt" w:hAnsi="CG Times 10pt"/>
          <w:sz w:val="24"/>
          <w:szCs w:val="24"/>
        </w:rPr>
        <w:t xml:space="preserve">met without undue hardship and </w:t>
      </w:r>
      <w:r w:rsidR="00055645">
        <w:rPr>
          <w:rFonts w:ascii="CG Times 10pt" w:hAnsi="CG Times 10pt"/>
          <w:sz w:val="24"/>
          <w:szCs w:val="24"/>
        </w:rPr>
        <w:t>ensures</w:t>
      </w:r>
      <w:r w:rsidR="00055645" w:rsidRPr="00991FC3">
        <w:rPr>
          <w:rFonts w:ascii="CG Times 10pt" w:hAnsi="CG Times 10pt"/>
          <w:sz w:val="24"/>
          <w:szCs w:val="24"/>
        </w:rPr>
        <w:t xml:space="preserve"> </w:t>
      </w:r>
      <w:r w:rsidR="00535D6D" w:rsidRPr="00991FC3">
        <w:rPr>
          <w:rFonts w:ascii="CG Times 10pt" w:hAnsi="CG Times 10pt"/>
          <w:sz w:val="24"/>
          <w:szCs w:val="24"/>
        </w:rPr>
        <w:t>that the person to whom the subpoena is addressed will be reasonably compensated</w:t>
      </w:r>
      <w:r w:rsidR="00535D6D">
        <w:rPr>
          <w:rFonts w:ascii="CG Times 10pt" w:hAnsi="CG Times 10pt"/>
          <w:sz w:val="24"/>
          <w:szCs w:val="24"/>
        </w:rPr>
        <w:t xml:space="preserve">, </w:t>
      </w:r>
      <w:r w:rsidR="00E34CC7">
        <w:rPr>
          <w:rFonts w:ascii="CG Times 10pt" w:hAnsi="CG Times 10pt"/>
          <w:sz w:val="24"/>
          <w:szCs w:val="24"/>
        </w:rPr>
        <w:t xml:space="preserve">the Commission may </w:t>
      </w:r>
      <w:r w:rsidR="00535D6D" w:rsidRPr="00991FC3">
        <w:rPr>
          <w:rFonts w:ascii="CG Times 10pt" w:hAnsi="CG Times 10pt"/>
          <w:sz w:val="24"/>
          <w:szCs w:val="24"/>
        </w:rPr>
        <w:t xml:space="preserve">order appearance or production only </w:t>
      </w:r>
      <w:r w:rsidR="00CF300C">
        <w:rPr>
          <w:rFonts w:ascii="CG Times 10pt" w:hAnsi="CG Times 10pt"/>
          <w:sz w:val="24"/>
          <w:szCs w:val="24"/>
        </w:rPr>
        <w:t>under</w:t>
      </w:r>
      <w:r w:rsidR="00CF300C" w:rsidRPr="00991FC3">
        <w:rPr>
          <w:rFonts w:ascii="CG Times 10pt" w:hAnsi="CG Times 10pt"/>
          <w:sz w:val="24"/>
          <w:szCs w:val="24"/>
        </w:rPr>
        <w:t xml:space="preserve"> </w:t>
      </w:r>
      <w:r w:rsidR="00535D6D" w:rsidRPr="00991FC3">
        <w:rPr>
          <w:rFonts w:ascii="CG Times 10pt" w:hAnsi="CG Times 10pt"/>
          <w:sz w:val="24"/>
          <w:szCs w:val="24"/>
        </w:rPr>
        <w:t>specified conditions</w:t>
      </w:r>
      <w:r w:rsidR="00535D6D">
        <w:rPr>
          <w:rFonts w:ascii="CG Times 10pt" w:hAnsi="CG Times 10pt"/>
          <w:sz w:val="24"/>
          <w:szCs w:val="24"/>
        </w:rPr>
        <w:t>, i</w:t>
      </w:r>
      <w:r w:rsidRPr="00991FC3">
        <w:rPr>
          <w:rFonts w:ascii="CG Times 10pt" w:hAnsi="CG Times 10pt"/>
          <w:sz w:val="24"/>
          <w:szCs w:val="24"/>
        </w:rPr>
        <w:t>f a subpoena</w:t>
      </w:r>
      <w:r w:rsidR="000221A3">
        <w:rPr>
          <w:rFonts w:ascii="CG Times 10pt" w:hAnsi="CG Times 10pt"/>
          <w:sz w:val="24"/>
          <w:szCs w:val="24"/>
        </w:rPr>
        <w:t>:</w:t>
      </w:r>
    </w:p>
    <w:p w14:paraId="00C59632" w14:textId="4F680C12" w:rsidR="00991FC3" w:rsidRDefault="00991FC3" w:rsidP="000E60FB">
      <w:pPr>
        <w:autoSpaceDE w:val="0"/>
        <w:autoSpaceDN w:val="0"/>
        <w:adjustRightInd w:val="0"/>
        <w:spacing w:after="0" w:line="240" w:lineRule="auto"/>
        <w:ind w:left="2160" w:hanging="720"/>
        <w:rPr>
          <w:rFonts w:ascii="CG Times 10pt" w:hAnsi="CG Times 10pt"/>
          <w:sz w:val="24"/>
          <w:szCs w:val="24"/>
        </w:rPr>
      </w:pPr>
      <w:r w:rsidRPr="00991FC3">
        <w:rPr>
          <w:rFonts w:ascii="CG Times 10pt" w:hAnsi="CG Times 10pt"/>
          <w:sz w:val="24"/>
          <w:szCs w:val="24"/>
        </w:rPr>
        <w:t>(</w:t>
      </w:r>
      <w:r w:rsidR="00535D6D">
        <w:rPr>
          <w:rFonts w:ascii="CG Times 10pt" w:hAnsi="CG Times 10pt"/>
          <w:sz w:val="24"/>
          <w:szCs w:val="24"/>
        </w:rPr>
        <w:t>a</w:t>
      </w:r>
      <w:r w:rsidRPr="00991FC3">
        <w:rPr>
          <w:rFonts w:ascii="CG Times 10pt" w:hAnsi="CG Times 10pt"/>
          <w:sz w:val="24"/>
          <w:szCs w:val="24"/>
        </w:rPr>
        <w:t xml:space="preserve">) </w:t>
      </w:r>
      <w:r w:rsidR="00FD337B">
        <w:rPr>
          <w:rFonts w:ascii="CG Times 10pt" w:hAnsi="CG Times 10pt"/>
          <w:sz w:val="24"/>
          <w:szCs w:val="24"/>
        </w:rPr>
        <w:tab/>
      </w:r>
      <w:r w:rsidRPr="00991FC3">
        <w:rPr>
          <w:rFonts w:ascii="CG Times 10pt" w:hAnsi="CG Times 10pt"/>
          <w:sz w:val="24"/>
          <w:szCs w:val="24"/>
        </w:rPr>
        <w:t>requires disclosure of a trade secret or other confidential research, development, or commercial information</w:t>
      </w:r>
      <w:r w:rsidR="00535D6D">
        <w:rPr>
          <w:rFonts w:ascii="CG Times 10pt" w:hAnsi="CG Times 10pt"/>
          <w:sz w:val="24"/>
          <w:szCs w:val="24"/>
        </w:rPr>
        <w:t>;</w:t>
      </w:r>
    </w:p>
    <w:p w14:paraId="72CD2956" w14:textId="77777777" w:rsidR="00FD337B" w:rsidRPr="00991FC3" w:rsidRDefault="00FD337B" w:rsidP="000E60FB">
      <w:pPr>
        <w:autoSpaceDE w:val="0"/>
        <w:autoSpaceDN w:val="0"/>
        <w:adjustRightInd w:val="0"/>
        <w:spacing w:after="0" w:line="240" w:lineRule="auto"/>
        <w:ind w:left="2160" w:hanging="720"/>
        <w:rPr>
          <w:rFonts w:ascii="CG Times 10pt" w:hAnsi="CG Times 10pt"/>
          <w:sz w:val="24"/>
          <w:szCs w:val="24"/>
        </w:rPr>
      </w:pPr>
    </w:p>
    <w:p w14:paraId="371FBF60" w14:textId="106E3CDC" w:rsidR="00991FC3" w:rsidRDefault="00991FC3" w:rsidP="000E60FB">
      <w:pPr>
        <w:autoSpaceDE w:val="0"/>
        <w:autoSpaceDN w:val="0"/>
        <w:adjustRightInd w:val="0"/>
        <w:spacing w:after="0" w:line="240" w:lineRule="auto"/>
        <w:ind w:left="2160" w:hanging="720"/>
        <w:rPr>
          <w:rFonts w:ascii="CG Times 10pt" w:hAnsi="CG Times 10pt"/>
          <w:sz w:val="24"/>
          <w:szCs w:val="24"/>
        </w:rPr>
      </w:pPr>
      <w:r w:rsidRPr="00991FC3">
        <w:rPr>
          <w:rFonts w:ascii="CG Times 10pt" w:hAnsi="CG Times 10pt"/>
          <w:sz w:val="24"/>
          <w:szCs w:val="24"/>
        </w:rPr>
        <w:t>(</w:t>
      </w:r>
      <w:r w:rsidR="00535D6D">
        <w:rPr>
          <w:rFonts w:ascii="CG Times 10pt" w:hAnsi="CG Times 10pt"/>
          <w:sz w:val="24"/>
          <w:szCs w:val="24"/>
        </w:rPr>
        <w:t>b</w:t>
      </w:r>
      <w:r w:rsidRPr="00991FC3">
        <w:rPr>
          <w:rFonts w:ascii="CG Times 10pt" w:hAnsi="CG Times 10pt"/>
          <w:sz w:val="24"/>
          <w:szCs w:val="24"/>
        </w:rPr>
        <w:t xml:space="preserve">) </w:t>
      </w:r>
      <w:r w:rsidR="00FD337B">
        <w:rPr>
          <w:rFonts w:ascii="CG Times 10pt" w:hAnsi="CG Times 10pt"/>
          <w:sz w:val="24"/>
          <w:szCs w:val="24"/>
        </w:rPr>
        <w:tab/>
      </w:r>
      <w:r w:rsidRPr="00991FC3">
        <w:rPr>
          <w:rFonts w:ascii="CG Times 10pt" w:hAnsi="CG Times 10pt"/>
          <w:sz w:val="24"/>
          <w:szCs w:val="24"/>
        </w:rPr>
        <w:t>requires disclosure of an unretained expert</w:t>
      </w:r>
      <w:r w:rsidR="00535D6D">
        <w:rPr>
          <w:rFonts w:ascii="CG Times 10pt" w:hAnsi="CG Times 10pt"/>
          <w:sz w:val="24"/>
          <w:szCs w:val="24"/>
        </w:rPr>
        <w:t>’</w:t>
      </w:r>
      <w:r w:rsidRPr="00991FC3">
        <w:rPr>
          <w:rFonts w:ascii="CG Times 10pt" w:hAnsi="CG Times 10pt"/>
          <w:sz w:val="24"/>
          <w:szCs w:val="24"/>
        </w:rPr>
        <w:t>s opinion or information not describing specific events or occurrences in dispute and resulting from the expert</w:t>
      </w:r>
      <w:r w:rsidR="00535D6D">
        <w:rPr>
          <w:rFonts w:ascii="CG Times 10pt" w:hAnsi="CG Times 10pt"/>
          <w:sz w:val="24"/>
          <w:szCs w:val="24"/>
        </w:rPr>
        <w:t>’</w:t>
      </w:r>
      <w:r w:rsidRPr="00991FC3">
        <w:rPr>
          <w:rFonts w:ascii="CG Times 10pt" w:hAnsi="CG Times 10pt"/>
          <w:sz w:val="24"/>
          <w:szCs w:val="24"/>
        </w:rPr>
        <w:t>s study made not at the request of any party</w:t>
      </w:r>
      <w:r w:rsidR="000221A3">
        <w:rPr>
          <w:rFonts w:ascii="CG Times 10pt" w:hAnsi="CG Times 10pt"/>
          <w:sz w:val="24"/>
          <w:szCs w:val="24"/>
        </w:rPr>
        <w:t>;</w:t>
      </w:r>
      <w:r w:rsidRPr="00991FC3">
        <w:rPr>
          <w:rFonts w:ascii="CG Times 10pt" w:hAnsi="CG Times 10pt"/>
          <w:sz w:val="24"/>
          <w:szCs w:val="24"/>
        </w:rPr>
        <w:t xml:space="preserve"> or</w:t>
      </w:r>
      <w:r w:rsidR="00535D6D">
        <w:rPr>
          <w:rFonts w:ascii="CG Times 10pt" w:hAnsi="CG Times 10pt"/>
          <w:sz w:val="24"/>
          <w:szCs w:val="24"/>
        </w:rPr>
        <w:t xml:space="preserve"> </w:t>
      </w:r>
    </w:p>
    <w:p w14:paraId="7A94C620" w14:textId="77777777" w:rsidR="00FD337B" w:rsidRPr="00991FC3" w:rsidRDefault="00FD337B" w:rsidP="000E60FB">
      <w:pPr>
        <w:autoSpaceDE w:val="0"/>
        <w:autoSpaceDN w:val="0"/>
        <w:adjustRightInd w:val="0"/>
        <w:spacing w:after="0" w:line="240" w:lineRule="auto"/>
        <w:ind w:left="2160" w:hanging="720"/>
        <w:rPr>
          <w:rFonts w:ascii="CG Times 10pt" w:hAnsi="CG Times 10pt"/>
          <w:sz w:val="24"/>
          <w:szCs w:val="24"/>
        </w:rPr>
      </w:pPr>
    </w:p>
    <w:p w14:paraId="5D61421C" w14:textId="2B2637D8" w:rsidR="00535D6D" w:rsidRDefault="00991FC3" w:rsidP="000E60FB">
      <w:pPr>
        <w:autoSpaceDE w:val="0"/>
        <w:autoSpaceDN w:val="0"/>
        <w:adjustRightInd w:val="0"/>
        <w:spacing w:after="0" w:line="240" w:lineRule="auto"/>
        <w:ind w:left="2160" w:hanging="720"/>
        <w:rPr>
          <w:rFonts w:ascii="CG Times 10pt" w:hAnsi="CG Times 10pt"/>
          <w:sz w:val="24"/>
          <w:szCs w:val="24"/>
        </w:rPr>
      </w:pPr>
      <w:r w:rsidRPr="00991FC3">
        <w:rPr>
          <w:rFonts w:ascii="CG Times 10pt" w:hAnsi="CG Times 10pt"/>
          <w:sz w:val="24"/>
          <w:szCs w:val="24"/>
        </w:rPr>
        <w:t>(</w:t>
      </w:r>
      <w:r w:rsidR="00535D6D">
        <w:rPr>
          <w:rFonts w:ascii="CG Times 10pt" w:hAnsi="CG Times 10pt"/>
          <w:sz w:val="24"/>
          <w:szCs w:val="24"/>
        </w:rPr>
        <w:t>c</w:t>
      </w:r>
      <w:r w:rsidRPr="00991FC3">
        <w:rPr>
          <w:rFonts w:ascii="CG Times 10pt" w:hAnsi="CG Times 10pt"/>
          <w:sz w:val="24"/>
          <w:szCs w:val="24"/>
        </w:rPr>
        <w:t xml:space="preserve">) </w:t>
      </w:r>
      <w:r w:rsidR="00FD337B">
        <w:rPr>
          <w:rFonts w:ascii="CG Times 10pt" w:hAnsi="CG Times 10pt"/>
          <w:sz w:val="24"/>
          <w:szCs w:val="24"/>
        </w:rPr>
        <w:tab/>
      </w:r>
      <w:r w:rsidRPr="00991FC3">
        <w:rPr>
          <w:rFonts w:ascii="CG Times 10pt" w:hAnsi="CG Times 10pt"/>
          <w:sz w:val="24"/>
          <w:szCs w:val="24"/>
        </w:rPr>
        <w:t xml:space="preserve">requires a person who is not a party or an officer of a party to incur substantial expense to travel more than 50 miles one way to attend </w:t>
      </w:r>
      <w:r w:rsidR="00535D6D">
        <w:rPr>
          <w:rFonts w:ascii="CG Times 10pt" w:hAnsi="CG Times 10pt"/>
          <w:sz w:val="24"/>
          <w:szCs w:val="24"/>
        </w:rPr>
        <w:t>a hearing.</w:t>
      </w:r>
    </w:p>
    <w:p w14:paraId="57FD9D17" w14:textId="74393182" w:rsidR="00991FC3" w:rsidRPr="00991FC3" w:rsidRDefault="00991FC3" w:rsidP="000E60FB">
      <w:pPr>
        <w:autoSpaceDE w:val="0"/>
        <w:autoSpaceDN w:val="0"/>
        <w:adjustRightInd w:val="0"/>
        <w:spacing w:after="0" w:line="240" w:lineRule="auto"/>
        <w:ind w:left="720" w:firstLine="720"/>
        <w:rPr>
          <w:rFonts w:ascii="CG Times 10pt" w:hAnsi="CG Times 10pt"/>
          <w:sz w:val="24"/>
          <w:szCs w:val="24"/>
        </w:rPr>
      </w:pPr>
      <w:r w:rsidRPr="00991FC3">
        <w:rPr>
          <w:rFonts w:ascii="CG Times 10pt" w:hAnsi="CG Times 10pt"/>
          <w:sz w:val="24"/>
          <w:szCs w:val="24"/>
        </w:rPr>
        <w:t xml:space="preserve"> </w:t>
      </w:r>
    </w:p>
    <w:p w14:paraId="37807125" w14:textId="484E100F" w:rsidR="00991FC3" w:rsidRPr="00535D6D" w:rsidRDefault="00991FC3" w:rsidP="000E60FB">
      <w:pPr>
        <w:autoSpaceDE w:val="0"/>
        <w:autoSpaceDN w:val="0"/>
        <w:adjustRightInd w:val="0"/>
        <w:spacing w:after="0" w:line="240" w:lineRule="auto"/>
        <w:ind w:left="720" w:hanging="720"/>
        <w:rPr>
          <w:rFonts w:ascii="CG Times 10pt" w:hAnsi="CG Times 10pt"/>
          <w:sz w:val="24"/>
          <w:szCs w:val="24"/>
        </w:rPr>
      </w:pPr>
      <w:r w:rsidRPr="00FE6BB7">
        <w:rPr>
          <w:rFonts w:ascii="CG Times 10pt" w:hAnsi="CG Times 10pt"/>
          <w:sz w:val="24"/>
          <w:szCs w:val="24"/>
        </w:rPr>
        <w:t>(</w:t>
      </w:r>
      <w:r w:rsidR="0020026E">
        <w:rPr>
          <w:rFonts w:ascii="CG Times 10pt" w:hAnsi="CG Times 10pt"/>
          <w:sz w:val="24"/>
          <w:szCs w:val="24"/>
        </w:rPr>
        <w:t>H</w:t>
      </w:r>
      <w:r w:rsidRPr="00FE6BB7">
        <w:rPr>
          <w:rFonts w:ascii="CG Times 10pt" w:hAnsi="CG Times 10pt"/>
          <w:sz w:val="24"/>
          <w:szCs w:val="24"/>
        </w:rPr>
        <w:t xml:space="preserve">) </w:t>
      </w:r>
      <w:r w:rsidR="00535D6D">
        <w:rPr>
          <w:rFonts w:ascii="CG Times 10pt" w:hAnsi="CG Times 10pt"/>
          <w:sz w:val="24"/>
          <w:szCs w:val="24"/>
        </w:rPr>
        <w:tab/>
      </w:r>
      <w:r w:rsidRPr="00FE6BB7">
        <w:rPr>
          <w:rFonts w:ascii="CG Times 10pt" w:hAnsi="CG Times 10pt"/>
          <w:sz w:val="24"/>
          <w:szCs w:val="24"/>
          <w:u w:val="single"/>
        </w:rPr>
        <w:t xml:space="preserve">Duties in </w:t>
      </w:r>
      <w:r w:rsidR="00B60E2A">
        <w:rPr>
          <w:rFonts w:ascii="CG Times 10pt" w:hAnsi="CG Times 10pt"/>
          <w:sz w:val="24"/>
          <w:szCs w:val="24"/>
          <w:u w:val="single"/>
        </w:rPr>
        <w:t>r</w:t>
      </w:r>
      <w:r w:rsidRPr="00FE6BB7">
        <w:rPr>
          <w:rFonts w:ascii="CG Times 10pt" w:hAnsi="CG Times 10pt"/>
          <w:sz w:val="24"/>
          <w:szCs w:val="24"/>
          <w:u w:val="single"/>
        </w:rPr>
        <w:t xml:space="preserve">esponding to </w:t>
      </w:r>
      <w:r w:rsidR="00B60E2A">
        <w:rPr>
          <w:rFonts w:ascii="CG Times 10pt" w:hAnsi="CG Times 10pt"/>
          <w:sz w:val="24"/>
          <w:szCs w:val="24"/>
          <w:u w:val="single"/>
        </w:rPr>
        <w:t>s</w:t>
      </w:r>
      <w:r w:rsidRPr="00FE6BB7">
        <w:rPr>
          <w:rFonts w:ascii="CG Times 10pt" w:hAnsi="CG Times 10pt"/>
          <w:sz w:val="24"/>
          <w:szCs w:val="24"/>
          <w:u w:val="single"/>
        </w:rPr>
        <w:t>ubpoena</w:t>
      </w:r>
      <w:r w:rsidRPr="00FE6BB7">
        <w:rPr>
          <w:rFonts w:ascii="CG Times 10pt" w:hAnsi="CG Times 10pt"/>
          <w:sz w:val="24"/>
          <w:szCs w:val="24"/>
        </w:rPr>
        <w:t>.</w:t>
      </w:r>
    </w:p>
    <w:p w14:paraId="55816099" w14:textId="7A5C2F04" w:rsidR="00991FC3" w:rsidRDefault="00991FC3" w:rsidP="000E60FB">
      <w:pPr>
        <w:autoSpaceDE w:val="0"/>
        <w:autoSpaceDN w:val="0"/>
        <w:adjustRightInd w:val="0"/>
        <w:spacing w:after="0" w:line="240" w:lineRule="auto"/>
        <w:ind w:left="1440" w:hanging="720"/>
        <w:rPr>
          <w:rFonts w:ascii="CG Times 10pt" w:hAnsi="CG Times 10pt"/>
          <w:sz w:val="24"/>
          <w:szCs w:val="24"/>
        </w:rPr>
      </w:pPr>
      <w:r w:rsidRPr="00991FC3">
        <w:rPr>
          <w:rFonts w:ascii="CG Times 10pt" w:hAnsi="CG Times 10pt"/>
          <w:sz w:val="24"/>
          <w:szCs w:val="24"/>
        </w:rPr>
        <w:t>(1)</w:t>
      </w:r>
      <w:r w:rsidR="00535D6D">
        <w:rPr>
          <w:rFonts w:ascii="CG Times 10pt" w:hAnsi="CG Times 10pt"/>
          <w:sz w:val="24"/>
          <w:szCs w:val="24"/>
        </w:rPr>
        <w:t xml:space="preserve"> </w:t>
      </w:r>
      <w:r w:rsidR="00FD337B">
        <w:rPr>
          <w:rFonts w:ascii="CG Times 10pt" w:hAnsi="CG Times 10pt"/>
          <w:sz w:val="24"/>
          <w:szCs w:val="24"/>
        </w:rPr>
        <w:tab/>
      </w:r>
      <w:r w:rsidRPr="00991FC3">
        <w:rPr>
          <w:rFonts w:ascii="CG Times 10pt" w:hAnsi="CG Times 10pt"/>
          <w:sz w:val="24"/>
          <w:szCs w:val="24"/>
        </w:rPr>
        <w:t>A person responding to a subpoena to produce documents shall produce them as they are kept in the usual course of business or shall organize and label them to correspond with the categories in the demand.</w:t>
      </w:r>
    </w:p>
    <w:p w14:paraId="311F4E90" w14:textId="77777777" w:rsidR="00535D6D" w:rsidRPr="00991FC3" w:rsidRDefault="00535D6D" w:rsidP="000E60FB">
      <w:pPr>
        <w:autoSpaceDE w:val="0"/>
        <w:autoSpaceDN w:val="0"/>
        <w:adjustRightInd w:val="0"/>
        <w:spacing w:after="0" w:line="240" w:lineRule="auto"/>
        <w:ind w:left="1440" w:hanging="720"/>
        <w:rPr>
          <w:rFonts w:ascii="CG Times 10pt" w:hAnsi="CG Times 10pt"/>
          <w:sz w:val="24"/>
          <w:szCs w:val="24"/>
        </w:rPr>
      </w:pPr>
    </w:p>
    <w:p w14:paraId="5F63A459" w14:textId="3D849E1F" w:rsidR="00991FC3" w:rsidRDefault="00991FC3" w:rsidP="000E60FB">
      <w:pPr>
        <w:autoSpaceDE w:val="0"/>
        <w:autoSpaceDN w:val="0"/>
        <w:adjustRightInd w:val="0"/>
        <w:spacing w:after="0" w:line="240" w:lineRule="auto"/>
        <w:ind w:left="1440" w:hanging="720"/>
        <w:rPr>
          <w:rFonts w:ascii="CG Times 10pt" w:hAnsi="CG Times 10pt"/>
          <w:sz w:val="24"/>
          <w:szCs w:val="24"/>
        </w:rPr>
      </w:pPr>
      <w:r w:rsidRPr="00991FC3">
        <w:rPr>
          <w:rFonts w:ascii="CG Times 10pt" w:hAnsi="CG Times 10pt"/>
          <w:sz w:val="24"/>
          <w:szCs w:val="24"/>
        </w:rPr>
        <w:t>(</w:t>
      </w:r>
      <w:r w:rsidR="00535D6D">
        <w:rPr>
          <w:rFonts w:ascii="CG Times 10pt" w:hAnsi="CG Times 10pt"/>
          <w:sz w:val="24"/>
          <w:szCs w:val="24"/>
        </w:rPr>
        <w:t>2</w:t>
      </w:r>
      <w:r w:rsidRPr="00991FC3">
        <w:rPr>
          <w:rFonts w:ascii="CG Times 10pt" w:hAnsi="CG Times 10pt"/>
          <w:sz w:val="24"/>
          <w:szCs w:val="24"/>
        </w:rPr>
        <w:t xml:space="preserve">) </w:t>
      </w:r>
      <w:r w:rsidR="00FD337B">
        <w:rPr>
          <w:rFonts w:ascii="CG Times 10pt" w:hAnsi="CG Times 10pt"/>
          <w:sz w:val="24"/>
          <w:szCs w:val="24"/>
        </w:rPr>
        <w:tab/>
      </w:r>
      <w:r w:rsidRPr="00991FC3">
        <w:rPr>
          <w:rFonts w:ascii="CG Times 10pt" w:hAnsi="CG Times 10pt"/>
          <w:sz w:val="24"/>
          <w:szCs w:val="24"/>
        </w:rPr>
        <w:t>If a subpoena does not specify the form or forms for producing electronically stored information, a person responding to a subpoena must produce the information in a form or forms in which the person ordinarily maintains it or in a form or forms that are reasonably usable.</w:t>
      </w:r>
    </w:p>
    <w:p w14:paraId="7A2533A8" w14:textId="003BA63A" w:rsidR="00535D6D" w:rsidRDefault="00535D6D" w:rsidP="000E60FB">
      <w:pPr>
        <w:autoSpaceDE w:val="0"/>
        <w:autoSpaceDN w:val="0"/>
        <w:adjustRightInd w:val="0"/>
        <w:spacing w:after="0" w:line="240" w:lineRule="auto"/>
        <w:ind w:left="1440" w:hanging="720"/>
        <w:rPr>
          <w:rFonts w:ascii="CG Times 10pt" w:hAnsi="CG Times 10pt"/>
          <w:sz w:val="24"/>
          <w:szCs w:val="24"/>
        </w:rPr>
      </w:pPr>
    </w:p>
    <w:p w14:paraId="0CA4D136" w14:textId="1E76C5DD" w:rsidR="00991FC3" w:rsidRDefault="00535D6D" w:rsidP="000E60FB">
      <w:pPr>
        <w:autoSpaceDE w:val="0"/>
        <w:autoSpaceDN w:val="0"/>
        <w:adjustRightInd w:val="0"/>
        <w:spacing w:after="0" w:line="240" w:lineRule="auto"/>
        <w:ind w:left="1440" w:hanging="720"/>
        <w:rPr>
          <w:rFonts w:ascii="CG Times 10pt" w:hAnsi="CG Times 10pt"/>
          <w:sz w:val="24"/>
          <w:szCs w:val="24"/>
        </w:rPr>
      </w:pPr>
      <w:r>
        <w:rPr>
          <w:rFonts w:ascii="CG Times 10pt" w:hAnsi="CG Times 10pt"/>
          <w:sz w:val="24"/>
          <w:szCs w:val="24"/>
        </w:rPr>
        <w:t xml:space="preserve">(3) </w:t>
      </w:r>
      <w:r w:rsidR="00FD337B">
        <w:rPr>
          <w:rFonts w:ascii="CG Times 10pt" w:hAnsi="CG Times 10pt"/>
          <w:sz w:val="24"/>
          <w:szCs w:val="24"/>
        </w:rPr>
        <w:tab/>
      </w:r>
      <w:r w:rsidR="00991FC3" w:rsidRPr="00991FC3">
        <w:rPr>
          <w:rFonts w:ascii="CG Times 10pt" w:hAnsi="CG Times 10pt"/>
          <w:sz w:val="24"/>
          <w:szCs w:val="24"/>
        </w:rPr>
        <w:t>A person responding to a subpoena need not produce the same electronically stored information in more than one form.</w:t>
      </w:r>
    </w:p>
    <w:p w14:paraId="3C466B68" w14:textId="74935609" w:rsidR="00535D6D" w:rsidRDefault="00535D6D" w:rsidP="000E60FB">
      <w:pPr>
        <w:autoSpaceDE w:val="0"/>
        <w:autoSpaceDN w:val="0"/>
        <w:adjustRightInd w:val="0"/>
        <w:spacing w:after="0" w:line="240" w:lineRule="auto"/>
        <w:ind w:left="1440" w:hanging="720"/>
        <w:rPr>
          <w:rFonts w:ascii="CG Times 10pt" w:hAnsi="CG Times 10pt"/>
          <w:sz w:val="24"/>
          <w:szCs w:val="24"/>
        </w:rPr>
      </w:pPr>
    </w:p>
    <w:p w14:paraId="29FAC728" w14:textId="433AA23A" w:rsidR="00991FC3" w:rsidRDefault="00535D6D" w:rsidP="000E60FB">
      <w:pPr>
        <w:autoSpaceDE w:val="0"/>
        <w:autoSpaceDN w:val="0"/>
        <w:adjustRightInd w:val="0"/>
        <w:spacing w:after="0" w:line="240" w:lineRule="auto"/>
        <w:ind w:left="1440" w:hanging="720"/>
        <w:rPr>
          <w:rFonts w:ascii="CG Times 10pt" w:hAnsi="CG Times 10pt"/>
          <w:sz w:val="24"/>
          <w:szCs w:val="24"/>
        </w:rPr>
      </w:pPr>
      <w:r>
        <w:rPr>
          <w:rFonts w:ascii="CG Times 10pt" w:hAnsi="CG Times 10pt"/>
          <w:sz w:val="24"/>
          <w:szCs w:val="24"/>
        </w:rPr>
        <w:t>(4)</w:t>
      </w:r>
      <w:r w:rsidR="00991FC3" w:rsidRPr="00991FC3">
        <w:rPr>
          <w:rFonts w:ascii="CG Times 10pt" w:hAnsi="CG Times 10pt"/>
          <w:sz w:val="24"/>
          <w:szCs w:val="24"/>
        </w:rPr>
        <w:t xml:space="preserve"> </w:t>
      </w:r>
      <w:r w:rsidR="00FD337B">
        <w:rPr>
          <w:rFonts w:ascii="CG Times 10pt" w:hAnsi="CG Times 10pt"/>
          <w:sz w:val="24"/>
          <w:szCs w:val="24"/>
        </w:rPr>
        <w:tab/>
      </w:r>
      <w:r w:rsidR="00991FC3" w:rsidRPr="00991FC3">
        <w:rPr>
          <w:rFonts w:ascii="CG Times 10pt" w:hAnsi="CG Times 10pt"/>
          <w:sz w:val="24"/>
          <w:szCs w:val="24"/>
        </w:rPr>
        <w:t xml:space="preserve">A person responding to a subpoena need not provide discovery of electronically stored information from sources that the party identifies as not reasonably accessible because of undue burden or cost. </w:t>
      </w:r>
      <w:r>
        <w:rPr>
          <w:rFonts w:ascii="CG Times 10pt" w:hAnsi="CG Times 10pt"/>
          <w:sz w:val="24"/>
          <w:szCs w:val="24"/>
        </w:rPr>
        <w:t xml:space="preserve"> </w:t>
      </w:r>
      <w:r w:rsidR="00991FC3" w:rsidRPr="00991FC3">
        <w:rPr>
          <w:rFonts w:ascii="CG Times 10pt" w:hAnsi="CG Times 10pt"/>
          <w:sz w:val="24"/>
          <w:szCs w:val="24"/>
        </w:rPr>
        <w:t xml:space="preserve">On motion to compel discovery or for a protective order, the person from whom discovery is sought must show that the information sought is not reasonably accessible because of undue burden or cost. </w:t>
      </w:r>
      <w:r>
        <w:rPr>
          <w:rFonts w:ascii="CG Times 10pt" w:hAnsi="CG Times 10pt"/>
          <w:sz w:val="24"/>
          <w:szCs w:val="24"/>
        </w:rPr>
        <w:t xml:space="preserve"> </w:t>
      </w:r>
      <w:r w:rsidR="00991FC3" w:rsidRPr="00991FC3">
        <w:rPr>
          <w:rFonts w:ascii="CG Times 10pt" w:hAnsi="CG Times 10pt"/>
          <w:sz w:val="24"/>
          <w:szCs w:val="24"/>
        </w:rPr>
        <w:t xml:space="preserve">If that showing is made, the </w:t>
      </w:r>
      <w:r>
        <w:rPr>
          <w:rFonts w:ascii="CG Times 10pt" w:hAnsi="CG Times 10pt"/>
          <w:sz w:val="24"/>
          <w:szCs w:val="24"/>
        </w:rPr>
        <w:t>Commission</w:t>
      </w:r>
      <w:r w:rsidR="00991FC3" w:rsidRPr="00991FC3">
        <w:rPr>
          <w:rFonts w:ascii="CG Times 10pt" w:hAnsi="CG Times 10pt"/>
          <w:sz w:val="24"/>
          <w:szCs w:val="24"/>
        </w:rPr>
        <w:t xml:space="preserve"> may nonetheless order discovery from such sources if the requesting party shows good cause</w:t>
      </w:r>
      <w:r>
        <w:rPr>
          <w:rFonts w:ascii="CG Times 10pt" w:hAnsi="CG Times 10pt"/>
          <w:sz w:val="24"/>
          <w:szCs w:val="24"/>
        </w:rPr>
        <w:t>.  The Commission</w:t>
      </w:r>
      <w:r w:rsidR="00991FC3" w:rsidRPr="00991FC3">
        <w:rPr>
          <w:rFonts w:ascii="CG Times 10pt" w:hAnsi="CG Times 10pt"/>
          <w:sz w:val="24"/>
          <w:szCs w:val="24"/>
        </w:rPr>
        <w:t xml:space="preserve"> may specify conditions for the discovery.</w:t>
      </w:r>
    </w:p>
    <w:p w14:paraId="74027A8D" w14:textId="1E2479A5" w:rsidR="00535D6D" w:rsidRDefault="00535D6D" w:rsidP="000E60FB">
      <w:pPr>
        <w:autoSpaceDE w:val="0"/>
        <w:autoSpaceDN w:val="0"/>
        <w:adjustRightInd w:val="0"/>
        <w:spacing w:after="0" w:line="240" w:lineRule="auto"/>
        <w:ind w:left="1440" w:hanging="720"/>
        <w:rPr>
          <w:rFonts w:ascii="CG Times 10pt" w:hAnsi="CG Times 10pt"/>
          <w:sz w:val="24"/>
          <w:szCs w:val="24"/>
        </w:rPr>
      </w:pPr>
    </w:p>
    <w:p w14:paraId="14B70866" w14:textId="35C8F917" w:rsidR="00991FC3" w:rsidRDefault="00535D6D" w:rsidP="000E60FB">
      <w:pPr>
        <w:autoSpaceDE w:val="0"/>
        <w:autoSpaceDN w:val="0"/>
        <w:adjustRightInd w:val="0"/>
        <w:spacing w:after="0" w:line="240" w:lineRule="auto"/>
        <w:ind w:left="1440" w:hanging="720"/>
        <w:rPr>
          <w:rFonts w:ascii="CG Times 10pt" w:hAnsi="CG Times 10pt"/>
          <w:sz w:val="24"/>
          <w:szCs w:val="24"/>
        </w:rPr>
      </w:pPr>
      <w:r>
        <w:rPr>
          <w:rFonts w:ascii="CG Times 10pt" w:hAnsi="CG Times 10pt"/>
          <w:sz w:val="24"/>
          <w:szCs w:val="24"/>
        </w:rPr>
        <w:t xml:space="preserve">(5) </w:t>
      </w:r>
      <w:r w:rsidR="00FD337B">
        <w:rPr>
          <w:rFonts w:ascii="CG Times 10pt" w:hAnsi="CG Times 10pt"/>
          <w:sz w:val="24"/>
          <w:szCs w:val="24"/>
        </w:rPr>
        <w:tab/>
      </w:r>
      <w:r w:rsidR="00991FC3" w:rsidRPr="00991FC3">
        <w:rPr>
          <w:rFonts w:ascii="CG Times 10pt" w:hAnsi="CG Times 10pt"/>
          <w:sz w:val="24"/>
          <w:szCs w:val="24"/>
        </w:rPr>
        <w:t xml:space="preserve">When information subject to a subpoena is withheld on a claim that it is privileged or subject to protection as </w:t>
      </w:r>
      <w:r>
        <w:rPr>
          <w:rFonts w:ascii="CG Times 10pt" w:hAnsi="CG Times 10pt"/>
          <w:sz w:val="24"/>
          <w:szCs w:val="24"/>
        </w:rPr>
        <w:t>hearing</w:t>
      </w:r>
      <w:r w:rsidR="00991FC3" w:rsidRPr="00991FC3">
        <w:rPr>
          <w:rFonts w:ascii="CG Times 10pt" w:hAnsi="CG Times 10pt"/>
          <w:sz w:val="24"/>
          <w:szCs w:val="24"/>
        </w:rPr>
        <w:t xml:space="preserve"> preparation materials, the claim shall be made expressly and shall be supported by a description of the nature of the documents, communications, or things not produced that is sufficient to enable the demanding party to contest the claim.</w:t>
      </w:r>
    </w:p>
    <w:p w14:paraId="357B835E" w14:textId="5E6B89FC" w:rsidR="00535D6D" w:rsidRDefault="00535D6D" w:rsidP="000E60FB">
      <w:pPr>
        <w:autoSpaceDE w:val="0"/>
        <w:autoSpaceDN w:val="0"/>
        <w:adjustRightInd w:val="0"/>
        <w:spacing w:after="0" w:line="240" w:lineRule="auto"/>
        <w:ind w:left="1440" w:hanging="720"/>
        <w:rPr>
          <w:rFonts w:ascii="CG Times 10pt" w:hAnsi="CG Times 10pt"/>
          <w:sz w:val="24"/>
          <w:szCs w:val="24"/>
        </w:rPr>
      </w:pPr>
    </w:p>
    <w:p w14:paraId="4CC9F3BE" w14:textId="6750D07B" w:rsidR="00991FC3" w:rsidRDefault="00535D6D" w:rsidP="000E60FB">
      <w:pPr>
        <w:autoSpaceDE w:val="0"/>
        <w:autoSpaceDN w:val="0"/>
        <w:adjustRightInd w:val="0"/>
        <w:spacing w:after="0" w:line="240" w:lineRule="auto"/>
        <w:ind w:left="1440" w:hanging="720"/>
        <w:rPr>
          <w:rFonts w:ascii="CG Times 10pt" w:hAnsi="CG Times 10pt"/>
          <w:sz w:val="24"/>
          <w:szCs w:val="24"/>
        </w:rPr>
      </w:pPr>
      <w:r>
        <w:rPr>
          <w:rFonts w:ascii="CG Times 10pt" w:hAnsi="CG Times 10pt"/>
          <w:sz w:val="24"/>
          <w:szCs w:val="24"/>
        </w:rPr>
        <w:t xml:space="preserve">(6) </w:t>
      </w:r>
      <w:r w:rsidR="00FD337B">
        <w:rPr>
          <w:rFonts w:ascii="CG Times 10pt" w:hAnsi="CG Times 10pt"/>
          <w:sz w:val="24"/>
          <w:szCs w:val="24"/>
        </w:rPr>
        <w:tab/>
      </w:r>
      <w:r w:rsidR="00991FC3" w:rsidRPr="00991FC3">
        <w:rPr>
          <w:rFonts w:ascii="CG Times 10pt" w:hAnsi="CG Times 10pt"/>
          <w:sz w:val="24"/>
          <w:szCs w:val="24"/>
        </w:rPr>
        <w:t>If information is produced in response to a subpoena that is subject to a claim of privilege or of protection as</w:t>
      </w:r>
      <w:r>
        <w:rPr>
          <w:rFonts w:ascii="CG Times 10pt" w:hAnsi="CG Times 10pt"/>
          <w:sz w:val="24"/>
          <w:szCs w:val="24"/>
        </w:rPr>
        <w:t xml:space="preserve"> hearing preparation</w:t>
      </w:r>
      <w:r w:rsidR="00991FC3" w:rsidRPr="00991FC3">
        <w:rPr>
          <w:rFonts w:ascii="CG Times 10pt" w:hAnsi="CG Times 10pt"/>
          <w:sz w:val="24"/>
          <w:szCs w:val="24"/>
        </w:rPr>
        <w:t xml:space="preserve"> material</w:t>
      </w:r>
      <w:r>
        <w:rPr>
          <w:rFonts w:ascii="CG Times 10pt" w:hAnsi="CG Times 10pt"/>
          <w:sz w:val="24"/>
          <w:szCs w:val="24"/>
        </w:rPr>
        <w:t>s</w:t>
      </w:r>
      <w:r w:rsidR="00991FC3" w:rsidRPr="00991FC3">
        <w:rPr>
          <w:rFonts w:ascii="CG Times 10pt" w:hAnsi="CG Times 10pt"/>
          <w:sz w:val="24"/>
          <w:szCs w:val="24"/>
        </w:rPr>
        <w:t xml:space="preserve">, the person making the claim may notify any party that received the information of the claim and the basis for it. </w:t>
      </w:r>
      <w:r>
        <w:rPr>
          <w:rFonts w:ascii="CG Times 10pt" w:hAnsi="CG Times 10pt"/>
          <w:sz w:val="24"/>
          <w:szCs w:val="24"/>
        </w:rPr>
        <w:t xml:space="preserve"> </w:t>
      </w:r>
      <w:r w:rsidR="00991FC3" w:rsidRPr="00991FC3">
        <w:rPr>
          <w:rFonts w:ascii="CG Times 10pt" w:hAnsi="CG Times 10pt"/>
          <w:sz w:val="24"/>
          <w:szCs w:val="24"/>
        </w:rPr>
        <w:t xml:space="preserve">After being notified, a party must promptly return, sequester, or destroy the specified information and any copies it has and may not use or disclose the information until the claim is resolved. </w:t>
      </w:r>
      <w:r>
        <w:rPr>
          <w:rFonts w:ascii="CG Times 10pt" w:hAnsi="CG Times 10pt"/>
          <w:sz w:val="24"/>
          <w:szCs w:val="24"/>
        </w:rPr>
        <w:t xml:space="preserve"> </w:t>
      </w:r>
      <w:r w:rsidR="00991FC3" w:rsidRPr="00991FC3">
        <w:rPr>
          <w:rFonts w:ascii="CG Times 10pt" w:hAnsi="CG Times 10pt"/>
          <w:sz w:val="24"/>
          <w:szCs w:val="24"/>
        </w:rPr>
        <w:t xml:space="preserve">A receiving party may promptly present the information to the </w:t>
      </w:r>
      <w:r>
        <w:rPr>
          <w:rFonts w:ascii="CG Times 10pt" w:hAnsi="CG Times 10pt"/>
          <w:sz w:val="24"/>
          <w:szCs w:val="24"/>
        </w:rPr>
        <w:t>Commission</w:t>
      </w:r>
      <w:r w:rsidR="00991FC3" w:rsidRPr="00991FC3">
        <w:rPr>
          <w:rFonts w:ascii="CG Times 10pt" w:hAnsi="CG Times 10pt"/>
          <w:sz w:val="24"/>
          <w:szCs w:val="24"/>
        </w:rPr>
        <w:t xml:space="preserve"> under seal for a determination of the claim. </w:t>
      </w:r>
      <w:r>
        <w:rPr>
          <w:rFonts w:ascii="CG Times 10pt" w:hAnsi="CG Times 10pt"/>
          <w:sz w:val="24"/>
          <w:szCs w:val="24"/>
        </w:rPr>
        <w:t xml:space="preserve"> </w:t>
      </w:r>
      <w:r w:rsidR="00991FC3" w:rsidRPr="00991FC3">
        <w:rPr>
          <w:rFonts w:ascii="CG Times 10pt" w:hAnsi="CG Times 10pt"/>
          <w:sz w:val="24"/>
          <w:szCs w:val="24"/>
        </w:rPr>
        <w:t xml:space="preserve">If the receiving party disclosed the information before being notified, it must take reasonable steps to retrieve it. </w:t>
      </w:r>
      <w:r>
        <w:rPr>
          <w:rFonts w:ascii="CG Times 10pt" w:hAnsi="CG Times 10pt"/>
          <w:sz w:val="24"/>
          <w:szCs w:val="24"/>
        </w:rPr>
        <w:t xml:space="preserve"> </w:t>
      </w:r>
      <w:r w:rsidR="00991FC3" w:rsidRPr="00991FC3">
        <w:rPr>
          <w:rFonts w:ascii="CG Times 10pt" w:hAnsi="CG Times 10pt"/>
          <w:sz w:val="24"/>
          <w:szCs w:val="24"/>
        </w:rPr>
        <w:t>The person who produced the information must preserve the information until the claim is resolved.</w:t>
      </w:r>
    </w:p>
    <w:p w14:paraId="4A8D0F36" w14:textId="77777777" w:rsidR="00535D6D" w:rsidRPr="00991FC3" w:rsidRDefault="00535D6D" w:rsidP="000E60FB">
      <w:pPr>
        <w:autoSpaceDE w:val="0"/>
        <w:autoSpaceDN w:val="0"/>
        <w:adjustRightInd w:val="0"/>
        <w:spacing w:after="0" w:line="240" w:lineRule="auto"/>
        <w:ind w:left="720"/>
        <w:rPr>
          <w:rFonts w:ascii="CG Times 10pt" w:hAnsi="CG Times 10pt"/>
          <w:sz w:val="24"/>
          <w:szCs w:val="24"/>
        </w:rPr>
      </w:pPr>
    </w:p>
    <w:p w14:paraId="7A988CD2" w14:textId="586F4D91" w:rsidR="00991FC3" w:rsidRDefault="00991FC3" w:rsidP="000E60FB">
      <w:pPr>
        <w:autoSpaceDE w:val="0"/>
        <w:autoSpaceDN w:val="0"/>
        <w:adjustRightInd w:val="0"/>
        <w:spacing w:after="0" w:line="240" w:lineRule="auto"/>
        <w:ind w:left="720" w:hanging="720"/>
        <w:rPr>
          <w:rFonts w:ascii="CG Times 10pt" w:hAnsi="CG Times 10pt"/>
          <w:sz w:val="24"/>
          <w:szCs w:val="24"/>
        </w:rPr>
      </w:pPr>
      <w:r w:rsidRPr="00FE6BB7">
        <w:rPr>
          <w:rFonts w:ascii="CG Times 10pt" w:hAnsi="CG Times 10pt"/>
          <w:sz w:val="24"/>
          <w:szCs w:val="24"/>
        </w:rPr>
        <w:t>(</w:t>
      </w:r>
      <w:r w:rsidR="005E0874">
        <w:rPr>
          <w:rFonts w:ascii="CG Times 10pt" w:hAnsi="CG Times 10pt"/>
          <w:sz w:val="24"/>
          <w:szCs w:val="24"/>
        </w:rPr>
        <w:t>I</w:t>
      </w:r>
      <w:r w:rsidRPr="00FE6BB7">
        <w:rPr>
          <w:rFonts w:ascii="CG Times 10pt" w:hAnsi="CG Times 10pt"/>
          <w:sz w:val="24"/>
          <w:szCs w:val="24"/>
        </w:rPr>
        <w:t xml:space="preserve">) </w:t>
      </w:r>
      <w:r w:rsidR="00535D6D" w:rsidRPr="00FE6BB7">
        <w:rPr>
          <w:rFonts w:ascii="CG Times 10pt" w:hAnsi="CG Times 10pt"/>
          <w:sz w:val="24"/>
          <w:szCs w:val="24"/>
        </w:rPr>
        <w:tab/>
      </w:r>
      <w:r w:rsidRPr="00FE6BB7">
        <w:rPr>
          <w:rFonts w:ascii="CG Times 10pt" w:hAnsi="CG Times 10pt"/>
          <w:sz w:val="24"/>
          <w:szCs w:val="24"/>
          <w:u w:val="single"/>
        </w:rPr>
        <w:t>Contempt</w:t>
      </w:r>
      <w:r w:rsidRPr="00FE6BB7">
        <w:rPr>
          <w:rFonts w:ascii="CG Times 10pt" w:hAnsi="CG Times 10pt"/>
          <w:sz w:val="24"/>
          <w:szCs w:val="24"/>
        </w:rPr>
        <w:t>.</w:t>
      </w:r>
      <w:r w:rsidRPr="00991FC3">
        <w:rPr>
          <w:rFonts w:ascii="CG Times 10pt" w:hAnsi="CG Times 10pt"/>
          <w:sz w:val="24"/>
          <w:szCs w:val="24"/>
        </w:rPr>
        <w:t> </w:t>
      </w:r>
      <w:r w:rsidR="00535D6D">
        <w:rPr>
          <w:rFonts w:ascii="CG Times 10pt" w:hAnsi="CG Times 10pt"/>
          <w:sz w:val="24"/>
          <w:szCs w:val="24"/>
        </w:rPr>
        <w:t xml:space="preserve"> </w:t>
      </w:r>
      <w:r w:rsidRPr="00991FC3">
        <w:rPr>
          <w:rFonts w:ascii="CG Times 10pt" w:hAnsi="CG Times 10pt"/>
          <w:sz w:val="24"/>
          <w:szCs w:val="24"/>
        </w:rPr>
        <w:t xml:space="preserve">Failure by any person without adequate excuse to obey a subpoena served on that person may be deemed contempt. </w:t>
      </w:r>
      <w:r w:rsidR="005E0874">
        <w:rPr>
          <w:rFonts w:ascii="CG Times 10pt" w:hAnsi="CG Times 10pt"/>
          <w:sz w:val="24"/>
          <w:szCs w:val="24"/>
        </w:rPr>
        <w:t xml:space="preserve"> </w:t>
      </w:r>
      <w:r w:rsidRPr="00991FC3">
        <w:rPr>
          <w:rFonts w:ascii="CG Times 10pt" w:hAnsi="CG Times 10pt"/>
          <w:sz w:val="24"/>
          <w:szCs w:val="24"/>
        </w:rPr>
        <w:t xml:space="preserve">Adequate excuse for failure to obey exists when a subpoena purports to require a nonparty to attend or produce at a place not within the limits provided </w:t>
      </w:r>
      <w:r w:rsidR="00535D6D">
        <w:rPr>
          <w:rFonts w:ascii="CG Times 10pt" w:hAnsi="CG Times 10pt"/>
          <w:sz w:val="24"/>
          <w:szCs w:val="24"/>
        </w:rPr>
        <w:t xml:space="preserve">in this </w:t>
      </w:r>
      <w:r w:rsidR="00B9404D">
        <w:rPr>
          <w:rFonts w:ascii="CG Times 10pt" w:hAnsi="CG Times 10pt"/>
          <w:sz w:val="24"/>
          <w:szCs w:val="24"/>
        </w:rPr>
        <w:t>r</w:t>
      </w:r>
      <w:r w:rsidR="00535D6D">
        <w:rPr>
          <w:rFonts w:ascii="CG Times 10pt" w:hAnsi="CG Times 10pt"/>
          <w:sz w:val="24"/>
          <w:szCs w:val="24"/>
        </w:rPr>
        <w:t>ule</w:t>
      </w:r>
      <w:r w:rsidRPr="00991FC3">
        <w:rPr>
          <w:rFonts w:ascii="CG Times 10pt" w:hAnsi="CG Times 10pt"/>
          <w:sz w:val="24"/>
          <w:szCs w:val="24"/>
        </w:rPr>
        <w:t xml:space="preserve">. </w:t>
      </w:r>
      <w:r w:rsidR="00535D6D">
        <w:rPr>
          <w:rFonts w:ascii="CG Times 10pt" w:hAnsi="CG Times 10pt"/>
          <w:sz w:val="24"/>
          <w:szCs w:val="24"/>
        </w:rPr>
        <w:t xml:space="preserve"> </w:t>
      </w:r>
      <w:r w:rsidRPr="00991FC3">
        <w:rPr>
          <w:rFonts w:ascii="CG Times 10pt" w:hAnsi="CG Times 10pt"/>
          <w:sz w:val="24"/>
          <w:szCs w:val="24"/>
        </w:rPr>
        <w:t>The provisions of</w:t>
      </w:r>
      <w:r w:rsidR="005E0874">
        <w:rPr>
          <w:rFonts w:ascii="CG Times 10pt" w:hAnsi="CG Times 10pt"/>
          <w:sz w:val="24"/>
          <w:szCs w:val="24"/>
        </w:rPr>
        <w:t xml:space="preserve"> 12 V.S.A. </w:t>
      </w:r>
      <w:r w:rsidR="005E0874">
        <w:rPr>
          <w:rFonts w:cs="Times New Roman"/>
          <w:sz w:val="24"/>
          <w:szCs w:val="24"/>
        </w:rPr>
        <w:t>§§</w:t>
      </w:r>
      <w:r w:rsidR="005E0874">
        <w:rPr>
          <w:rFonts w:ascii="CG Times 10pt" w:hAnsi="CG Times 10pt"/>
          <w:sz w:val="24"/>
          <w:szCs w:val="24"/>
        </w:rPr>
        <w:t xml:space="preserve"> 1623-1624</w:t>
      </w:r>
      <w:r w:rsidRPr="00991FC3">
        <w:rPr>
          <w:rFonts w:ascii="CG Times 10pt" w:hAnsi="CG Times 10pt"/>
          <w:sz w:val="24"/>
          <w:szCs w:val="24"/>
        </w:rPr>
        <w:t> shall apply to failure by any person without adequate excuse to obey a subpoena served on that person.</w:t>
      </w:r>
    </w:p>
    <w:p w14:paraId="7F816021" w14:textId="77777777" w:rsidR="00A07FF9" w:rsidRPr="00991FC3" w:rsidRDefault="00A07FF9" w:rsidP="000E60FB">
      <w:pPr>
        <w:autoSpaceDE w:val="0"/>
        <w:autoSpaceDN w:val="0"/>
        <w:adjustRightInd w:val="0"/>
        <w:spacing w:after="0" w:line="240" w:lineRule="auto"/>
        <w:ind w:left="720" w:hanging="720"/>
        <w:rPr>
          <w:rFonts w:ascii="CG Times 10pt" w:hAnsi="CG Times 10pt"/>
          <w:sz w:val="24"/>
          <w:szCs w:val="24"/>
        </w:rPr>
      </w:pPr>
    </w:p>
    <w:p w14:paraId="0DB78C0E" w14:textId="77777777" w:rsidR="00E63DF9" w:rsidRPr="00D165EF"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2.219</w:t>
      </w:r>
      <w:r w:rsidRPr="00D165EF">
        <w:rPr>
          <w:rFonts w:ascii="CG Times 10pt" w:hAnsi="CG Times 10pt"/>
          <w:b/>
          <w:bCs/>
          <w:sz w:val="24"/>
          <w:szCs w:val="24"/>
        </w:rPr>
        <w:tab/>
      </w:r>
      <w:r w:rsidRPr="00D165EF">
        <w:rPr>
          <w:rFonts w:ascii="CG Times 10pt" w:hAnsi="CG Times 10pt"/>
          <w:b/>
          <w:bCs/>
          <w:sz w:val="24"/>
          <w:szCs w:val="24"/>
          <w:u w:val="single"/>
        </w:rPr>
        <w:t>Summary Judgment</w:t>
      </w:r>
    </w:p>
    <w:p w14:paraId="32568179" w14:textId="085BCDE1" w:rsidR="005F77E6" w:rsidRDefault="005F77E6" w:rsidP="000E60FB">
      <w:pPr>
        <w:autoSpaceDE w:val="0"/>
        <w:autoSpaceDN w:val="0"/>
        <w:adjustRightInd w:val="0"/>
        <w:spacing w:after="0" w:line="240" w:lineRule="auto"/>
        <w:ind w:left="720" w:hanging="720"/>
        <w:rPr>
          <w:rFonts w:ascii="CG Times 10pt" w:hAnsi="CG Times 10pt"/>
          <w:sz w:val="24"/>
          <w:szCs w:val="24"/>
        </w:rPr>
      </w:pPr>
      <w:r w:rsidRPr="00FE6BB7">
        <w:rPr>
          <w:rFonts w:ascii="CG Times 10pt" w:hAnsi="CG Times 10pt"/>
          <w:sz w:val="24"/>
          <w:szCs w:val="24"/>
        </w:rPr>
        <w:t>(</w:t>
      </w:r>
      <w:r w:rsidR="00440FDD" w:rsidRPr="00FE6BB7">
        <w:rPr>
          <w:rFonts w:ascii="CG Times 10pt" w:hAnsi="CG Times 10pt"/>
          <w:sz w:val="24"/>
          <w:szCs w:val="24"/>
        </w:rPr>
        <w:t>A</w:t>
      </w:r>
      <w:r w:rsidRPr="00FE6BB7">
        <w:rPr>
          <w:rFonts w:ascii="CG Times 10pt" w:hAnsi="CG Times 10pt"/>
          <w:sz w:val="24"/>
          <w:szCs w:val="24"/>
        </w:rPr>
        <w:t xml:space="preserve">) </w:t>
      </w:r>
      <w:r w:rsidR="00440FDD" w:rsidRPr="00FE6BB7">
        <w:rPr>
          <w:rFonts w:ascii="CG Times 10pt" w:hAnsi="CG Times 10pt"/>
          <w:sz w:val="24"/>
          <w:szCs w:val="24"/>
        </w:rPr>
        <w:tab/>
      </w:r>
      <w:r w:rsidRPr="00FE6BB7">
        <w:rPr>
          <w:rFonts w:ascii="CG Times 10pt" w:hAnsi="CG Times 10pt"/>
          <w:sz w:val="24"/>
          <w:szCs w:val="24"/>
          <w:u w:val="single"/>
        </w:rPr>
        <w:t xml:space="preserve">Motion for </w:t>
      </w:r>
      <w:r w:rsidR="00B60E2A">
        <w:rPr>
          <w:rFonts w:ascii="CG Times 10pt" w:hAnsi="CG Times 10pt"/>
          <w:sz w:val="24"/>
          <w:szCs w:val="24"/>
          <w:u w:val="single"/>
        </w:rPr>
        <w:t>s</w:t>
      </w:r>
      <w:r w:rsidRPr="00FE6BB7">
        <w:rPr>
          <w:rFonts w:ascii="CG Times 10pt" w:hAnsi="CG Times 10pt"/>
          <w:sz w:val="24"/>
          <w:szCs w:val="24"/>
          <w:u w:val="single"/>
        </w:rPr>
        <w:t xml:space="preserve">ummary </w:t>
      </w:r>
      <w:r w:rsidR="00B60E2A">
        <w:rPr>
          <w:rFonts w:ascii="CG Times 10pt" w:hAnsi="CG Times 10pt"/>
          <w:sz w:val="24"/>
          <w:szCs w:val="24"/>
          <w:u w:val="single"/>
        </w:rPr>
        <w:t>j</w:t>
      </w:r>
      <w:r w:rsidRPr="00FE6BB7">
        <w:rPr>
          <w:rFonts w:ascii="CG Times 10pt" w:hAnsi="CG Times 10pt"/>
          <w:sz w:val="24"/>
          <w:szCs w:val="24"/>
          <w:u w:val="single"/>
        </w:rPr>
        <w:t xml:space="preserve">udgment or </w:t>
      </w:r>
      <w:r w:rsidR="00B60E2A">
        <w:rPr>
          <w:rFonts w:ascii="CG Times 10pt" w:hAnsi="CG Times 10pt"/>
          <w:sz w:val="24"/>
          <w:szCs w:val="24"/>
          <w:u w:val="single"/>
        </w:rPr>
        <w:t>p</w:t>
      </w:r>
      <w:r w:rsidRPr="00FE6BB7">
        <w:rPr>
          <w:rFonts w:ascii="CG Times 10pt" w:hAnsi="CG Times 10pt"/>
          <w:sz w:val="24"/>
          <w:szCs w:val="24"/>
          <w:u w:val="single"/>
        </w:rPr>
        <w:t xml:space="preserve">artial </w:t>
      </w:r>
      <w:r w:rsidR="00B60E2A">
        <w:rPr>
          <w:rFonts w:ascii="CG Times 10pt" w:hAnsi="CG Times 10pt"/>
          <w:sz w:val="24"/>
          <w:szCs w:val="24"/>
          <w:u w:val="single"/>
        </w:rPr>
        <w:t>s</w:t>
      </w:r>
      <w:r w:rsidRPr="00FE6BB7">
        <w:rPr>
          <w:rFonts w:ascii="CG Times 10pt" w:hAnsi="CG Times 10pt"/>
          <w:sz w:val="24"/>
          <w:szCs w:val="24"/>
          <w:u w:val="single"/>
        </w:rPr>
        <w:t xml:space="preserve">ummary </w:t>
      </w:r>
      <w:r w:rsidR="00B60E2A">
        <w:rPr>
          <w:rFonts w:ascii="CG Times 10pt" w:hAnsi="CG Times 10pt"/>
          <w:sz w:val="24"/>
          <w:szCs w:val="24"/>
          <w:u w:val="single"/>
        </w:rPr>
        <w:t>j</w:t>
      </w:r>
      <w:r w:rsidRPr="00FE6BB7">
        <w:rPr>
          <w:rFonts w:ascii="CG Times 10pt" w:hAnsi="CG Times 10pt"/>
          <w:sz w:val="24"/>
          <w:szCs w:val="24"/>
          <w:u w:val="single"/>
        </w:rPr>
        <w:t>udgment</w:t>
      </w:r>
      <w:r w:rsidRPr="00FE6BB7">
        <w:rPr>
          <w:rFonts w:ascii="CG Times 10pt" w:hAnsi="CG Times 10pt"/>
          <w:sz w:val="24"/>
          <w:szCs w:val="24"/>
        </w:rPr>
        <w:t>.</w:t>
      </w:r>
      <w:r w:rsidRPr="00440FDD">
        <w:rPr>
          <w:rFonts w:ascii="CG Times 10pt" w:hAnsi="CG Times 10pt"/>
          <w:sz w:val="24"/>
          <w:szCs w:val="24"/>
        </w:rPr>
        <w:t> A party</w:t>
      </w:r>
      <w:r w:rsidRPr="005F77E6">
        <w:rPr>
          <w:rFonts w:ascii="CG Times 10pt" w:hAnsi="CG Times 10pt"/>
          <w:sz w:val="24"/>
          <w:szCs w:val="24"/>
        </w:rPr>
        <w:t xml:space="preserve"> may move for summary judgment, identifying each claim or defense</w:t>
      </w:r>
      <w:r w:rsidR="00584504">
        <w:rPr>
          <w:rFonts w:ascii="CG Times 10pt" w:hAnsi="CG Times 10pt"/>
          <w:sz w:val="24"/>
          <w:szCs w:val="24"/>
        </w:rPr>
        <w:t>—</w:t>
      </w:r>
      <w:r w:rsidRPr="005F77E6">
        <w:rPr>
          <w:rFonts w:ascii="CG Times 10pt" w:hAnsi="CG Times 10pt"/>
          <w:sz w:val="24"/>
          <w:szCs w:val="24"/>
        </w:rPr>
        <w:t>or the part of each claim or defense</w:t>
      </w:r>
      <w:r w:rsidR="00584504">
        <w:rPr>
          <w:rFonts w:ascii="CG Times 10pt" w:hAnsi="CG Times 10pt"/>
          <w:sz w:val="24"/>
          <w:szCs w:val="24"/>
        </w:rPr>
        <w:t>—</w:t>
      </w:r>
      <w:r w:rsidRPr="005F77E6">
        <w:rPr>
          <w:rFonts w:ascii="CG Times 10pt" w:hAnsi="CG Times 10pt"/>
          <w:sz w:val="24"/>
          <w:szCs w:val="24"/>
        </w:rPr>
        <w:t xml:space="preserve">on which summary judgment is sought. </w:t>
      </w:r>
      <w:r w:rsidR="00584504">
        <w:rPr>
          <w:rFonts w:ascii="CG Times 10pt" w:hAnsi="CG Times 10pt"/>
          <w:sz w:val="24"/>
          <w:szCs w:val="24"/>
        </w:rPr>
        <w:t xml:space="preserve"> </w:t>
      </w:r>
      <w:r w:rsidRPr="005F77E6">
        <w:rPr>
          <w:rFonts w:ascii="CG Times 10pt" w:hAnsi="CG Times 10pt"/>
          <w:sz w:val="24"/>
          <w:szCs w:val="24"/>
        </w:rPr>
        <w:t xml:space="preserve">The </w:t>
      </w:r>
      <w:r w:rsidR="00584504">
        <w:rPr>
          <w:rFonts w:ascii="CG Times 10pt" w:hAnsi="CG Times 10pt"/>
          <w:sz w:val="24"/>
          <w:szCs w:val="24"/>
        </w:rPr>
        <w:t>Commission</w:t>
      </w:r>
      <w:r w:rsidRPr="005F77E6">
        <w:rPr>
          <w:rFonts w:ascii="CG Times 10pt" w:hAnsi="CG Times 10pt"/>
          <w:sz w:val="24"/>
          <w:szCs w:val="24"/>
        </w:rPr>
        <w:t xml:space="preserve"> </w:t>
      </w:r>
      <w:r w:rsidR="009B25E1">
        <w:rPr>
          <w:rFonts w:ascii="CG Times 10pt" w:hAnsi="CG Times 10pt"/>
          <w:sz w:val="24"/>
          <w:szCs w:val="24"/>
        </w:rPr>
        <w:t>may</w:t>
      </w:r>
      <w:r w:rsidR="009B25E1" w:rsidRPr="005F77E6">
        <w:rPr>
          <w:rFonts w:ascii="CG Times 10pt" w:hAnsi="CG Times 10pt"/>
          <w:sz w:val="24"/>
          <w:szCs w:val="24"/>
        </w:rPr>
        <w:t xml:space="preserve"> </w:t>
      </w:r>
      <w:r w:rsidRPr="005F77E6">
        <w:rPr>
          <w:rFonts w:ascii="CG Times 10pt" w:hAnsi="CG Times 10pt"/>
          <w:sz w:val="24"/>
          <w:szCs w:val="24"/>
        </w:rPr>
        <w:t xml:space="preserve">grant summary judgment if the movant shows that there is no genuine dispute as to any material fact and the movant is entitled to judgment as a matter of law. </w:t>
      </w:r>
      <w:r w:rsidR="00584504">
        <w:rPr>
          <w:rFonts w:ascii="CG Times 10pt" w:hAnsi="CG Times 10pt"/>
          <w:sz w:val="24"/>
          <w:szCs w:val="24"/>
        </w:rPr>
        <w:t xml:space="preserve"> </w:t>
      </w:r>
      <w:r w:rsidRPr="005F77E6">
        <w:rPr>
          <w:rFonts w:ascii="CG Times 10pt" w:hAnsi="CG Times 10pt"/>
          <w:sz w:val="24"/>
          <w:szCs w:val="24"/>
        </w:rPr>
        <w:t xml:space="preserve">The </w:t>
      </w:r>
      <w:r w:rsidR="00584504">
        <w:rPr>
          <w:rFonts w:ascii="CG Times 10pt" w:hAnsi="CG Times 10pt"/>
          <w:sz w:val="24"/>
          <w:szCs w:val="24"/>
        </w:rPr>
        <w:t>Commission</w:t>
      </w:r>
      <w:r w:rsidRPr="005F77E6">
        <w:rPr>
          <w:rFonts w:ascii="CG Times 10pt" w:hAnsi="CG Times 10pt"/>
          <w:sz w:val="24"/>
          <w:szCs w:val="24"/>
        </w:rPr>
        <w:t xml:space="preserve"> should state on the record the reasons for granting or denying the motion.</w:t>
      </w:r>
    </w:p>
    <w:p w14:paraId="61DED80B" w14:textId="77777777" w:rsidR="00584504" w:rsidRPr="005F77E6" w:rsidRDefault="00584504" w:rsidP="000E60FB">
      <w:pPr>
        <w:autoSpaceDE w:val="0"/>
        <w:autoSpaceDN w:val="0"/>
        <w:adjustRightInd w:val="0"/>
        <w:spacing w:after="0" w:line="240" w:lineRule="auto"/>
        <w:ind w:left="720" w:hanging="720"/>
        <w:rPr>
          <w:rFonts w:ascii="CG Times 10pt" w:hAnsi="CG Times 10pt"/>
          <w:sz w:val="24"/>
          <w:szCs w:val="24"/>
        </w:rPr>
      </w:pPr>
    </w:p>
    <w:p w14:paraId="3BB1DF3E" w14:textId="35803649" w:rsidR="005F77E6" w:rsidRDefault="005F77E6" w:rsidP="000E60FB">
      <w:pPr>
        <w:autoSpaceDE w:val="0"/>
        <w:autoSpaceDN w:val="0"/>
        <w:adjustRightInd w:val="0"/>
        <w:spacing w:after="0" w:line="240" w:lineRule="auto"/>
        <w:ind w:left="720" w:hanging="720"/>
        <w:rPr>
          <w:rFonts w:ascii="CG Times 10pt" w:hAnsi="CG Times 10pt"/>
          <w:sz w:val="24"/>
          <w:szCs w:val="24"/>
        </w:rPr>
      </w:pPr>
      <w:r w:rsidRPr="00FE6BB7">
        <w:rPr>
          <w:rFonts w:ascii="CG Times 10pt" w:hAnsi="CG Times 10pt"/>
          <w:sz w:val="24"/>
          <w:szCs w:val="24"/>
        </w:rPr>
        <w:t>(</w:t>
      </w:r>
      <w:r w:rsidR="00584504">
        <w:rPr>
          <w:rFonts w:ascii="CG Times 10pt" w:hAnsi="CG Times 10pt"/>
          <w:sz w:val="24"/>
          <w:szCs w:val="24"/>
        </w:rPr>
        <w:t>B</w:t>
      </w:r>
      <w:r w:rsidRPr="00FE6BB7">
        <w:rPr>
          <w:rFonts w:ascii="CG Times 10pt" w:hAnsi="CG Times 10pt"/>
          <w:sz w:val="24"/>
          <w:szCs w:val="24"/>
        </w:rPr>
        <w:t xml:space="preserve">) </w:t>
      </w:r>
      <w:r w:rsidR="00584504">
        <w:rPr>
          <w:rFonts w:ascii="CG Times 10pt" w:hAnsi="CG Times 10pt"/>
          <w:sz w:val="24"/>
          <w:szCs w:val="24"/>
        </w:rPr>
        <w:tab/>
      </w:r>
      <w:r w:rsidRPr="00FE6BB7">
        <w:rPr>
          <w:rFonts w:ascii="CG Times 10pt" w:hAnsi="CG Times 10pt"/>
          <w:sz w:val="24"/>
          <w:szCs w:val="24"/>
          <w:u w:val="single"/>
        </w:rPr>
        <w:t xml:space="preserve">Time to </w:t>
      </w:r>
      <w:r w:rsidR="00B60E2A">
        <w:rPr>
          <w:rFonts w:ascii="CG Times 10pt" w:hAnsi="CG Times 10pt"/>
          <w:sz w:val="24"/>
          <w:szCs w:val="24"/>
          <w:u w:val="single"/>
        </w:rPr>
        <w:t>f</w:t>
      </w:r>
      <w:r w:rsidRPr="00FE6BB7">
        <w:rPr>
          <w:rFonts w:ascii="CG Times 10pt" w:hAnsi="CG Times 10pt"/>
          <w:sz w:val="24"/>
          <w:szCs w:val="24"/>
          <w:u w:val="single"/>
        </w:rPr>
        <w:t xml:space="preserve">ile and </w:t>
      </w:r>
      <w:r w:rsidR="00B60E2A">
        <w:rPr>
          <w:rFonts w:ascii="CG Times 10pt" w:hAnsi="CG Times 10pt"/>
          <w:sz w:val="24"/>
          <w:szCs w:val="24"/>
          <w:u w:val="single"/>
        </w:rPr>
        <w:t>o</w:t>
      </w:r>
      <w:r w:rsidRPr="00FE6BB7">
        <w:rPr>
          <w:rFonts w:ascii="CG Times 10pt" w:hAnsi="CG Times 10pt"/>
          <w:sz w:val="24"/>
          <w:szCs w:val="24"/>
          <w:u w:val="single"/>
        </w:rPr>
        <w:t xml:space="preserve">ppose a </w:t>
      </w:r>
      <w:r w:rsidR="00B60E2A">
        <w:rPr>
          <w:rFonts w:ascii="CG Times 10pt" w:hAnsi="CG Times 10pt"/>
          <w:sz w:val="24"/>
          <w:szCs w:val="24"/>
          <w:u w:val="single"/>
        </w:rPr>
        <w:t>m</w:t>
      </w:r>
      <w:r w:rsidRPr="00FE6BB7">
        <w:rPr>
          <w:rFonts w:ascii="CG Times 10pt" w:hAnsi="CG Times 10pt"/>
          <w:sz w:val="24"/>
          <w:szCs w:val="24"/>
          <w:u w:val="single"/>
        </w:rPr>
        <w:t>otion</w:t>
      </w:r>
      <w:r w:rsidRPr="00584504">
        <w:rPr>
          <w:rFonts w:ascii="CG Times 10pt" w:hAnsi="CG Times 10pt"/>
          <w:sz w:val="24"/>
          <w:szCs w:val="24"/>
        </w:rPr>
        <w:t xml:space="preserve">. </w:t>
      </w:r>
      <w:r w:rsidR="00584504">
        <w:rPr>
          <w:rFonts w:ascii="CG Times 10pt" w:hAnsi="CG Times 10pt"/>
          <w:sz w:val="24"/>
          <w:szCs w:val="24"/>
        </w:rPr>
        <w:t xml:space="preserve"> </w:t>
      </w:r>
      <w:r w:rsidRPr="005F77E6">
        <w:rPr>
          <w:rFonts w:ascii="CG Times 10pt" w:hAnsi="CG Times 10pt"/>
          <w:sz w:val="24"/>
          <w:szCs w:val="24"/>
        </w:rPr>
        <w:t xml:space="preserve">A party may file a motion for summary judgment at any time until 30 days after the close of all discovery, unless a different time is set by stipulation or </w:t>
      </w:r>
      <w:r w:rsidR="00584504">
        <w:rPr>
          <w:rFonts w:ascii="CG Times 10pt" w:hAnsi="CG Times 10pt"/>
          <w:sz w:val="24"/>
          <w:szCs w:val="24"/>
        </w:rPr>
        <w:t>Commission</w:t>
      </w:r>
      <w:r w:rsidRPr="005F77E6">
        <w:rPr>
          <w:rFonts w:ascii="CG Times 10pt" w:hAnsi="CG Times 10pt"/>
          <w:sz w:val="24"/>
          <w:szCs w:val="24"/>
        </w:rPr>
        <w:t xml:space="preserve"> order.</w:t>
      </w:r>
      <w:r w:rsidR="00584504">
        <w:rPr>
          <w:rFonts w:ascii="CG Times 10pt" w:hAnsi="CG Times 10pt"/>
          <w:sz w:val="24"/>
          <w:szCs w:val="24"/>
        </w:rPr>
        <w:t xml:space="preserve"> </w:t>
      </w:r>
      <w:r w:rsidRPr="005F77E6">
        <w:rPr>
          <w:rFonts w:ascii="CG Times 10pt" w:hAnsi="CG Times 10pt"/>
          <w:sz w:val="24"/>
          <w:szCs w:val="24"/>
        </w:rPr>
        <w:t xml:space="preserve"> The adverse party may file a memorandum in opposition</w:t>
      </w:r>
      <w:r w:rsidR="00584504">
        <w:rPr>
          <w:rFonts w:ascii="CG Times 10pt" w:hAnsi="CG Times 10pt"/>
          <w:sz w:val="24"/>
          <w:szCs w:val="24"/>
        </w:rPr>
        <w:t xml:space="preserve"> and a</w:t>
      </w:r>
      <w:r w:rsidRPr="005F77E6">
        <w:rPr>
          <w:rFonts w:ascii="CG Times 10pt" w:hAnsi="CG Times 10pt"/>
          <w:sz w:val="24"/>
          <w:szCs w:val="24"/>
        </w:rPr>
        <w:t xml:space="preserve"> statement of disputed facts and affidavits</w:t>
      </w:r>
      <w:r w:rsidR="0060762D">
        <w:rPr>
          <w:rFonts w:ascii="CG Times 10pt" w:hAnsi="CG Times 10pt"/>
          <w:sz w:val="24"/>
          <w:szCs w:val="24"/>
        </w:rPr>
        <w:t xml:space="preserve"> or declarations</w:t>
      </w:r>
      <w:r w:rsidRPr="005F77E6">
        <w:rPr>
          <w:rFonts w:ascii="CG Times 10pt" w:hAnsi="CG Times 10pt"/>
          <w:sz w:val="24"/>
          <w:szCs w:val="24"/>
        </w:rPr>
        <w:t>, if any, up to 30 days after the service of the motion on the party.</w:t>
      </w:r>
    </w:p>
    <w:p w14:paraId="5914C2E5" w14:textId="77777777" w:rsidR="00584504" w:rsidRPr="005F77E6" w:rsidRDefault="00584504" w:rsidP="000E60FB">
      <w:pPr>
        <w:autoSpaceDE w:val="0"/>
        <w:autoSpaceDN w:val="0"/>
        <w:adjustRightInd w:val="0"/>
        <w:spacing w:after="0" w:line="240" w:lineRule="auto"/>
        <w:ind w:left="720" w:hanging="720"/>
        <w:rPr>
          <w:rFonts w:ascii="CG Times 10pt" w:hAnsi="CG Times 10pt"/>
          <w:sz w:val="24"/>
          <w:szCs w:val="24"/>
        </w:rPr>
      </w:pPr>
    </w:p>
    <w:p w14:paraId="31CE10A9" w14:textId="33175355" w:rsidR="005F77E6" w:rsidRPr="00584504" w:rsidRDefault="005F77E6" w:rsidP="000E60FB">
      <w:pPr>
        <w:autoSpaceDE w:val="0"/>
        <w:autoSpaceDN w:val="0"/>
        <w:adjustRightInd w:val="0"/>
        <w:spacing w:after="0" w:line="240" w:lineRule="auto"/>
        <w:ind w:left="720" w:hanging="720"/>
        <w:rPr>
          <w:rFonts w:ascii="CG Times 10pt" w:hAnsi="CG Times 10pt"/>
          <w:sz w:val="24"/>
          <w:szCs w:val="24"/>
        </w:rPr>
      </w:pPr>
      <w:r w:rsidRPr="00FE6BB7">
        <w:rPr>
          <w:rFonts w:ascii="CG Times 10pt" w:hAnsi="CG Times 10pt"/>
          <w:sz w:val="24"/>
          <w:szCs w:val="24"/>
        </w:rPr>
        <w:t>(</w:t>
      </w:r>
      <w:r w:rsidR="00584504">
        <w:rPr>
          <w:rFonts w:ascii="CG Times 10pt" w:hAnsi="CG Times 10pt"/>
          <w:sz w:val="24"/>
          <w:szCs w:val="24"/>
        </w:rPr>
        <w:t>C</w:t>
      </w:r>
      <w:r w:rsidRPr="00FE6BB7">
        <w:rPr>
          <w:rFonts w:ascii="CG Times 10pt" w:hAnsi="CG Times 10pt"/>
          <w:sz w:val="24"/>
          <w:szCs w:val="24"/>
        </w:rPr>
        <w:t xml:space="preserve">) </w:t>
      </w:r>
      <w:r w:rsidR="00584504">
        <w:rPr>
          <w:rFonts w:ascii="CG Times 10pt" w:hAnsi="CG Times 10pt"/>
          <w:sz w:val="24"/>
          <w:szCs w:val="24"/>
        </w:rPr>
        <w:tab/>
      </w:r>
      <w:r w:rsidRPr="00FE6BB7">
        <w:rPr>
          <w:rFonts w:ascii="CG Times 10pt" w:hAnsi="CG Times 10pt"/>
          <w:sz w:val="24"/>
          <w:szCs w:val="24"/>
          <w:u w:val="single"/>
        </w:rPr>
        <w:t>Procedures</w:t>
      </w:r>
      <w:r w:rsidRPr="00FE6BB7">
        <w:rPr>
          <w:rFonts w:ascii="CG Times 10pt" w:hAnsi="CG Times 10pt"/>
          <w:sz w:val="24"/>
          <w:szCs w:val="24"/>
        </w:rPr>
        <w:t>.</w:t>
      </w:r>
    </w:p>
    <w:p w14:paraId="4961F3A4" w14:textId="0E302E84" w:rsidR="005F77E6" w:rsidRPr="005F77E6" w:rsidRDefault="005F77E6" w:rsidP="000E60FB">
      <w:pPr>
        <w:autoSpaceDE w:val="0"/>
        <w:autoSpaceDN w:val="0"/>
        <w:adjustRightInd w:val="0"/>
        <w:spacing w:after="0" w:line="240" w:lineRule="auto"/>
        <w:ind w:left="1440" w:hanging="720"/>
        <w:rPr>
          <w:rFonts w:ascii="CG Times 10pt" w:hAnsi="CG Times 10pt"/>
          <w:sz w:val="24"/>
          <w:szCs w:val="24"/>
        </w:rPr>
      </w:pPr>
      <w:r w:rsidRPr="005F77E6">
        <w:rPr>
          <w:rFonts w:ascii="CG Times 10pt" w:hAnsi="CG Times 10pt"/>
          <w:sz w:val="24"/>
          <w:szCs w:val="24"/>
        </w:rPr>
        <w:t>(1) </w:t>
      </w:r>
      <w:r w:rsidR="00135C42">
        <w:rPr>
          <w:rFonts w:ascii="CG Times 10pt" w:hAnsi="CG Times 10pt"/>
          <w:sz w:val="24"/>
          <w:szCs w:val="24"/>
        </w:rPr>
        <w:tab/>
      </w:r>
      <w:r w:rsidRPr="00626750">
        <w:rPr>
          <w:rFonts w:ascii="CG Times 10pt" w:hAnsi="CG Times 10pt"/>
          <w:sz w:val="24"/>
          <w:szCs w:val="24"/>
          <w:u w:val="single"/>
        </w:rPr>
        <w:t xml:space="preserve">Supporting </w:t>
      </w:r>
      <w:r w:rsidR="00B60E2A">
        <w:rPr>
          <w:rFonts w:ascii="CG Times 10pt" w:hAnsi="CG Times 10pt"/>
          <w:sz w:val="24"/>
          <w:szCs w:val="24"/>
          <w:u w:val="single"/>
        </w:rPr>
        <w:t>f</w:t>
      </w:r>
      <w:r w:rsidRPr="00626750">
        <w:rPr>
          <w:rFonts w:ascii="CG Times 10pt" w:hAnsi="CG Times 10pt"/>
          <w:sz w:val="24"/>
          <w:szCs w:val="24"/>
          <w:u w:val="single"/>
        </w:rPr>
        <w:t xml:space="preserve">actual </w:t>
      </w:r>
      <w:r w:rsidR="00B60E2A">
        <w:rPr>
          <w:rFonts w:ascii="CG Times 10pt" w:hAnsi="CG Times 10pt"/>
          <w:sz w:val="24"/>
          <w:szCs w:val="24"/>
          <w:u w:val="single"/>
        </w:rPr>
        <w:t>p</w:t>
      </w:r>
      <w:r w:rsidRPr="00626750">
        <w:rPr>
          <w:rFonts w:ascii="CG Times 10pt" w:hAnsi="CG Times 10pt"/>
          <w:sz w:val="24"/>
          <w:szCs w:val="24"/>
          <w:u w:val="single"/>
        </w:rPr>
        <w:t>ositions</w:t>
      </w:r>
      <w:r w:rsidRPr="005E0874">
        <w:rPr>
          <w:rFonts w:ascii="CG Times 10pt" w:hAnsi="CG Times 10pt"/>
          <w:sz w:val="24"/>
          <w:szCs w:val="24"/>
        </w:rPr>
        <w:t>.</w:t>
      </w:r>
      <w:r w:rsidRPr="005F77E6">
        <w:rPr>
          <w:rFonts w:ascii="CG Times 10pt" w:hAnsi="CG Times 10pt"/>
          <w:sz w:val="24"/>
          <w:szCs w:val="24"/>
        </w:rPr>
        <w:t xml:space="preserve"> </w:t>
      </w:r>
      <w:r w:rsidR="00B9404D">
        <w:rPr>
          <w:rFonts w:ascii="CG Times 10pt" w:hAnsi="CG Times 10pt"/>
          <w:sz w:val="24"/>
          <w:szCs w:val="24"/>
        </w:rPr>
        <w:t xml:space="preserve"> </w:t>
      </w:r>
      <w:r w:rsidRPr="005F77E6">
        <w:rPr>
          <w:rFonts w:ascii="CG Times 10pt" w:hAnsi="CG Times 10pt"/>
          <w:sz w:val="24"/>
          <w:szCs w:val="24"/>
        </w:rPr>
        <w:t>A party asserting that a fact cannot be or is genuinely disputed must support the assertion by:</w:t>
      </w:r>
      <w:r w:rsidR="00B9404D">
        <w:rPr>
          <w:rFonts w:ascii="CG Times 10pt" w:hAnsi="CG Times 10pt"/>
          <w:sz w:val="24"/>
          <w:szCs w:val="24"/>
        </w:rPr>
        <w:t xml:space="preserve"> </w:t>
      </w:r>
    </w:p>
    <w:p w14:paraId="4DCCC906" w14:textId="547D36B1" w:rsidR="005F77E6" w:rsidRDefault="005F77E6" w:rsidP="000E60FB">
      <w:pPr>
        <w:autoSpaceDE w:val="0"/>
        <w:autoSpaceDN w:val="0"/>
        <w:adjustRightInd w:val="0"/>
        <w:spacing w:after="0" w:line="240" w:lineRule="auto"/>
        <w:ind w:left="2160" w:hanging="720"/>
        <w:rPr>
          <w:rFonts w:ascii="CG Times 10pt" w:hAnsi="CG Times 10pt"/>
          <w:sz w:val="24"/>
          <w:szCs w:val="24"/>
        </w:rPr>
      </w:pPr>
      <w:r w:rsidRPr="005F77E6">
        <w:rPr>
          <w:rFonts w:ascii="CG Times 10pt" w:hAnsi="CG Times 10pt"/>
          <w:sz w:val="24"/>
          <w:szCs w:val="24"/>
        </w:rPr>
        <w:t>(</w:t>
      </w:r>
      <w:r w:rsidR="00B9404D">
        <w:rPr>
          <w:rFonts w:ascii="CG Times 10pt" w:hAnsi="CG Times 10pt"/>
          <w:sz w:val="24"/>
          <w:szCs w:val="24"/>
        </w:rPr>
        <w:t>a</w:t>
      </w:r>
      <w:r w:rsidRPr="005F77E6">
        <w:rPr>
          <w:rFonts w:ascii="CG Times 10pt" w:hAnsi="CG Times 10pt"/>
          <w:sz w:val="24"/>
          <w:szCs w:val="24"/>
        </w:rPr>
        <w:t xml:space="preserve">) </w:t>
      </w:r>
      <w:r w:rsidR="00135C42">
        <w:rPr>
          <w:rFonts w:ascii="CG Times 10pt" w:hAnsi="CG Times 10pt"/>
          <w:sz w:val="24"/>
          <w:szCs w:val="24"/>
        </w:rPr>
        <w:tab/>
      </w:r>
      <w:r w:rsidRPr="005F77E6">
        <w:rPr>
          <w:rFonts w:ascii="CG Times 10pt" w:hAnsi="CG Times 10pt"/>
          <w:sz w:val="24"/>
          <w:szCs w:val="24"/>
        </w:rPr>
        <w:t>Filing a separate and concise statement of undisputed material facts or a separate and concise statement of disputed facts, consisting of numbered paragraphs with specific citations to particular parts of materials, including depositions, documents, electronically stored information, affidavits</w:t>
      </w:r>
      <w:r w:rsidR="00F60050">
        <w:rPr>
          <w:rFonts w:ascii="CG Times 10pt" w:hAnsi="CG Times 10pt"/>
          <w:sz w:val="24"/>
          <w:szCs w:val="24"/>
        </w:rPr>
        <w:t xml:space="preserve"> or declarations</w:t>
      </w:r>
      <w:r w:rsidRPr="005F77E6">
        <w:rPr>
          <w:rFonts w:ascii="CG Times 10pt" w:hAnsi="CG Times 10pt"/>
          <w:sz w:val="24"/>
          <w:szCs w:val="24"/>
        </w:rPr>
        <w:t>, stipulations (including those made for purposes of the motion only), admissions, interrogatory answers, or other materials; or</w:t>
      </w:r>
    </w:p>
    <w:p w14:paraId="687DA37D" w14:textId="77777777" w:rsidR="00135C42" w:rsidRPr="005F77E6" w:rsidRDefault="00135C42" w:rsidP="000E60FB">
      <w:pPr>
        <w:autoSpaceDE w:val="0"/>
        <w:autoSpaceDN w:val="0"/>
        <w:adjustRightInd w:val="0"/>
        <w:spacing w:after="0" w:line="240" w:lineRule="auto"/>
        <w:ind w:left="2160" w:hanging="720"/>
        <w:rPr>
          <w:rFonts w:ascii="CG Times 10pt" w:hAnsi="CG Times 10pt"/>
          <w:sz w:val="24"/>
          <w:szCs w:val="24"/>
        </w:rPr>
      </w:pPr>
    </w:p>
    <w:p w14:paraId="4448BAFA" w14:textId="00410530" w:rsidR="005F77E6" w:rsidRPr="005F77E6" w:rsidRDefault="005F77E6" w:rsidP="000E60FB">
      <w:pPr>
        <w:autoSpaceDE w:val="0"/>
        <w:autoSpaceDN w:val="0"/>
        <w:adjustRightInd w:val="0"/>
        <w:spacing w:after="0" w:line="240" w:lineRule="auto"/>
        <w:ind w:left="2160" w:hanging="720"/>
        <w:rPr>
          <w:rFonts w:ascii="CG Times 10pt" w:hAnsi="CG Times 10pt"/>
          <w:sz w:val="24"/>
          <w:szCs w:val="24"/>
        </w:rPr>
      </w:pPr>
      <w:r w:rsidRPr="005F77E6">
        <w:rPr>
          <w:rFonts w:ascii="CG Times 10pt" w:hAnsi="CG Times 10pt"/>
          <w:sz w:val="24"/>
          <w:szCs w:val="24"/>
        </w:rPr>
        <w:t>(</w:t>
      </w:r>
      <w:r w:rsidR="00B9404D">
        <w:rPr>
          <w:rFonts w:ascii="CG Times 10pt" w:hAnsi="CG Times 10pt"/>
          <w:sz w:val="24"/>
          <w:szCs w:val="24"/>
        </w:rPr>
        <w:t>b</w:t>
      </w:r>
      <w:r w:rsidRPr="005F77E6">
        <w:rPr>
          <w:rFonts w:ascii="CG Times 10pt" w:hAnsi="CG Times 10pt"/>
          <w:sz w:val="24"/>
          <w:szCs w:val="24"/>
        </w:rPr>
        <w:t xml:space="preserve">) </w:t>
      </w:r>
      <w:r w:rsidR="00135C42">
        <w:rPr>
          <w:rFonts w:ascii="CG Times 10pt" w:hAnsi="CG Times 10pt"/>
          <w:sz w:val="24"/>
          <w:szCs w:val="24"/>
        </w:rPr>
        <w:tab/>
      </w:r>
      <w:r w:rsidRPr="005F77E6">
        <w:rPr>
          <w:rFonts w:ascii="CG Times 10pt" w:hAnsi="CG Times 10pt"/>
          <w:sz w:val="24"/>
          <w:szCs w:val="24"/>
        </w:rPr>
        <w:t>Showing that the materials cited do not establish the absence or presence of a genuine dispute, or that an adverse party cannot produce admissible evidence to support the fact.</w:t>
      </w:r>
      <w:r w:rsidR="00B9404D">
        <w:rPr>
          <w:rFonts w:ascii="CG Times 10pt" w:hAnsi="CG Times 10pt"/>
          <w:sz w:val="24"/>
          <w:szCs w:val="24"/>
        </w:rPr>
        <w:t xml:space="preserve"> </w:t>
      </w:r>
    </w:p>
    <w:p w14:paraId="7E1918D5" w14:textId="77777777" w:rsidR="00B9404D" w:rsidRDefault="00B9404D" w:rsidP="000E60FB">
      <w:pPr>
        <w:autoSpaceDE w:val="0"/>
        <w:autoSpaceDN w:val="0"/>
        <w:adjustRightInd w:val="0"/>
        <w:spacing w:after="0" w:line="240" w:lineRule="auto"/>
        <w:ind w:left="720" w:hanging="720"/>
        <w:rPr>
          <w:rFonts w:ascii="CG Times 10pt" w:hAnsi="CG Times 10pt"/>
          <w:sz w:val="24"/>
          <w:szCs w:val="24"/>
        </w:rPr>
      </w:pPr>
    </w:p>
    <w:p w14:paraId="3539F3D2" w14:textId="0C4017F3" w:rsidR="005F77E6" w:rsidRPr="00E926EF" w:rsidRDefault="005F77E6" w:rsidP="000E60FB">
      <w:pPr>
        <w:autoSpaceDE w:val="0"/>
        <w:autoSpaceDN w:val="0"/>
        <w:adjustRightInd w:val="0"/>
        <w:spacing w:after="0" w:line="240" w:lineRule="auto"/>
        <w:ind w:left="1440" w:hanging="720"/>
        <w:rPr>
          <w:rFonts w:ascii="CG Times 10pt" w:hAnsi="CG Times 10pt"/>
          <w:sz w:val="24"/>
          <w:szCs w:val="24"/>
        </w:rPr>
      </w:pPr>
      <w:r w:rsidRPr="005F77E6">
        <w:rPr>
          <w:rFonts w:ascii="CG Times 10pt" w:hAnsi="CG Times 10pt"/>
          <w:sz w:val="24"/>
          <w:szCs w:val="24"/>
        </w:rPr>
        <w:t>(2) </w:t>
      </w:r>
      <w:r w:rsidR="00135C42">
        <w:rPr>
          <w:rFonts w:ascii="CG Times 10pt" w:hAnsi="CG Times 10pt"/>
          <w:sz w:val="24"/>
          <w:szCs w:val="24"/>
        </w:rPr>
        <w:tab/>
      </w:r>
      <w:r w:rsidRPr="00626750">
        <w:rPr>
          <w:rFonts w:ascii="CG Times 10pt" w:hAnsi="CG Times 10pt"/>
          <w:sz w:val="24"/>
          <w:szCs w:val="24"/>
          <w:u w:val="single"/>
        </w:rPr>
        <w:t xml:space="preserve">Objection </w:t>
      </w:r>
      <w:r w:rsidR="00B60E2A">
        <w:rPr>
          <w:rFonts w:ascii="CG Times 10pt" w:hAnsi="CG Times 10pt"/>
          <w:sz w:val="24"/>
          <w:szCs w:val="24"/>
          <w:u w:val="single"/>
        </w:rPr>
        <w:t>t</w:t>
      </w:r>
      <w:r w:rsidRPr="00626750">
        <w:rPr>
          <w:rFonts w:ascii="CG Times 10pt" w:hAnsi="CG Times 10pt"/>
          <w:sz w:val="24"/>
          <w:szCs w:val="24"/>
          <w:u w:val="single"/>
        </w:rPr>
        <w:t xml:space="preserve">hat a </w:t>
      </w:r>
      <w:r w:rsidR="00B60E2A">
        <w:rPr>
          <w:rFonts w:ascii="CG Times 10pt" w:hAnsi="CG Times 10pt"/>
          <w:sz w:val="24"/>
          <w:szCs w:val="24"/>
          <w:u w:val="single"/>
        </w:rPr>
        <w:t>f</w:t>
      </w:r>
      <w:r w:rsidRPr="00626750">
        <w:rPr>
          <w:rFonts w:ascii="CG Times 10pt" w:hAnsi="CG Times 10pt"/>
          <w:sz w:val="24"/>
          <w:szCs w:val="24"/>
          <w:u w:val="single"/>
        </w:rPr>
        <w:t xml:space="preserve">act </w:t>
      </w:r>
      <w:r w:rsidR="00B60E2A">
        <w:rPr>
          <w:rFonts w:ascii="CG Times 10pt" w:hAnsi="CG Times 10pt"/>
          <w:sz w:val="24"/>
          <w:szCs w:val="24"/>
          <w:u w:val="single"/>
        </w:rPr>
        <w:t>i</w:t>
      </w:r>
      <w:r w:rsidRPr="00626750">
        <w:rPr>
          <w:rFonts w:ascii="CG Times 10pt" w:hAnsi="CG Times 10pt"/>
          <w:sz w:val="24"/>
          <w:szCs w:val="24"/>
          <w:u w:val="single"/>
        </w:rPr>
        <w:t xml:space="preserve">s </w:t>
      </w:r>
      <w:r w:rsidR="00B60E2A">
        <w:rPr>
          <w:rFonts w:ascii="CG Times 10pt" w:hAnsi="CG Times 10pt"/>
          <w:sz w:val="24"/>
          <w:szCs w:val="24"/>
          <w:u w:val="single"/>
        </w:rPr>
        <w:t>n</w:t>
      </w:r>
      <w:r w:rsidRPr="00626750">
        <w:rPr>
          <w:rFonts w:ascii="CG Times 10pt" w:hAnsi="CG Times 10pt"/>
          <w:sz w:val="24"/>
          <w:szCs w:val="24"/>
          <w:u w:val="single"/>
        </w:rPr>
        <w:t xml:space="preserve">ot </w:t>
      </w:r>
      <w:r w:rsidR="00B60E2A">
        <w:rPr>
          <w:rFonts w:ascii="CG Times 10pt" w:hAnsi="CG Times 10pt"/>
          <w:sz w:val="24"/>
          <w:szCs w:val="24"/>
          <w:u w:val="single"/>
        </w:rPr>
        <w:t>s</w:t>
      </w:r>
      <w:r w:rsidRPr="00626750">
        <w:rPr>
          <w:rFonts w:ascii="CG Times 10pt" w:hAnsi="CG Times 10pt"/>
          <w:sz w:val="24"/>
          <w:szCs w:val="24"/>
          <w:u w:val="single"/>
        </w:rPr>
        <w:t xml:space="preserve">upported by </w:t>
      </w:r>
      <w:r w:rsidR="00B60E2A">
        <w:rPr>
          <w:rFonts w:ascii="CG Times 10pt" w:hAnsi="CG Times 10pt"/>
          <w:sz w:val="24"/>
          <w:szCs w:val="24"/>
          <w:u w:val="single"/>
        </w:rPr>
        <w:t>a</w:t>
      </w:r>
      <w:r w:rsidRPr="00626750">
        <w:rPr>
          <w:rFonts w:ascii="CG Times 10pt" w:hAnsi="CG Times 10pt"/>
          <w:sz w:val="24"/>
          <w:szCs w:val="24"/>
          <w:u w:val="single"/>
        </w:rPr>
        <w:t xml:space="preserve">dmissible </w:t>
      </w:r>
      <w:r w:rsidR="00B60E2A">
        <w:rPr>
          <w:rFonts w:ascii="CG Times 10pt" w:hAnsi="CG Times 10pt"/>
          <w:sz w:val="24"/>
          <w:szCs w:val="24"/>
          <w:u w:val="single"/>
        </w:rPr>
        <w:t>e</w:t>
      </w:r>
      <w:r w:rsidRPr="00626750">
        <w:rPr>
          <w:rFonts w:ascii="CG Times 10pt" w:hAnsi="CG Times 10pt"/>
          <w:sz w:val="24"/>
          <w:szCs w:val="24"/>
          <w:u w:val="single"/>
        </w:rPr>
        <w:t>vidence</w:t>
      </w:r>
      <w:r w:rsidRPr="005E0874">
        <w:rPr>
          <w:rFonts w:ascii="CG Times 10pt" w:hAnsi="CG Times 10pt"/>
          <w:sz w:val="24"/>
          <w:szCs w:val="24"/>
        </w:rPr>
        <w:t xml:space="preserve">. </w:t>
      </w:r>
      <w:r w:rsidR="00B9404D" w:rsidRPr="005E0874">
        <w:rPr>
          <w:rFonts w:ascii="CG Times 10pt" w:hAnsi="CG Times 10pt"/>
          <w:sz w:val="24"/>
          <w:szCs w:val="24"/>
        </w:rPr>
        <w:t xml:space="preserve"> </w:t>
      </w:r>
      <w:r w:rsidRPr="005E0874">
        <w:rPr>
          <w:rFonts w:ascii="CG Times 10pt" w:hAnsi="CG Times 10pt"/>
          <w:sz w:val="24"/>
          <w:szCs w:val="24"/>
        </w:rPr>
        <w:t>A party may object that the material cited to support or dispu</w:t>
      </w:r>
      <w:r w:rsidRPr="007769CC">
        <w:rPr>
          <w:rFonts w:ascii="CG Times 10pt" w:hAnsi="CG Times 10pt"/>
          <w:sz w:val="24"/>
          <w:szCs w:val="24"/>
        </w:rPr>
        <w:t>te a fact cannot be presented in a form that would be admissible in evidence.</w:t>
      </w:r>
    </w:p>
    <w:p w14:paraId="7B81AA93" w14:textId="77777777" w:rsidR="00B9404D" w:rsidRPr="00094987" w:rsidRDefault="00B9404D" w:rsidP="000E60FB">
      <w:pPr>
        <w:autoSpaceDE w:val="0"/>
        <w:autoSpaceDN w:val="0"/>
        <w:adjustRightInd w:val="0"/>
        <w:spacing w:after="0" w:line="240" w:lineRule="auto"/>
        <w:ind w:left="1440" w:hanging="720"/>
        <w:rPr>
          <w:rFonts w:ascii="CG Times 10pt" w:hAnsi="CG Times 10pt"/>
          <w:sz w:val="24"/>
          <w:szCs w:val="24"/>
        </w:rPr>
      </w:pPr>
    </w:p>
    <w:p w14:paraId="0B4B8174" w14:textId="5D602402" w:rsidR="005F77E6" w:rsidRPr="007769CC" w:rsidRDefault="005F77E6" w:rsidP="000E60FB">
      <w:pPr>
        <w:autoSpaceDE w:val="0"/>
        <w:autoSpaceDN w:val="0"/>
        <w:adjustRightInd w:val="0"/>
        <w:spacing w:after="0" w:line="240" w:lineRule="auto"/>
        <w:ind w:left="1440" w:hanging="720"/>
        <w:rPr>
          <w:rFonts w:ascii="CG Times 10pt" w:hAnsi="CG Times 10pt"/>
          <w:sz w:val="24"/>
          <w:szCs w:val="24"/>
        </w:rPr>
      </w:pPr>
      <w:r w:rsidRPr="00094987">
        <w:rPr>
          <w:rFonts w:ascii="CG Times 10pt" w:hAnsi="CG Times 10pt"/>
          <w:sz w:val="24"/>
          <w:szCs w:val="24"/>
        </w:rPr>
        <w:t>(3) </w:t>
      </w:r>
      <w:r w:rsidR="00135C42" w:rsidRPr="00094987">
        <w:rPr>
          <w:rFonts w:ascii="CG Times 10pt" w:hAnsi="CG Times 10pt"/>
          <w:sz w:val="24"/>
          <w:szCs w:val="24"/>
        </w:rPr>
        <w:tab/>
      </w:r>
      <w:r w:rsidRPr="00626750">
        <w:rPr>
          <w:rFonts w:ascii="CG Times 10pt" w:hAnsi="CG Times 10pt"/>
          <w:sz w:val="24"/>
          <w:szCs w:val="24"/>
          <w:u w:val="single"/>
        </w:rPr>
        <w:t xml:space="preserve">Materials </w:t>
      </w:r>
      <w:r w:rsidR="00B60E2A">
        <w:rPr>
          <w:rFonts w:ascii="CG Times 10pt" w:hAnsi="CG Times 10pt"/>
          <w:sz w:val="24"/>
          <w:szCs w:val="24"/>
          <w:u w:val="single"/>
        </w:rPr>
        <w:t>n</w:t>
      </w:r>
      <w:r w:rsidRPr="00626750">
        <w:rPr>
          <w:rFonts w:ascii="CG Times 10pt" w:hAnsi="CG Times 10pt"/>
          <w:sz w:val="24"/>
          <w:szCs w:val="24"/>
          <w:u w:val="single"/>
        </w:rPr>
        <w:t xml:space="preserve">ot </w:t>
      </w:r>
      <w:r w:rsidR="00B60E2A">
        <w:rPr>
          <w:rFonts w:ascii="CG Times 10pt" w:hAnsi="CG Times 10pt"/>
          <w:sz w:val="24"/>
          <w:szCs w:val="24"/>
          <w:u w:val="single"/>
        </w:rPr>
        <w:t>c</w:t>
      </w:r>
      <w:r w:rsidRPr="00626750">
        <w:rPr>
          <w:rFonts w:ascii="CG Times 10pt" w:hAnsi="CG Times 10pt"/>
          <w:sz w:val="24"/>
          <w:szCs w:val="24"/>
          <w:u w:val="single"/>
        </w:rPr>
        <w:t>ited</w:t>
      </w:r>
      <w:r w:rsidRPr="005E0874">
        <w:rPr>
          <w:rFonts w:ascii="CG Times 10pt" w:hAnsi="CG Times 10pt"/>
          <w:sz w:val="24"/>
          <w:szCs w:val="24"/>
        </w:rPr>
        <w:t xml:space="preserve">. </w:t>
      </w:r>
      <w:r w:rsidR="00B9404D" w:rsidRPr="005E0874">
        <w:rPr>
          <w:rFonts w:ascii="CG Times 10pt" w:hAnsi="CG Times 10pt"/>
          <w:sz w:val="24"/>
          <w:szCs w:val="24"/>
        </w:rPr>
        <w:t xml:space="preserve"> </w:t>
      </w:r>
      <w:r w:rsidRPr="005E0874">
        <w:rPr>
          <w:rFonts w:ascii="CG Times 10pt" w:hAnsi="CG Times 10pt"/>
          <w:sz w:val="24"/>
          <w:szCs w:val="24"/>
        </w:rPr>
        <w:t xml:space="preserve">The </w:t>
      </w:r>
      <w:r w:rsidR="00B9404D" w:rsidRPr="005E0874">
        <w:rPr>
          <w:rFonts w:ascii="CG Times 10pt" w:hAnsi="CG Times 10pt"/>
          <w:sz w:val="24"/>
          <w:szCs w:val="24"/>
        </w:rPr>
        <w:t>Commission</w:t>
      </w:r>
      <w:r w:rsidRPr="005E0874">
        <w:rPr>
          <w:rFonts w:ascii="CG Times 10pt" w:hAnsi="CG Times 10pt"/>
          <w:sz w:val="24"/>
          <w:szCs w:val="24"/>
        </w:rPr>
        <w:t xml:space="preserve"> need consider only the materials cited in the required statements of fact, but it may consider other materials in the record.</w:t>
      </w:r>
    </w:p>
    <w:p w14:paraId="4D18443A" w14:textId="77777777" w:rsidR="00B9404D" w:rsidRPr="00E926EF" w:rsidRDefault="00B9404D" w:rsidP="000E60FB">
      <w:pPr>
        <w:autoSpaceDE w:val="0"/>
        <w:autoSpaceDN w:val="0"/>
        <w:adjustRightInd w:val="0"/>
        <w:spacing w:after="0" w:line="240" w:lineRule="auto"/>
        <w:ind w:left="1440" w:hanging="720"/>
        <w:rPr>
          <w:rFonts w:ascii="CG Times 10pt" w:hAnsi="CG Times 10pt"/>
          <w:sz w:val="24"/>
          <w:szCs w:val="24"/>
        </w:rPr>
      </w:pPr>
    </w:p>
    <w:p w14:paraId="6AB20186" w14:textId="039DE6FA" w:rsidR="005F77E6" w:rsidRDefault="005F77E6" w:rsidP="000E60FB">
      <w:pPr>
        <w:autoSpaceDE w:val="0"/>
        <w:autoSpaceDN w:val="0"/>
        <w:adjustRightInd w:val="0"/>
        <w:spacing w:after="0" w:line="240" w:lineRule="auto"/>
        <w:ind w:left="1440" w:hanging="720"/>
        <w:rPr>
          <w:rFonts w:ascii="CG Times 10pt" w:hAnsi="CG Times 10pt"/>
          <w:sz w:val="24"/>
          <w:szCs w:val="24"/>
        </w:rPr>
      </w:pPr>
      <w:r w:rsidRPr="00094987">
        <w:rPr>
          <w:rFonts w:ascii="CG Times 10pt" w:hAnsi="CG Times 10pt"/>
          <w:sz w:val="24"/>
          <w:szCs w:val="24"/>
        </w:rPr>
        <w:t>(4) </w:t>
      </w:r>
      <w:r w:rsidR="00135C42" w:rsidRPr="00094987">
        <w:rPr>
          <w:rFonts w:ascii="CG Times 10pt" w:hAnsi="CG Times 10pt"/>
          <w:sz w:val="24"/>
          <w:szCs w:val="24"/>
        </w:rPr>
        <w:tab/>
      </w:r>
      <w:r w:rsidRPr="00626750">
        <w:rPr>
          <w:rFonts w:ascii="CG Times 10pt" w:hAnsi="CG Times 10pt"/>
          <w:sz w:val="24"/>
          <w:szCs w:val="24"/>
          <w:u w:val="single"/>
        </w:rPr>
        <w:t>Affidavits</w:t>
      </w:r>
      <w:r w:rsidR="00F60050" w:rsidRPr="00626750">
        <w:rPr>
          <w:rFonts w:ascii="CG Times 10pt" w:hAnsi="CG Times 10pt"/>
          <w:sz w:val="24"/>
          <w:szCs w:val="24"/>
          <w:u w:val="single"/>
        </w:rPr>
        <w:t xml:space="preserve"> and </w:t>
      </w:r>
      <w:r w:rsidR="00B60E2A">
        <w:rPr>
          <w:rFonts w:ascii="CG Times 10pt" w:hAnsi="CG Times 10pt"/>
          <w:sz w:val="24"/>
          <w:szCs w:val="24"/>
          <w:u w:val="single"/>
        </w:rPr>
        <w:t>d</w:t>
      </w:r>
      <w:r w:rsidR="00F60050" w:rsidRPr="00626750">
        <w:rPr>
          <w:rFonts w:ascii="CG Times 10pt" w:hAnsi="CG Times 10pt"/>
          <w:sz w:val="24"/>
          <w:szCs w:val="24"/>
          <w:u w:val="single"/>
        </w:rPr>
        <w:t>eclarations</w:t>
      </w:r>
      <w:r w:rsidRPr="005E0874">
        <w:rPr>
          <w:rFonts w:ascii="CG Times 10pt" w:hAnsi="CG Times 10pt"/>
          <w:sz w:val="24"/>
          <w:szCs w:val="24"/>
        </w:rPr>
        <w:t>.</w:t>
      </w:r>
      <w:r w:rsidRPr="005F77E6">
        <w:rPr>
          <w:rFonts w:ascii="CG Times 10pt" w:hAnsi="CG Times 10pt"/>
          <w:sz w:val="24"/>
          <w:szCs w:val="24"/>
        </w:rPr>
        <w:t xml:space="preserve"> </w:t>
      </w:r>
      <w:r w:rsidR="00B9404D">
        <w:rPr>
          <w:rFonts w:ascii="CG Times 10pt" w:hAnsi="CG Times 10pt"/>
          <w:sz w:val="24"/>
          <w:szCs w:val="24"/>
        </w:rPr>
        <w:t xml:space="preserve"> </w:t>
      </w:r>
      <w:r w:rsidRPr="005F77E6">
        <w:rPr>
          <w:rFonts w:ascii="CG Times 10pt" w:hAnsi="CG Times 10pt"/>
          <w:sz w:val="24"/>
          <w:szCs w:val="24"/>
        </w:rPr>
        <w:t xml:space="preserve">An affidavit </w:t>
      </w:r>
      <w:r w:rsidR="00F60050">
        <w:rPr>
          <w:rFonts w:ascii="CG Times 10pt" w:hAnsi="CG Times 10pt"/>
          <w:sz w:val="24"/>
          <w:szCs w:val="24"/>
        </w:rPr>
        <w:t xml:space="preserve">or declaration </w:t>
      </w:r>
      <w:r w:rsidRPr="005F77E6">
        <w:rPr>
          <w:rFonts w:ascii="CG Times 10pt" w:hAnsi="CG Times 10pt"/>
          <w:sz w:val="24"/>
          <w:szCs w:val="24"/>
        </w:rPr>
        <w:t>used to support or oppose a motion must be made on personal knowledge, set out facts that would be admissible in evidence, and show that the affiant</w:t>
      </w:r>
      <w:r w:rsidR="0060762D">
        <w:rPr>
          <w:rFonts w:ascii="CG Times 10pt" w:hAnsi="CG Times 10pt"/>
          <w:sz w:val="24"/>
          <w:szCs w:val="24"/>
        </w:rPr>
        <w:t xml:space="preserve"> or declarant</w:t>
      </w:r>
      <w:r w:rsidRPr="005F77E6">
        <w:rPr>
          <w:rFonts w:ascii="CG Times 10pt" w:hAnsi="CG Times 10pt"/>
          <w:sz w:val="24"/>
          <w:szCs w:val="24"/>
        </w:rPr>
        <w:t xml:space="preserve"> is competent to testify on the matters stated.</w:t>
      </w:r>
    </w:p>
    <w:p w14:paraId="58716190" w14:textId="77777777" w:rsidR="00B9404D" w:rsidRPr="005F77E6" w:rsidRDefault="00B9404D" w:rsidP="000E60FB">
      <w:pPr>
        <w:autoSpaceDE w:val="0"/>
        <w:autoSpaceDN w:val="0"/>
        <w:adjustRightInd w:val="0"/>
        <w:spacing w:after="0" w:line="240" w:lineRule="auto"/>
        <w:ind w:left="720"/>
        <w:rPr>
          <w:rFonts w:ascii="CG Times 10pt" w:hAnsi="CG Times 10pt"/>
          <w:sz w:val="24"/>
          <w:szCs w:val="24"/>
        </w:rPr>
      </w:pPr>
    </w:p>
    <w:p w14:paraId="49F16F56" w14:textId="62A7FC1D" w:rsidR="005F77E6" w:rsidRPr="005F77E6" w:rsidRDefault="005F77E6" w:rsidP="000E60FB">
      <w:pPr>
        <w:autoSpaceDE w:val="0"/>
        <w:autoSpaceDN w:val="0"/>
        <w:adjustRightInd w:val="0"/>
        <w:spacing w:after="0" w:line="240" w:lineRule="auto"/>
        <w:ind w:left="720" w:hanging="720"/>
        <w:rPr>
          <w:rFonts w:ascii="CG Times 10pt" w:hAnsi="CG Times 10pt"/>
          <w:sz w:val="24"/>
          <w:szCs w:val="24"/>
        </w:rPr>
      </w:pPr>
      <w:r w:rsidRPr="00FE6BB7">
        <w:rPr>
          <w:rFonts w:ascii="CG Times 10pt" w:hAnsi="CG Times 10pt"/>
          <w:sz w:val="24"/>
          <w:szCs w:val="24"/>
        </w:rPr>
        <w:t>(</w:t>
      </w:r>
      <w:r w:rsidR="00B9404D" w:rsidRPr="00FE6BB7">
        <w:rPr>
          <w:rFonts w:ascii="CG Times 10pt" w:hAnsi="CG Times 10pt"/>
          <w:sz w:val="24"/>
          <w:szCs w:val="24"/>
        </w:rPr>
        <w:t>D</w:t>
      </w:r>
      <w:r w:rsidRPr="00FE6BB7">
        <w:rPr>
          <w:rFonts w:ascii="CG Times 10pt" w:hAnsi="CG Times 10pt"/>
          <w:sz w:val="24"/>
          <w:szCs w:val="24"/>
        </w:rPr>
        <w:t xml:space="preserve">) </w:t>
      </w:r>
      <w:r w:rsidR="00B9404D" w:rsidRPr="00FE6BB7">
        <w:rPr>
          <w:rFonts w:ascii="CG Times 10pt" w:hAnsi="CG Times 10pt"/>
          <w:sz w:val="24"/>
          <w:szCs w:val="24"/>
        </w:rPr>
        <w:tab/>
      </w:r>
      <w:r w:rsidRPr="00FE6BB7">
        <w:rPr>
          <w:rFonts w:ascii="CG Times 10pt" w:hAnsi="CG Times 10pt"/>
          <w:sz w:val="24"/>
          <w:szCs w:val="24"/>
          <w:u w:val="single"/>
        </w:rPr>
        <w:t xml:space="preserve">When </w:t>
      </w:r>
      <w:r w:rsidR="00B60E2A">
        <w:rPr>
          <w:rFonts w:ascii="CG Times 10pt" w:hAnsi="CG Times 10pt"/>
          <w:sz w:val="24"/>
          <w:szCs w:val="24"/>
          <w:u w:val="single"/>
        </w:rPr>
        <w:t>f</w:t>
      </w:r>
      <w:r w:rsidRPr="00FE6BB7">
        <w:rPr>
          <w:rFonts w:ascii="CG Times 10pt" w:hAnsi="CG Times 10pt"/>
          <w:sz w:val="24"/>
          <w:szCs w:val="24"/>
          <w:u w:val="single"/>
        </w:rPr>
        <w:t xml:space="preserve">acts </w:t>
      </w:r>
      <w:r w:rsidR="0060762D">
        <w:rPr>
          <w:rFonts w:ascii="CG Times 10pt" w:hAnsi="CG Times 10pt"/>
          <w:sz w:val="24"/>
          <w:szCs w:val="24"/>
          <w:u w:val="single"/>
        </w:rPr>
        <w:t>a</w:t>
      </w:r>
      <w:r w:rsidRPr="00FE6BB7">
        <w:rPr>
          <w:rFonts w:ascii="CG Times 10pt" w:hAnsi="CG Times 10pt"/>
          <w:sz w:val="24"/>
          <w:szCs w:val="24"/>
          <w:u w:val="single"/>
        </w:rPr>
        <w:t xml:space="preserve">re </w:t>
      </w:r>
      <w:r w:rsidR="00B60E2A">
        <w:rPr>
          <w:rFonts w:ascii="CG Times 10pt" w:hAnsi="CG Times 10pt"/>
          <w:sz w:val="24"/>
          <w:szCs w:val="24"/>
          <w:u w:val="single"/>
        </w:rPr>
        <w:t>u</w:t>
      </w:r>
      <w:r w:rsidRPr="00FE6BB7">
        <w:rPr>
          <w:rFonts w:ascii="CG Times 10pt" w:hAnsi="CG Times 10pt"/>
          <w:sz w:val="24"/>
          <w:szCs w:val="24"/>
          <w:u w:val="single"/>
        </w:rPr>
        <w:t xml:space="preserve">navailable to the </w:t>
      </w:r>
      <w:r w:rsidR="00B60E2A">
        <w:rPr>
          <w:rFonts w:ascii="CG Times 10pt" w:hAnsi="CG Times 10pt"/>
          <w:sz w:val="24"/>
          <w:szCs w:val="24"/>
          <w:u w:val="single"/>
        </w:rPr>
        <w:t>n</w:t>
      </w:r>
      <w:r w:rsidRPr="00FE6BB7">
        <w:rPr>
          <w:rFonts w:ascii="CG Times 10pt" w:hAnsi="CG Times 10pt"/>
          <w:sz w:val="24"/>
          <w:szCs w:val="24"/>
          <w:u w:val="single"/>
        </w:rPr>
        <w:t>onmovant</w:t>
      </w:r>
      <w:r w:rsidRPr="00FE6BB7">
        <w:rPr>
          <w:rFonts w:ascii="CG Times 10pt" w:hAnsi="CG Times 10pt"/>
          <w:sz w:val="24"/>
          <w:szCs w:val="24"/>
        </w:rPr>
        <w:t>.</w:t>
      </w:r>
      <w:r w:rsidRPr="00B9404D">
        <w:rPr>
          <w:rFonts w:ascii="CG Times 10pt" w:hAnsi="CG Times 10pt"/>
          <w:sz w:val="24"/>
          <w:szCs w:val="24"/>
        </w:rPr>
        <w:t> </w:t>
      </w:r>
      <w:r w:rsidR="0060762D">
        <w:rPr>
          <w:rFonts w:ascii="CG Times 10pt" w:hAnsi="CG Times 10pt"/>
          <w:sz w:val="24"/>
          <w:szCs w:val="24"/>
        </w:rPr>
        <w:t xml:space="preserve"> </w:t>
      </w:r>
      <w:r w:rsidRPr="005F77E6">
        <w:rPr>
          <w:rFonts w:ascii="CG Times 10pt" w:hAnsi="CG Times 10pt"/>
          <w:sz w:val="24"/>
          <w:szCs w:val="24"/>
        </w:rPr>
        <w:t>If a nonmovant shows by affidavit</w:t>
      </w:r>
      <w:r w:rsidR="0060762D">
        <w:rPr>
          <w:rFonts w:ascii="CG Times 10pt" w:hAnsi="CG Times 10pt"/>
          <w:sz w:val="24"/>
          <w:szCs w:val="24"/>
        </w:rPr>
        <w:t xml:space="preserve"> or declaration</w:t>
      </w:r>
      <w:r w:rsidRPr="005F77E6">
        <w:rPr>
          <w:rFonts w:ascii="CG Times 10pt" w:hAnsi="CG Times 10pt"/>
          <w:sz w:val="24"/>
          <w:szCs w:val="24"/>
        </w:rPr>
        <w:t xml:space="preserve"> that, for specified reasons, it cannot present facts essential to justify its opposition, the </w:t>
      </w:r>
      <w:r w:rsidR="00B9404D">
        <w:rPr>
          <w:rFonts w:ascii="CG Times 10pt" w:hAnsi="CG Times 10pt"/>
          <w:sz w:val="24"/>
          <w:szCs w:val="24"/>
        </w:rPr>
        <w:t>Commission</w:t>
      </w:r>
      <w:r w:rsidRPr="005F77E6">
        <w:rPr>
          <w:rFonts w:ascii="CG Times 10pt" w:hAnsi="CG Times 10pt"/>
          <w:sz w:val="24"/>
          <w:szCs w:val="24"/>
        </w:rPr>
        <w:t xml:space="preserve"> may:</w:t>
      </w:r>
    </w:p>
    <w:p w14:paraId="4E49012C" w14:textId="4F26BA1F" w:rsidR="005F77E6" w:rsidRPr="005F77E6" w:rsidRDefault="005F77E6" w:rsidP="000E60FB">
      <w:pPr>
        <w:autoSpaceDE w:val="0"/>
        <w:autoSpaceDN w:val="0"/>
        <w:adjustRightInd w:val="0"/>
        <w:spacing w:after="0" w:line="240" w:lineRule="auto"/>
        <w:ind w:left="1440" w:hanging="720"/>
        <w:rPr>
          <w:rFonts w:ascii="CG Times 10pt" w:hAnsi="CG Times 10pt"/>
          <w:sz w:val="24"/>
          <w:szCs w:val="24"/>
        </w:rPr>
      </w:pPr>
      <w:r w:rsidRPr="005F77E6">
        <w:rPr>
          <w:rFonts w:ascii="CG Times 10pt" w:hAnsi="CG Times 10pt"/>
          <w:sz w:val="24"/>
          <w:szCs w:val="24"/>
        </w:rPr>
        <w:t xml:space="preserve">(1) </w:t>
      </w:r>
      <w:r w:rsidR="00135C42">
        <w:rPr>
          <w:rFonts w:ascii="CG Times 10pt" w:hAnsi="CG Times 10pt"/>
          <w:sz w:val="24"/>
          <w:szCs w:val="24"/>
        </w:rPr>
        <w:tab/>
      </w:r>
      <w:r w:rsidRPr="005F77E6">
        <w:rPr>
          <w:rFonts w:ascii="CG Times 10pt" w:hAnsi="CG Times 10pt"/>
          <w:sz w:val="24"/>
          <w:szCs w:val="24"/>
        </w:rPr>
        <w:t>defer considering the motion or deny it;</w:t>
      </w:r>
    </w:p>
    <w:p w14:paraId="06CD3F1A" w14:textId="77777777" w:rsidR="00B9404D" w:rsidRDefault="00B9404D" w:rsidP="000E60FB">
      <w:pPr>
        <w:autoSpaceDE w:val="0"/>
        <w:autoSpaceDN w:val="0"/>
        <w:adjustRightInd w:val="0"/>
        <w:spacing w:after="0" w:line="240" w:lineRule="auto"/>
        <w:ind w:left="1440" w:hanging="720"/>
        <w:rPr>
          <w:rFonts w:ascii="CG Times 10pt" w:hAnsi="CG Times 10pt"/>
          <w:sz w:val="24"/>
          <w:szCs w:val="24"/>
        </w:rPr>
      </w:pPr>
    </w:p>
    <w:p w14:paraId="61BEC109" w14:textId="747CCD0A" w:rsidR="005F77E6" w:rsidRPr="005F77E6" w:rsidRDefault="005F77E6" w:rsidP="000E60FB">
      <w:pPr>
        <w:autoSpaceDE w:val="0"/>
        <w:autoSpaceDN w:val="0"/>
        <w:adjustRightInd w:val="0"/>
        <w:spacing w:after="0" w:line="240" w:lineRule="auto"/>
        <w:ind w:left="1440" w:hanging="720"/>
        <w:rPr>
          <w:rFonts w:ascii="CG Times 10pt" w:hAnsi="CG Times 10pt"/>
          <w:sz w:val="24"/>
          <w:szCs w:val="24"/>
        </w:rPr>
      </w:pPr>
      <w:r w:rsidRPr="005F77E6">
        <w:rPr>
          <w:rFonts w:ascii="CG Times 10pt" w:hAnsi="CG Times 10pt"/>
          <w:sz w:val="24"/>
          <w:szCs w:val="24"/>
        </w:rPr>
        <w:t xml:space="preserve">(2) </w:t>
      </w:r>
      <w:r w:rsidR="00135C42">
        <w:rPr>
          <w:rFonts w:ascii="CG Times 10pt" w:hAnsi="CG Times 10pt"/>
          <w:sz w:val="24"/>
          <w:szCs w:val="24"/>
        </w:rPr>
        <w:tab/>
      </w:r>
      <w:r w:rsidRPr="005F77E6">
        <w:rPr>
          <w:rFonts w:ascii="CG Times 10pt" w:hAnsi="CG Times 10pt"/>
          <w:sz w:val="24"/>
          <w:szCs w:val="24"/>
        </w:rPr>
        <w:t xml:space="preserve">allow time to obtain affidavits </w:t>
      </w:r>
      <w:r w:rsidR="0060762D">
        <w:rPr>
          <w:rFonts w:ascii="CG Times 10pt" w:hAnsi="CG Times 10pt"/>
          <w:sz w:val="24"/>
          <w:szCs w:val="24"/>
        </w:rPr>
        <w:t xml:space="preserve">or declarations </w:t>
      </w:r>
      <w:r w:rsidRPr="005F77E6">
        <w:rPr>
          <w:rFonts w:ascii="CG Times 10pt" w:hAnsi="CG Times 10pt"/>
          <w:sz w:val="24"/>
          <w:szCs w:val="24"/>
        </w:rPr>
        <w:t>or to take discovery; or</w:t>
      </w:r>
    </w:p>
    <w:p w14:paraId="45E9C47C" w14:textId="77777777" w:rsidR="00B9404D" w:rsidRDefault="00B9404D" w:rsidP="000E60FB">
      <w:pPr>
        <w:autoSpaceDE w:val="0"/>
        <w:autoSpaceDN w:val="0"/>
        <w:adjustRightInd w:val="0"/>
        <w:spacing w:after="0" w:line="240" w:lineRule="auto"/>
        <w:ind w:left="1440" w:hanging="720"/>
        <w:rPr>
          <w:rFonts w:ascii="CG Times 10pt" w:hAnsi="CG Times 10pt"/>
          <w:sz w:val="24"/>
          <w:szCs w:val="24"/>
        </w:rPr>
      </w:pPr>
    </w:p>
    <w:p w14:paraId="6E005E1E" w14:textId="0ABB12BC" w:rsidR="005F77E6" w:rsidRDefault="005F77E6" w:rsidP="000E60FB">
      <w:pPr>
        <w:autoSpaceDE w:val="0"/>
        <w:autoSpaceDN w:val="0"/>
        <w:adjustRightInd w:val="0"/>
        <w:spacing w:after="0" w:line="240" w:lineRule="auto"/>
        <w:ind w:left="1440" w:hanging="720"/>
        <w:rPr>
          <w:rFonts w:ascii="CG Times 10pt" w:hAnsi="CG Times 10pt"/>
          <w:sz w:val="24"/>
          <w:szCs w:val="24"/>
        </w:rPr>
      </w:pPr>
      <w:r w:rsidRPr="005F77E6">
        <w:rPr>
          <w:rFonts w:ascii="CG Times 10pt" w:hAnsi="CG Times 10pt"/>
          <w:sz w:val="24"/>
          <w:szCs w:val="24"/>
        </w:rPr>
        <w:t xml:space="preserve">(3) </w:t>
      </w:r>
      <w:r w:rsidR="00135C42">
        <w:rPr>
          <w:rFonts w:ascii="CG Times 10pt" w:hAnsi="CG Times 10pt"/>
          <w:sz w:val="24"/>
          <w:szCs w:val="24"/>
        </w:rPr>
        <w:tab/>
      </w:r>
      <w:r w:rsidRPr="005F77E6">
        <w:rPr>
          <w:rFonts w:ascii="CG Times 10pt" w:hAnsi="CG Times 10pt"/>
          <w:sz w:val="24"/>
          <w:szCs w:val="24"/>
        </w:rPr>
        <w:t>issue any other appropriate order.</w:t>
      </w:r>
    </w:p>
    <w:p w14:paraId="56634DAE" w14:textId="77777777" w:rsidR="00B9404D" w:rsidRPr="005F77E6" w:rsidRDefault="00B9404D" w:rsidP="000E60FB">
      <w:pPr>
        <w:autoSpaceDE w:val="0"/>
        <w:autoSpaceDN w:val="0"/>
        <w:adjustRightInd w:val="0"/>
        <w:spacing w:after="0" w:line="240" w:lineRule="auto"/>
        <w:ind w:left="720"/>
        <w:rPr>
          <w:rFonts w:ascii="CG Times 10pt" w:hAnsi="CG Times 10pt"/>
          <w:sz w:val="24"/>
          <w:szCs w:val="24"/>
        </w:rPr>
      </w:pPr>
    </w:p>
    <w:p w14:paraId="1F279BAA" w14:textId="39C27083" w:rsidR="005F77E6" w:rsidRPr="005F77E6" w:rsidRDefault="005F77E6" w:rsidP="000E60FB">
      <w:pPr>
        <w:autoSpaceDE w:val="0"/>
        <w:autoSpaceDN w:val="0"/>
        <w:adjustRightInd w:val="0"/>
        <w:spacing w:after="0" w:line="240" w:lineRule="auto"/>
        <w:ind w:left="720" w:hanging="720"/>
        <w:rPr>
          <w:rFonts w:ascii="CG Times 10pt" w:hAnsi="CG Times 10pt"/>
          <w:sz w:val="24"/>
          <w:szCs w:val="24"/>
        </w:rPr>
      </w:pPr>
      <w:r w:rsidRPr="00FE6BB7">
        <w:rPr>
          <w:rFonts w:ascii="CG Times 10pt" w:hAnsi="CG Times 10pt"/>
          <w:sz w:val="24"/>
          <w:szCs w:val="24"/>
        </w:rPr>
        <w:t>(</w:t>
      </w:r>
      <w:r w:rsidR="00B9404D" w:rsidRPr="00FE6BB7">
        <w:rPr>
          <w:rFonts w:ascii="CG Times 10pt" w:hAnsi="CG Times 10pt"/>
          <w:sz w:val="24"/>
          <w:szCs w:val="24"/>
        </w:rPr>
        <w:t>E</w:t>
      </w:r>
      <w:r w:rsidRPr="00FE6BB7">
        <w:rPr>
          <w:rFonts w:ascii="CG Times 10pt" w:hAnsi="CG Times 10pt"/>
          <w:sz w:val="24"/>
          <w:szCs w:val="24"/>
        </w:rPr>
        <w:t xml:space="preserve">) </w:t>
      </w:r>
      <w:r w:rsidR="00B9404D" w:rsidRPr="00FE6BB7">
        <w:rPr>
          <w:rFonts w:ascii="CG Times 10pt" w:hAnsi="CG Times 10pt"/>
          <w:sz w:val="24"/>
          <w:szCs w:val="24"/>
        </w:rPr>
        <w:tab/>
      </w:r>
      <w:r w:rsidRPr="00FE6BB7">
        <w:rPr>
          <w:rFonts w:ascii="CG Times 10pt" w:hAnsi="CG Times 10pt"/>
          <w:sz w:val="24"/>
          <w:szCs w:val="24"/>
          <w:u w:val="single"/>
        </w:rPr>
        <w:t xml:space="preserve">Failing to </w:t>
      </w:r>
      <w:r w:rsidR="00B60E2A">
        <w:rPr>
          <w:rFonts w:ascii="CG Times 10pt" w:hAnsi="CG Times 10pt"/>
          <w:sz w:val="24"/>
          <w:szCs w:val="24"/>
          <w:u w:val="single"/>
        </w:rPr>
        <w:t>p</w:t>
      </w:r>
      <w:r w:rsidRPr="00FE6BB7">
        <w:rPr>
          <w:rFonts w:ascii="CG Times 10pt" w:hAnsi="CG Times 10pt"/>
          <w:sz w:val="24"/>
          <w:szCs w:val="24"/>
          <w:u w:val="single"/>
        </w:rPr>
        <w:t xml:space="preserve">roperly </w:t>
      </w:r>
      <w:r w:rsidR="00B60E2A">
        <w:rPr>
          <w:rFonts w:ascii="CG Times 10pt" w:hAnsi="CG Times 10pt"/>
          <w:sz w:val="24"/>
          <w:szCs w:val="24"/>
          <w:u w:val="single"/>
        </w:rPr>
        <w:t>s</w:t>
      </w:r>
      <w:r w:rsidRPr="00FE6BB7">
        <w:rPr>
          <w:rFonts w:ascii="CG Times 10pt" w:hAnsi="CG Times 10pt"/>
          <w:sz w:val="24"/>
          <w:szCs w:val="24"/>
          <w:u w:val="single"/>
        </w:rPr>
        <w:t xml:space="preserve">upport or </w:t>
      </w:r>
      <w:r w:rsidR="00B60E2A">
        <w:rPr>
          <w:rFonts w:ascii="CG Times 10pt" w:hAnsi="CG Times 10pt"/>
          <w:sz w:val="24"/>
          <w:szCs w:val="24"/>
          <w:u w:val="single"/>
        </w:rPr>
        <w:t>a</w:t>
      </w:r>
      <w:r w:rsidRPr="00FE6BB7">
        <w:rPr>
          <w:rFonts w:ascii="CG Times 10pt" w:hAnsi="CG Times 10pt"/>
          <w:sz w:val="24"/>
          <w:szCs w:val="24"/>
          <w:u w:val="single"/>
        </w:rPr>
        <w:t xml:space="preserve">ddress a </w:t>
      </w:r>
      <w:r w:rsidR="00B60E2A">
        <w:rPr>
          <w:rFonts w:ascii="CG Times 10pt" w:hAnsi="CG Times 10pt"/>
          <w:sz w:val="24"/>
          <w:szCs w:val="24"/>
          <w:u w:val="single"/>
        </w:rPr>
        <w:t>f</w:t>
      </w:r>
      <w:r w:rsidRPr="00FE6BB7">
        <w:rPr>
          <w:rFonts w:ascii="CG Times 10pt" w:hAnsi="CG Times 10pt"/>
          <w:sz w:val="24"/>
          <w:szCs w:val="24"/>
          <w:u w:val="single"/>
        </w:rPr>
        <w:t>act</w:t>
      </w:r>
      <w:r w:rsidRPr="00FE6BB7">
        <w:rPr>
          <w:rFonts w:ascii="CG Times 10pt" w:hAnsi="CG Times 10pt"/>
          <w:sz w:val="24"/>
          <w:szCs w:val="24"/>
        </w:rPr>
        <w:t>.</w:t>
      </w:r>
      <w:r w:rsidRPr="005F77E6">
        <w:rPr>
          <w:rFonts w:ascii="CG Times 10pt" w:hAnsi="CG Times 10pt"/>
          <w:sz w:val="24"/>
          <w:szCs w:val="24"/>
        </w:rPr>
        <w:t> </w:t>
      </w:r>
      <w:r w:rsidR="00B9404D">
        <w:rPr>
          <w:rFonts w:ascii="CG Times 10pt" w:hAnsi="CG Times 10pt"/>
          <w:sz w:val="24"/>
          <w:szCs w:val="24"/>
        </w:rPr>
        <w:t xml:space="preserve"> </w:t>
      </w:r>
      <w:r w:rsidRPr="005F77E6">
        <w:rPr>
          <w:rFonts w:ascii="CG Times 10pt" w:hAnsi="CG Times 10pt"/>
          <w:sz w:val="24"/>
          <w:szCs w:val="24"/>
        </w:rPr>
        <w:t>If a party fails to properly support an assertion of fact or fails to properly address another party</w:t>
      </w:r>
      <w:r w:rsidR="00B9404D">
        <w:rPr>
          <w:rFonts w:ascii="CG Times 10pt" w:hAnsi="CG Times 10pt"/>
          <w:sz w:val="24"/>
          <w:szCs w:val="24"/>
        </w:rPr>
        <w:t>’</w:t>
      </w:r>
      <w:r w:rsidRPr="005F77E6">
        <w:rPr>
          <w:rFonts w:ascii="CG Times 10pt" w:hAnsi="CG Times 10pt"/>
          <w:sz w:val="24"/>
          <w:szCs w:val="24"/>
        </w:rPr>
        <w:t xml:space="preserve">s assertion of fact as required by </w:t>
      </w:r>
      <w:r w:rsidR="00B9404D">
        <w:rPr>
          <w:rFonts w:ascii="CG Times 10pt" w:hAnsi="CG Times 10pt"/>
          <w:sz w:val="24"/>
          <w:szCs w:val="24"/>
        </w:rPr>
        <w:t>this rule, the Commission</w:t>
      </w:r>
      <w:r w:rsidRPr="005F77E6">
        <w:rPr>
          <w:rFonts w:ascii="CG Times 10pt" w:hAnsi="CG Times 10pt"/>
          <w:sz w:val="24"/>
          <w:szCs w:val="24"/>
        </w:rPr>
        <w:t xml:space="preserve"> may:</w:t>
      </w:r>
    </w:p>
    <w:p w14:paraId="4D8B787D" w14:textId="65BA1955" w:rsidR="005F77E6" w:rsidRPr="005F77E6" w:rsidRDefault="005F77E6" w:rsidP="000E60FB">
      <w:pPr>
        <w:autoSpaceDE w:val="0"/>
        <w:autoSpaceDN w:val="0"/>
        <w:adjustRightInd w:val="0"/>
        <w:spacing w:after="0" w:line="240" w:lineRule="auto"/>
        <w:ind w:left="1440" w:hanging="720"/>
        <w:rPr>
          <w:rFonts w:ascii="CG Times 10pt" w:hAnsi="CG Times 10pt"/>
          <w:sz w:val="24"/>
          <w:szCs w:val="24"/>
        </w:rPr>
      </w:pPr>
      <w:r w:rsidRPr="005F77E6">
        <w:rPr>
          <w:rFonts w:ascii="CG Times 10pt" w:hAnsi="CG Times 10pt"/>
          <w:sz w:val="24"/>
          <w:szCs w:val="24"/>
        </w:rPr>
        <w:t xml:space="preserve">(1) </w:t>
      </w:r>
      <w:r w:rsidR="00135C42">
        <w:rPr>
          <w:rFonts w:ascii="CG Times 10pt" w:hAnsi="CG Times 10pt"/>
          <w:sz w:val="24"/>
          <w:szCs w:val="24"/>
        </w:rPr>
        <w:tab/>
      </w:r>
      <w:r w:rsidRPr="005F77E6">
        <w:rPr>
          <w:rFonts w:ascii="CG Times 10pt" w:hAnsi="CG Times 10pt"/>
          <w:sz w:val="24"/>
          <w:szCs w:val="24"/>
        </w:rPr>
        <w:t>give an opportunity to properly support or address the fact;</w:t>
      </w:r>
    </w:p>
    <w:p w14:paraId="75AEAF87" w14:textId="77777777" w:rsidR="00B9404D" w:rsidRDefault="00B9404D" w:rsidP="000E60FB">
      <w:pPr>
        <w:autoSpaceDE w:val="0"/>
        <w:autoSpaceDN w:val="0"/>
        <w:adjustRightInd w:val="0"/>
        <w:spacing w:after="0" w:line="240" w:lineRule="auto"/>
        <w:ind w:left="1440" w:hanging="720"/>
        <w:rPr>
          <w:rFonts w:ascii="CG Times 10pt" w:hAnsi="CG Times 10pt"/>
          <w:sz w:val="24"/>
          <w:szCs w:val="24"/>
        </w:rPr>
      </w:pPr>
    </w:p>
    <w:p w14:paraId="7A9A21EF" w14:textId="2F6ABE87" w:rsidR="005F77E6" w:rsidRPr="005F77E6" w:rsidRDefault="005F77E6" w:rsidP="000E60FB">
      <w:pPr>
        <w:autoSpaceDE w:val="0"/>
        <w:autoSpaceDN w:val="0"/>
        <w:adjustRightInd w:val="0"/>
        <w:spacing w:after="0" w:line="240" w:lineRule="auto"/>
        <w:ind w:left="1440" w:hanging="720"/>
        <w:rPr>
          <w:rFonts w:ascii="CG Times 10pt" w:hAnsi="CG Times 10pt"/>
          <w:sz w:val="24"/>
          <w:szCs w:val="24"/>
        </w:rPr>
      </w:pPr>
      <w:r w:rsidRPr="005F77E6">
        <w:rPr>
          <w:rFonts w:ascii="CG Times 10pt" w:hAnsi="CG Times 10pt"/>
          <w:sz w:val="24"/>
          <w:szCs w:val="24"/>
        </w:rPr>
        <w:t xml:space="preserve">(2) </w:t>
      </w:r>
      <w:r w:rsidR="00135C42">
        <w:rPr>
          <w:rFonts w:ascii="CG Times 10pt" w:hAnsi="CG Times 10pt"/>
          <w:sz w:val="24"/>
          <w:szCs w:val="24"/>
        </w:rPr>
        <w:tab/>
      </w:r>
      <w:r w:rsidRPr="005F77E6">
        <w:rPr>
          <w:rFonts w:ascii="CG Times 10pt" w:hAnsi="CG Times 10pt"/>
          <w:sz w:val="24"/>
          <w:szCs w:val="24"/>
        </w:rPr>
        <w:t>consider the fact undisputed for purposes of the motion;</w:t>
      </w:r>
    </w:p>
    <w:p w14:paraId="5203271E" w14:textId="77777777" w:rsidR="00B9404D" w:rsidRDefault="00B9404D" w:rsidP="000E60FB">
      <w:pPr>
        <w:autoSpaceDE w:val="0"/>
        <w:autoSpaceDN w:val="0"/>
        <w:adjustRightInd w:val="0"/>
        <w:spacing w:after="0" w:line="240" w:lineRule="auto"/>
        <w:ind w:left="1440" w:hanging="720"/>
        <w:rPr>
          <w:rFonts w:ascii="CG Times 10pt" w:hAnsi="CG Times 10pt"/>
          <w:sz w:val="24"/>
          <w:szCs w:val="24"/>
        </w:rPr>
      </w:pPr>
    </w:p>
    <w:p w14:paraId="0614B574" w14:textId="3B66D096" w:rsidR="005F77E6" w:rsidRPr="005F77E6" w:rsidRDefault="005F77E6" w:rsidP="000E60FB">
      <w:pPr>
        <w:autoSpaceDE w:val="0"/>
        <w:autoSpaceDN w:val="0"/>
        <w:adjustRightInd w:val="0"/>
        <w:spacing w:after="0" w:line="240" w:lineRule="auto"/>
        <w:ind w:left="1440" w:hanging="720"/>
        <w:rPr>
          <w:rFonts w:ascii="CG Times 10pt" w:hAnsi="CG Times 10pt"/>
          <w:sz w:val="24"/>
          <w:szCs w:val="24"/>
        </w:rPr>
      </w:pPr>
      <w:r w:rsidRPr="005F77E6">
        <w:rPr>
          <w:rFonts w:ascii="CG Times 10pt" w:hAnsi="CG Times 10pt"/>
          <w:sz w:val="24"/>
          <w:szCs w:val="24"/>
        </w:rPr>
        <w:t xml:space="preserve">(3) </w:t>
      </w:r>
      <w:r w:rsidR="00135C42">
        <w:rPr>
          <w:rFonts w:ascii="CG Times 10pt" w:hAnsi="CG Times 10pt"/>
          <w:sz w:val="24"/>
          <w:szCs w:val="24"/>
        </w:rPr>
        <w:tab/>
      </w:r>
      <w:r w:rsidRPr="005F77E6">
        <w:rPr>
          <w:rFonts w:ascii="CG Times 10pt" w:hAnsi="CG Times 10pt"/>
          <w:sz w:val="24"/>
          <w:szCs w:val="24"/>
        </w:rPr>
        <w:t>grant summary judgment if the motion and supporting materials</w:t>
      </w:r>
      <w:r w:rsidR="00F20078">
        <w:rPr>
          <w:rFonts w:ascii="CG Times 10pt" w:hAnsi="CG Times 10pt"/>
          <w:sz w:val="24"/>
          <w:szCs w:val="24"/>
        </w:rPr>
        <w:t xml:space="preserve"> (</w:t>
      </w:r>
      <w:r w:rsidRPr="005F77E6">
        <w:rPr>
          <w:rFonts w:ascii="CG Times 10pt" w:hAnsi="CG Times 10pt"/>
          <w:sz w:val="24"/>
          <w:szCs w:val="24"/>
        </w:rPr>
        <w:t>including the facts considered undisputed</w:t>
      </w:r>
      <w:r w:rsidR="00F20078">
        <w:rPr>
          <w:rFonts w:ascii="CG Times 10pt" w:hAnsi="CG Times 10pt"/>
          <w:sz w:val="24"/>
          <w:szCs w:val="24"/>
        </w:rPr>
        <w:t xml:space="preserve">) </w:t>
      </w:r>
      <w:r w:rsidRPr="005F77E6">
        <w:rPr>
          <w:rFonts w:ascii="CG Times 10pt" w:hAnsi="CG Times 10pt"/>
          <w:sz w:val="24"/>
          <w:szCs w:val="24"/>
        </w:rPr>
        <w:t>show that the movant is entitled to it; or</w:t>
      </w:r>
    </w:p>
    <w:p w14:paraId="6F38CEC9" w14:textId="77777777" w:rsidR="00B9404D" w:rsidRDefault="00B9404D" w:rsidP="000E60FB">
      <w:pPr>
        <w:autoSpaceDE w:val="0"/>
        <w:autoSpaceDN w:val="0"/>
        <w:adjustRightInd w:val="0"/>
        <w:spacing w:after="0" w:line="240" w:lineRule="auto"/>
        <w:ind w:left="1440" w:hanging="720"/>
        <w:rPr>
          <w:rFonts w:ascii="CG Times 10pt" w:hAnsi="CG Times 10pt"/>
          <w:sz w:val="24"/>
          <w:szCs w:val="24"/>
        </w:rPr>
      </w:pPr>
    </w:p>
    <w:p w14:paraId="6381DEB5" w14:textId="26AE0AE7" w:rsidR="005F77E6" w:rsidRPr="005F77E6" w:rsidRDefault="005F77E6" w:rsidP="000E60FB">
      <w:pPr>
        <w:autoSpaceDE w:val="0"/>
        <w:autoSpaceDN w:val="0"/>
        <w:adjustRightInd w:val="0"/>
        <w:spacing w:after="0" w:line="240" w:lineRule="auto"/>
        <w:ind w:left="1440" w:hanging="720"/>
        <w:rPr>
          <w:rFonts w:ascii="CG Times 10pt" w:hAnsi="CG Times 10pt"/>
          <w:sz w:val="24"/>
          <w:szCs w:val="24"/>
        </w:rPr>
      </w:pPr>
      <w:r w:rsidRPr="005F77E6">
        <w:rPr>
          <w:rFonts w:ascii="CG Times 10pt" w:hAnsi="CG Times 10pt"/>
          <w:sz w:val="24"/>
          <w:szCs w:val="24"/>
        </w:rPr>
        <w:t xml:space="preserve">(4) </w:t>
      </w:r>
      <w:r w:rsidR="00135C42">
        <w:rPr>
          <w:rFonts w:ascii="CG Times 10pt" w:hAnsi="CG Times 10pt"/>
          <w:sz w:val="24"/>
          <w:szCs w:val="24"/>
        </w:rPr>
        <w:tab/>
      </w:r>
      <w:r w:rsidRPr="005F77E6">
        <w:rPr>
          <w:rFonts w:ascii="CG Times 10pt" w:hAnsi="CG Times 10pt"/>
          <w:sz w:val="24"/>
          <w:szCs w:val="24"/>
        </w:rPr>
        <w:t>issue any other appropriate order.</w:t>
      </w:r>
    </w:p>
    <w:p w14:paraId="55D87FBA" w14:textId="77777777" w:rsidR="00B9404D" w:rsidRDefault="00B9404D" w:rsidP="000E60FB">
      <w:pPr>
        <w:autoSpaceDE w:val="0"/>
        <w:autoSpaceDN w:val="0"/>
        <w:adjustRightInd w:val="0"/>
        <w:spacing w:after="0" w:line="240" w:lineRule="auto"/>
        <w:ind w:left="720" w:hanging="720"/>
        <w:rPr>
          <w:rFonts w:ascii="CG Times 10pt" w:hAnsi="CG Times 10pt"/>
          <w:b/>
          <w:bCs/>
          <w:sz w:val="24"/>
          <w:szCs w:val="24"/>
        </w:rPr>
      </w:pPr>
    </w:p>
    <w:p w14:paraId="0849AF1B" w14:textId="6FD5EC60" w:rsidR="005F77E6" w:rsidRPr="005F77E6" w:rsidRDefault="005F77E6" w:rsidP="000E60FB">
      <w:pPr>
        <w:autoSpaceDE w:val="0"/>
        <w:autoSpaceDN w:val="0"/>
        <w:adjustRightInd w:val="0"/>
        <w:spacing w:after="0" w:line="240" w:lineRule="auto"/>
        <w:ind w:left="720" w:hanging="720"/>
        <w:rPr>
          <w:rFonts w:ascii="CG Times 10pt" w:hAnsi="CG Times 10pt"/>
          <w:sz w:val="24"/>
          <w:szCs w:val="24"/>
        </w:rPr>
      </w:pPr>
      <w:r w:rsidRPr="00FE6BB7">
        <w:rPr>
          <w:rFonts w:ascii="CG Times 10pt" w:hAnsi="CG Times 10pt"/>
          <w:sz w:val="24"/>
          <w:szCs w:val="24"/>
        </w:rPr>
        <w:t>(</w:t>
      </w:r>
      <w:r w:rsidR="00B9404D" w:rsidRPr="00FE6BB7">
        <w:rPr>
          <w:rFonts w:ascii="CG Times 10pt" w:hAnsi="CG Times 10pt"/>
          <w:sz w:val="24"/>
          <w:szCs w:val="24"/>
        </w:rPr>
        <w:t>F</w:t>
      </w:r>
      <w:r w:rsidRPr="00FE6BB7">
        <w:rPr>
          <w:rFonts w:ascii="CG Times 10pt" w:hAnsi="CG Times 10pt"/>
          <w:sz w:val="24"/>
          <w:szCs w:val="24"/>
        </w:rPr>
        <w:t xml:space="preserve">) </w:t>
      </w:r>
      <w:r w:rsidR="00B9404D" w:rsidRPr="00FE6BB7">
        <w:rPr>
          <w:rFonts w:ascii="CG Times 10pt" w:hAnsi="CG Times 10pt"/>
          <w:sz w:val="24"/>
          <w:szCs w:val="24"/>
        </w:rPr>
        <w:tab/>
      </w:r>
      <w:r w:rsidRPr="00FE6BB7">
        <w:rPr>
          <w:rFonts w:ascii="CG Times 10pt" w:hAnsi="CG Times 10pt"/>
          <w:sz w:val="24"/>
          <w:szCs w:val="24"/>
          <w:u w:val="single"/>
        </w:rPr>
        <w:t xml:space="preserve">Judgment </w:t>
      </w:r>
      <w:r w:rsidR="00B60E2A">
        <w:rPr>
          <w:rFonts w:ascii="CG Times 10pt" w:hAnsi="CG Times 10pt"/>
          <w:sz w:val="24"/>
          <w:szCs w:val="24"/>
          <w:u w:val="single"/>
        </w:rPr>
        <w:t>i</w:t>
      </w:r>
      <w:r w:rsidRPr="00FE6BB7">
        <w:rPr>
          <w:rFonts w:ascii="CG Times 10pt" w:hAnsi="CG Times 10pt"/>
          <w:sz w:val="24"/>
          <w:szCs w:val="24"/>
          <w:u w:val="single"/>
        </w:rPr>
        <w:t xml:space="preserve">ndependent of the </w:t>
      </w:r>
      <w:r w:rsidR="00B60E2A">
        <w:rPr>
          <w:rFonts w:ascii="CG Times 10pt" w:hAnsi="CG Times 10pt"/>
          <w:sz w:val="24"/>
          <w:szCs w:val="24"/>
          <w:u w:val="single"/>
        </w:rPr>
        <w:t>m</w:t>
      </w:r>
      <w:r w:rsidRPr="00FE6BB7">
        <w:rPr>
          <w:rFonts w:ascii="CG Times 10pt" w:hAnsi="CG Times 10pt"/>
          <w:sz w:val="24"/>
          <w:szCs w:val="24"/>
          <w:u w:val="single"/>
        </w:rPr>
        <w:t>otion</w:t>
      </w:r>
      <w:r w:rsidRPr="00B9404D">
        <w:rPr>
          <w:rFonts w:ascii="CG Times 10pt" w:hAnsi="CG Times 10pt"/>
          <w:sz w:val="24"/>
          <w:szCs w:val="24"/>
        </w:rPr>
        <w:t>.</w:t>
      </w:r>
      <w:r w:rsidRPr="005F77E6">
        <w:rPr>
          <w:rFonts w:ascii="CG Times 10pt" w:hAnsi="CG Times 10pt"/>
          <w:sz w:val="24"/>
          <w:szCs w:val="24"/>
        </w:rPr>
        <w:t xml:space="preserve"> </w:t>
      </w:r>
      <w:r w:rsidR="00B9404D">
        <w:rPr>
          <w:rFonts w:ascii="CG Times 10pt" w:hAnsi="CG Times 10pt"/>
          <w:sz w:val="24"/>
          <w:szCs w:val="24"/>
        </w:rPr>
        <w:t xml:space="preserve"> </w:t>
      </w:r>
      <w:r w:rsidRPr="005F77E6">
        <w:rPr>
          <w:rFonts w:ascii="CG Times 10pt" w:hAnsi="CG Times 10pt"/>
          <w:sz w:val="24"/>
          <w:szCs w:val="24"/>
        </w:rPr>
        <w:t xml:space="preserve">After giving notice and a reasonable time to respond, the </w:t>
      </w:r>
      <w:r w:rsidR="00B9404D">
        <w:rPr>
          <w:rFonts w:ascii="CG Times 10pt" w:hAnsi="CG Times 10pt"/>
          <w:sz w:val="24"/>
          <w:szCs w:val="24"/>
        </w:rPr>
        <w:t>Commission</w:t>
      </w:r>
      <w:r w:rsidRPr="005F77E6">
        <w:rPr>
          <w:rFonts w:ascii="CG Times 10pt" w:hAnsi="CG Times 10pt"/>
          <w:sz w:val="24"/>
          <w:szCs w:val="24"/>
        </w:rPr>
        <w:t xml:space="preserve"> may:</w:t>
      </w:r>
    </w:p>
    <w:p w14:paraId="0DCF6120" w14:textId="71996AFA" w:rsidR="005F77E6" w:rsidRPr="005F77E6" w:rsidRDefault="005F77E6" w:rsidP="000E60FB">
      <w:pPr>
        <w:autoSpaceDE w:val="0"/>
        <w:autoSpaceDN w:val="0"/>
        <w:adjustRightInd w:val="0"/>
        <w:spacing w:after="0" w:line="240" w:lineRule="auto"/>
        <w:ind w:left="1440" w:hanging="720"/>
        <w:rPr>
          <w:rFonts w:ascii="CG Times 10pt" w:hAnsi="CG Times 10pt"/>
          <w:sz w:val="24"/>
          <w:szCs w:val="24"/>
        </w:rPr>
      </w:pPr>
      <w:r w:rsidRPr="005F77E6">
        <w:rPr>
          <w:rFonts w:ascii="CG Times 10pt" w:hAnsi="CG Times 10pt"/>
          <w:sz w:val="24"/>
          <w:szCs w:val="24"/>
        </w:rPr>
        <w:t xml:space="preserve">(1) </w:t>
      </w:r>
      <w:r w:rsidR="00135C42">
        <w:rPr>
          <w:rFonts w:ascii="CG Times 10pt" w:hAnsi="CG Times 10pt"/>
          <w:sz w:val="24"/>
          <w:szCs w:val="24"/>
        </w:rPr>
        <w:tab/>
      </w:r>
      <w:r w:rsidRPr="005F77E6">
        <w:rPr>
          <w:rFonts w:ascii="CG Times 10pt" w:hAnsi="CG Times 10pt"/>
          <w:sz w:val="24"/>
          <w:szCs w:val="24"/>
        </w:rPr>
        <w:t>grant summary judgment for a nonmovant;</w:t>
      </w:r>
    </w:p>
    <w:p w14:paraId="7CB82A77" w14:textId="77777777" w:rsidR="00B9404D" w:rsidRDefault="00B9404D" w:rsidP="000E60FB">
      <w:pPr>
        <w:autoSpaceDE w:val="0"/>
        <w:autoSpaceDN w:val="0"/>
        <w:adjustRightInd w:val="0"/>
        <w:spacing w:after="0" w:line="240" w:lineRule="auto"/>
        <w:ind w:left="1440" w:hanging="720"/>
        <w:rPr>
          <w:rFonts w:ascii="CG Times 10pt" w:hAnsi="CG Times 10pt"/>
          <w:sz w:val="24"/>
          <w:szCs w:val="24"/>
        </w:rPr>
      </w:pPr>
    </w:p>
    <w:p w14:paraId="67CDB295" w14:textId="25A9F2E1" w:rsidR="005F77E6" w:rsidRPr="005F77E6" w:rsidRDefault="005F77E6" w:rsidP="000E60FB">
      <w:pPr>
        <w:autoSpaceDE w:val="0"/>
        <w:autoSpaceDN w:val="0"/>
        <w:adjustRightInd w:val="0"/>
        <w:spacing w:after="0" w:line="240" w:lineRule="auto"/>
        <w:ind w:left="1440" w:hanging="720"/>
        <w:rPr>
          <w:rFonts w:ascii="CG Times 10pt" w:hAnsi="CG Times 10pt"/>
          <w:sz w:val="24"/>
          <w:szCs w:val="24"/>
        </w:rPr>
      </w:pPr>
      <w:r w:rsidRPr="005F77E6">
        <w:rPr>
          <w:rFonts w:ascii="CG Times 10pt" w:hAnsi="CG Times 10pt"/>
          <w:sz w:val="24"/>
          <w:szCs w:val="24"/>
        </w:rPr>
        <w:t xml:space="preserve">(2) </w:t>
      </w:r>
      <w:r w:rsidR="00135C42">
        <w:rPr>
          <w:rFonts w:ascii="CG Times 10pt" w:hAnsi="CG Times 10pt"/>
          <w:sz w:val="24"/>
          <w:szCs w:val="24"/>
        </w:rPr>
        <w:tab/>
      </w:r>
      <w:r w:rsidRPr="005F77E6">
        <w:rPr>
          <w:rFonts w:ascii="CG Times 10pt" w:hAnsi="CG Times 10pt"/>
          <w:sz w:val="24"/>
          <w:szCs w:val="24"/>
        </w:rPr>
        <w:t>grant the motion on grounds not raised by a party; or</w:t>
      </w:r>
    </w:p>
    <w:p w14:paraId="3EF7B832" w14:textId="77777777" w:rsidR="00B9404D" w:rsidRDefault="00B9404D" w:rsidP="000E60FB">
      <w:pPr>
        <w:autoSpaceDE w:val="0"/>
        <w:autoSpaceDN w:val="0"/>
        <w:adjustRightInd w:val="0"/>
        <w:spacing w:after="0" w:line="240" w:lineRule="auto"/>
        <w:ind w:left="1440" w:hanging="720"/>
        <w:rPr>
          <w:rFonts w:ascii="CG Times 10pt" w:hAnsi="CG Times 10pt"/>
          <w:sz w:val="24"/>
          <w:szCs w:val="24"/>
        </w:rPr>
      </w:pPr>
    </w:p>
    <w:p w14:paraId="5948F38A" w14:textId="03D77789" w:rsidR="005F77E6" w:rsidRDefault="005F77E6" w:rsidP="000E60FB">
      <w:pPr>
        <w:autoSpaceDE w:val="0"/>
        <w:autoSpaceDN w:val="0"/>
        <w:adjustRightInd w:val="0"/>
        <w:spacing w:after="0" w:line="240" w:lineRule="auto"/>
        <w:ind w:left="1440" w:hanging="720"/>
        <w:rPr>
          <w:rFonts w:ascii="CG Times 10pt" w:hAnsi="CG Times 10pt"/>
          <w:sz w:val="24"/>
          <w:szCs w:val="24"/>
        </w:rPr>
      </w:pPr>
      <w:r w:rsidRPr="005F77E6">
        <w:rPr>
          <w:rFonts w:ascii="CG Times 10pt" w:hAnsi="CG Times 10pt"/>
          <w:sz w:val="24"/>
          <w:szCs w:val="24"/>
        </w:rPr>
        <w:t xml:space="preserve">(3) </w:t>
      </w:r>
      <w:r w:rsidR="00135C42">
        <w:rPr>
          <w:rFonts w:ascii="CG Times 10pt" w:hAnsi="CG Times 10pt"/>
          <w:sz w:val="24"/>
          <w:szCs w:val="24"/>
        </w:rPr>
        <w:tab/>
      </w:r>
      <w:r w:rsidRPr="005F77E6">
        <w:rPr>
          <w:rFonts w:ascii="CG Times 10pt" w:hAnsi="CG Times 10pt"/>
          <w:sz w:val="24"/>
          <w:szCs w:val="24"/>
        </w:rPr>
        <w:t>consider summary judgment on its own after identifying for the parties material facts that may not be genuinely in dispute.</w:t>
      </w:r>
    </w:p>
    <w:p w14:paraId="13BE322F" w14:textId="77777777" w:rsidR="00B9404D" w:rsidRPr="005F77E6" w:rsidRDefault="00B9404D" w:rsidP="000E60FB">
      <w:pPr>
        <w:autoSpaceDE w:val="0"/>
        <w:autoSpaceDN w:val="0"/>
        <w:adjustRightInd w:val="0"/>
        <w:spacing w:after="0" w:line="240" w:lineRule="auto"/>
        <w:ind w:left="720"/>
        <w:rPr>
          <w:rFonts w:ascii="CG Times 10pt" w:hAnsi="CG Times 10pt"/>
          <w:sz w:val="24"/>
          <w:szCs w:val="24"/>
        </w:rPr>
      </w:pPr>
    </w:p>
    <w:p w14:paraId="5EB3E72C" w14:textId="3255D0F9" w:rsidR="005F77E6" w:rsidRDefault="005F77E6" w:rsidP="000E60FB">
      <w:pPr>
        <w:autoSpaceDE w:val="0"/>
        <w:autoSpaceDN w:val="0"/>
        <w:adjustRightInd w:val="0"/>
        <w:spacing w:after="0" w:line="240" w:lineRule="auto"/>
        <w:ind w:left="720" w:hanging="720"/>
        <w:rPr>
          <w:rFonts w:ascii="CG Times 10pt" w:hAnsi="CG Times 10pt"/>
          <w:sz w:val="24"/>
          <w:szCs w:val="24"/>
        </w:rPr>
      </w:pPr>
      <w:r w:rsidRPr="00FE6BB7">
        <w:rPr>
          <w:rFonts w:ascii="CG Times 10pt" w:hAnsi="CG Times 10pt"/>
          <w:sz w:val="24"/>
          <w:szCs w:val="24"/>
        </w:rPr>
        <w:t>(</w:t>
      </w:r>
      <w:r w:rsidR="00F60050" w:rsidRPr="00FE6BB7">
        <w:rPr>
          <w:rFonts w:ascii="CG Times 10pt" w:hAnsi="CG Times 10pt"/>
          <w:sz w:val="24"/>
          <w:szCs w:val="24"/>
        </w:rPr>
        <w:t>G</w:t>
      </w:r>
      <w:r w:rsidRPr="00FE6BB7">
        <w:rPr>
          <w:rFonts w:ascii="CG Times 10pt" w:hAnsi="CG Times 10pt"/>
          <w:sz w:val="24"/>
          <w:szCs w:val="24"/>
        </w:rPr>
        <w:t xml:space="preserve">) </w:t>
      </w:r>
      <w:r w:rsidR="00F60050" w:rsidRPr="00FE6BB7">
        <w:rPr>
          <w:rFonts w:ascii="CG Times 10pt" w:hAnsi="CG Times 10pt"/>
          <w:sz w:val="24"/>
          <w:szCs w:val="24"/>
        </w:rPr>
        <w:tab/>
      </w:r>
      <w:r w:rsidRPr="00FE6BB7">
        <w:rPr>
          <w:rFonts w:ascii="CG Times 10pt" w:hAnsi="CG Times 10pt"/>
          <w:sz w:val="24"/>
          <w:szCs w:val="24"/>
          <w:u w:val="single"/>
        </w:rPr>
        <w:t xml:space="preserve">Failing to </w:t>
      </w:r>
      <w:r w:rsidR="00B60E2A">
        <w:rPr>
          <w:rFonts w:ascii="CG Times 10pt" w:hAnsi="CG Times 10pt"/>
          <w:sz w:val="24"/>
          <w:szCs w:val="24"/>
          <w:u w:val="single"/>
        </w:rPr>
        <w:t>g</w:t>
      </w:r>
      <w:r w:rsidRPr="00FE6BB7">
        <w:rPr>
          <w:rFonts w:ascii="CG Times 10pt" w:hAnsi="CG Times 10pt"/>
          <w:sz w:val="24"/>
          <w:szCs w:val="24"/>
          <w:u w:val="single"/>
        </w:rPr>
        <w:t xml:space="preserve">rant </w:t>
      </w:r>
      <w:r w:rsidR="00B60E2A">
        <w:rPr>
          <w:rFonts w:ascii="CG Times 10pt" w:hAnsi="CG Times 10pt"/>
          <w:sz w:val="24"/>
          <w:szCs w:val="24"/>
          <w:u w:val="single"/>
        </w:rPr>
        <w:t>a</w:t>
      </w:r>
      <w:r w:rsidRPr="00FE6BB7">
        <w:rPr>
          <w:rFonts w:ascii="CG Times 10pt" w:hAnsi="CG Times 10pt"/>
          <w:sz w:val="24"/>
          <w:szCs w:val="24"/>
          <w:u w:val="single"/>
        </w:rPr>
        <w:t xml:space="preserve">ll the </w:t>
      </w:r>
      <w:r w:rsidR="00B60E2A">
        <w:rPr>
          <w:rFonts w:ascii="CG Times 10pt" w:hAnsi="CG Times 10pt"/>
          <w:sz w:val="24"/>
          <w:szCs w:val="24"/>
          <w:u w:val="single"/>
        </w:rPr>
        <w:t>r</w:t>
      </w:r>
      <w:r w:rsidRPr="00FE6BB7">
        <w:rPr>
          <w:rFonts w:ascii="CG Times 10pt" w:hAnsi="CG Times 10pt"/>
          <w:sz w:val="24"/>
          <w:szCs w:val="24"/>
          <w:u w:val="single"/>
        </w:rPr>
        <w:t xml:space="preserve">equested </w:t>
      </w:r>
      <w:r w:rsidR="00B60E2A">
        <w:rPr>
          <w:rFonts w:ascii="CG Times 10pt" w:hAnsi="CG Times 10pt"/>
          <w:sz w:val="24"/>
          <w:szCs w:val="24"/>
          <w:u w:val="single"/>
        </w:rPr>
        <w:t>r</w:t>
      </w:r>
      <w:r w:rsidRPr="00FE6BB7">
        <w:rPr>
          <w:rFonts w:ascii="CG Times 10pt" w:hAnsi="CG Times 10pt"/>
          <w:sz w:val="24"/>
          <w:szCs w:val="24"/>
          <w:u w:val="single"/>
        </w:rPr>
        <w:t>elief</w:t>
      </w:r>
      <w:r w:rsidRPr="00F60050">
        <w:rPr>
          <w:rFonts w:ascii="CG Times 10pt" w:hAnsi="CG Times 10pt"/>
          <w:sz w:val="24"/>
          <w:szCs w:val="24"/>
        </w:rPr>
        <w:t xml:space="preserve">. </w:t>
      </w:r>
      <w:r w:rsidR="00F60050">
        <w:rPr>
          <w:rFonts w:ascii="CG Times 10pt" w:hAnsi="CG Times 10pt"/>
          <w:sz w:val="24"/>
          <w:szCs w:val="24"/>
        </w:rPr>
        <w:t xml:space="preserve"> </w:t>
      </w:r>
      <w:r w:rsidRPr="00F60050">
        <w:rPr>
          <w:rFonts w:ascii="CG Times 10pt" w:hAnsi="CG Times 10pt"/>
          <w:sz w:val="24"/>
          <w:szCs w:val="24"/>
        </w:rPr>
        <w:t>If the</w:t>
      </w:r>
      <w:r w:rsidRPr="005F77E6">
        <w:rPr>
          <w:rFonts w:ascii="CG Times 10pt" w:hAnsi="CG Times 10pt"/>
          <w:sz w:val="24"/>
          <w:szCs w:val="24"/>
        </w:rPr>
        <w:t xml:space="preserve"> </w:t>
      </w:r>
      <w:r w:rsidR="00F60050">
        <w:rPr>
          <w:rFonts w:ascii="CG Times 10pt" w:hAnsi="CG Times 10pt"/>
          <w:sz w:val="24"/>
          <w:szCs w:val="24"/>
        </w:rPr>
        <w:t>Commission</w:t>
      </w:r>
      <w:r w:rsidRPr="005F77E6">
        <w:rPr>
          <w:rFonts w:ascii="CG Times 10pt" w:hAnsi="CG Times 10pt"/>
          <w:sz w:val="24"/>
          <w:szCs w:val="24"/>
        </w:rPr>
        <w:t xml:space="preserve"> does not grant all the relief requested by the motion, it may enter an order stating any material fact</w:t>
      </w:r>
      <w:r w:rsidR="00F60050">
        <w:rPr>
          <w:rFonts w:ascii="CG Times 10pt" w:hAnsi="CG Times 10pt"/>
          <w:sz w:val="24"/>
          <w:szCs w:val="24"/>
        </w:rPr>
        <w:t xml:space="preserve"> </w:t>
      </w:r>
      <w:r w:rsidRPr="005F77E6">
        <w:rPr>
          <w:rFonts w:ascii="CG Times 10pt" w:hAnsi="CG Times 10pt"/>
          <w:sz w:val="24"/>
          <w:szCs w:val="24"/>
        </w:rPr>
        <w:t>that is not genuinely in dispute and treating the fact as established in the case.</w:t>
      </w:r>
    </w:p>
    <w:p w14:paraId="656040F3" w14:textId="77777777" w:rsidR="00F60050" w:rsidRPr="005F77E6" w:rsidRDefault="00F60050" w:rsidP="000E60FB">
      <w:pPr>
        <w:autoSpaceDE w:val="0"/>
        <w:autoSpaceDN w:val="0"/>
        <w:adjustRightInd w:val="0"/>
        <w:spacing w:after="0" w:line="240" w:lineRule="auto"/>
        <w:ind w:left="720" w:hanging="720"/>
        <w:rPr>
          <w:rFonts w:ascii="CG Times 10pt" w:hAnsi="CG Times 10pt"/>
          <w:sz w:val="24"/>
          <w:szCs w:val="24"/>
        </w:rPr>
      </w:pPr>
    </w:p>
    <w:p w14:paraId="36B86E5C" w14:textId="1A534D52" w:rsidR="005F77E6" w:rsidRPr="005F77E6" w:rsidRDefault="005F77E6" w:rsidP="000E60FB">
      <w:pPr>
        <w:autoSpaceDE w:val="0"/>
        <w:autoSpaceDN w:val="0"/>
        <w:adjustRightInd w:val="0"/>
        <w:spacing w:after="0" w:line="240" w:lineRule="auto"/>
        <w:ind w:left="720" w:hanging="720"/>
        <w:rPr>
          <w:rFonts w:ascii="CG Times 10pt" w:hAnsi="CG Times 10pt"/>
          <w:sz w:val="24"/>
          <w:szCs w:val="24"/>
        </w:rPr>
      </w:pPr>
      <w:r w:rsidRPr="00FE6BB7">
        <w:rPr>
          <w:rFonts w:ascii="CG Times 10pt" w:hAnsi="CG Times 10pt"/>
          <w:sz w:val="24"/>
          <w:szCs w:val="24"/>
        </w:rPr>
        <w:t>(</w:t>
      </w:r>
      <w:r w:rsidR="00F60050" w:rsidRPr="00FE6BB7">
        <w:rPr>
          <w:rFonts w:ascii="CG Times 10pt" w:hAnsi="CG Times 10pt"/>
          <w:sz w:val="24"/>
          <w:szCs w:val="24"/>
        </w:rPr>
        <w:t>H</w:t>
      </w:r>
      <w:r w:rsidRPr="00FE6BB7">
        <w:rPr>
          <w:rFonts w:ascii="CG Times 10pt" w:hAnsi="CG Times 10pt"/>
          <w:sz w:val="24"/>
          <w:szCs w:val="24"/>
        </w:rPr>
        <w:t xml:space="preserve">) </w:t>
      </w:r>
      <w:r w:rsidR="00F60050" w:rsidRPr="00FE6BB7">
        <w:rPr>
          <w:rFonts w:ascii="CG Times 10pt" w:hAnsi="CG Times 10pt"/>
          <w:sz w:val="24"/>
          <w:szCs w:val="24"/>
        </w:rPr>
        <w:tab/>
      </w:r>
      <w:r w:rsidRPr="00FE6BB7">
        <w:rPr>
          <w:rFonts w:ascii="CG Times 10pt" w:hAnsi="CG Times 10pt"/>
          <w:sz w:val="24"/>
          <w:szCs w:val="24"/>
          <w:u w:val="single"/>
        </w:rPr>
        <w:t xml:space="preserve">Affidavit or </w:t>
      </w:r>
      <w:r w:rsidR="00B60E2A">
        <w:rPr>
          <w:rFonts w:ascii="CG Times 10pt" w:hAnsi="CG Times 10pt"/>
          <w:sz w:val="24"/>
          <w:szCs w:val="24"/>
          <w:u w:val="single"/>
        </w:rPr>
        <w:t>d</w:t>
      </w:r>
      <w:r w:rsidRPr="00FE6BB7">
        <w:rPr>
          <w:rFonts w:ascii="CG Times 10pt" w:hAnsi="CG Times 10pt"/>
          <w:sz w:val="24"/>
          <w:szCs w:val="24"/>
          <w:u w:val="single"/>
        </w:rPr>
        <w:t xml:space="preserve">eclaration </w:t>
      </w:r>
      <w:r w:rsidR="00B60E2A">
        <w:rPr>
          <w:rFonts w:ascii="CG Times 10pt" w:hAnsi="CG Times 10pt"/>
          <w:sz w:val="24"/>
          <w:szCs w:val="24"/>
          <w:u w:val="single"/>
        </w:rPr>
        <w:t>s</w:t>
      </w:r>
      <w:r w:rsidRPr="00FE6BB7">
        <w:rPr>
          <w:rFonts w:ascii="CG Times 10pt" w:hAnsi="CG Times 10pt"/>
          <w:sz w:val="24"/>
          <w:szCs w:val="24"/>
          <w:u w:val="single"/>
        </w:rPr>
        <w:t xml:space="preserve">ubmitted in </w:t>
      </w:r>
      <w:r w:rsidR="00B60E2A">
        <w:rPr>
          <w:rFonts w:ascii="CG Times 10pt" w:hAnsi="CG Times 10pt"/>
          <w:sz w:val="24"/>
          <w:szCs w:val="24"/>
          <w:u w:val="single"/>
        </w:rPr>
        <w:t>b</w:t>
      </w:r>
      <w:r w:rsidRPr="00FE6BB7">
        <w:rPr>
          <w:rFonts w:ascii="CG Times 10pt" w:hAnsi="CG Times 10pt"/>
          <w:sz w:val="24"/>
          <w:szCs w:val="24"/>
          <w:u w:val="single"/>
        </w:rPr>
        <w:t xml:space="preserve">ad </w:t>
      </w:r>
      <w:r w:rsidR="00B60E2A">
        <w:rPr>
          <w:rFonts w:ascii="CG Times 10pt" w:hAnsi="CG Times 10pt"/>
          <w:sz w:val="24"/>
          <w:szCs w:val="24"/>
          <w:u w:val="single"/>
        </w:rPr>
        <w:t>f</w:t>
      </w:r>
      <w:r w:rsidRPr="00FE6BB7">
        <w:rPr>
          <w:rFonts w:ascii="CG Times 10pt" w:hAnsi="CG Times 10pt"/>
          <w:sz w:val="24"/>
          <w:szCs w:val="24"/>
          <w:u w:val="single"/>
        </w:rPr>
        <w:t>aith</w:t>
      </w:r>
      <w:r w:rsidRPr="00F60050">
        <w:rPr>
          <w:rFonts w:ascii="CG Times 10pt" w:hAnsi="CG Times 10pt"/>
          <w:sz w:val="24"/>
          <w:szCs w:val="24"/>
        </w:rPr>
        <w:t>.</w:t>
      </w:r>
      <w:r w:rsidRPr="005F77E6">
        <w:rPr>
          <w:rFonts w:ascii="CG Times 10pt" w:hAnsi="CG Times 10pt"/>
          <w:sz w:val="24"/>
          <w:szCs w:val="24"/>
        </w:rPr>
        <w:t xml:space="preserve"> </w:t>
      </w:r>
      <w:r w:rsidR="00F60050">
        <w:rPr>
          <w:rFonts w:ascii="CG Times 10pt" w:hAnsi="CG Times 10pt"/>
          <w:sz w:val="24"/>
          <w:szCs w:val="24"/>
        </w:rPr>
        <w:t xml:space="preserve"> </w:t>
      </w:r>
      <w:r w:rsidRPr="005F77E6">
        <w:rPr>
          <w:rFonts w:ascii="CG Times 10pt" w:hAnsi="CG Times 10pt"/>
          <w:sz w:val="24"/>
          <w:szCs w:val="24"/>
        </w:rPr>
        <w:t>If satisfied that an affidavit</w:t>
      </w:r>
      <w:r w:rsidR="00F60050">
        <w:rPr>
          <w:rFonts w:ascii="CG Times 10pt" w:hAnsi="CG Times 10pt"/>
          <w:sz w:val="24"/>
          <w:szCs w:val="24"/>
        </w:rPr>
        <w:t xml:space="preserve"> or declaration</w:t>
      </w:r>
      <w:r w:rsidRPr="005F77E6">
        <w:rPr>
          <w:rFonts w:ascii="CG Times 10pt" w:hAnsi="CG Times 10pt"/>
          <w:sz w:val="24"/>
          <w:szCs w:val="24"/>
        </w:rPr>
        <w:t xml:space="preserve"> under this rule is submitted in bad faith or solely for delay, the </w:t>
      </w:r>
      <w:r w:rsidR="00F60050">
        <w:rPr>
          <w:rFonts w:ascii="CG Times 10pt" w:hAnsi="CG Times 10pt"/>
          <w:sz w:val="24"/>
          <w:szCs w:val="24"/>
        </w:rPr>
        <w:t>Commission—</w:t>
      </w:r>
      <w:r w:rsidRPr="005F77E6">
        <w:rPr>
          <w:rFonts w:ascii="CG Times 10pt" w:hAnsi="CG Times 10pt"/>
          <w:sz w:val="24"/>
          <w:szCs w:val="24"/>
        </w:rPr>
        <w:t>after notice and a reasonable time to respond</w:t>
      </w:r>
      <w:r w:rsidR="00F60050">
        <w:rPr>
          <w:rFonts w:ascii="CG Times 10pt" w:hAnsi="CG Times 10pt"/>
          <w:sz w:val="24"/>
          <w:szCs w:val="24"/>
        </w:rPr>
        <w:t>—</w:t>
      </w:r>
      <w:r w:rsidRPr="005F77E6">
        <w:rPr>
          <w:rFonts w:ascii="CG Times 10pt" w:hAnsi="CG Times 10pt"/>
          <w:sz w:val="24"/>
          <w:szCs w:val="24"/>
        </w:rPr>
        <w:t>may order the submitting party to pay the other party the reasonable expenses</w:t>
      </w:r>
      <w:r w:rsidR="0079600B">
        <w:rPr>
          <w:rFonts w:ascii="CG Times 10pt" w:hAnsi="CG Times 10pt"/>
          <w:sz w:val="24"/>
          <w:szCs w:val="24"/>
        </w:rPr>
        <w:t xml:space="preserve"> </w:t>
      </w:r>
      <w:r w:rsidRPr="005F77E6">
        <w:rPr>
          <w:rFonts w:ascii="CG Times 10pt" w:hAnsi="CG Times 10pt"/>
          <w:sz w:val="24"/>
          <w:szCs w:val="24"/>
        </w:rPr>
        <w:t xml:space="preserve">it incurred as a result. </w:t>
      </w:r>
      <w:r w:rsidR="00F60050">
        <w:rPr>
          <w:rFonts w:ascii="CG Times 10pt" w:hAnsi="CG Times 10pt"/>
          <w:sz w:val="24"/>
          <w:szCs w:val="24"/>
        </w:rPr>
        <w:t xml:space="preserve"> </w:t>
      </w:r>
      <w:r w:rsidRPr="005F77E6">
        <w:rPr>
          <w:rFonts w:ascii="CG Times 10pt" w:hAnsi="CG Times 10pt"/>
          <w:sz w:val="24"/>
          <w:szCs w:val="24"/>
        </w:rPr>
        <w:t>An offending party or attorney may also be held in contempt or subjected to other appropriate sanctions.</w:t>
      </w:r>
    </w:p>
    <w:p w14:paraId="5C2C9A87"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4A1257AA" w14:textId="62F84382" w:rsidR="005F77E6" w:rsidRPr="00FE6BB7" w:rsidRDefault="00E63DF9" w:rsidP="000E60FB">
      <w:pPr>
        <w:autoSpaceDE w:val="0"/>
        <w:autoSpaceDN w:val="0"/>
        <w:adjustRightInd w:val="0"/>
        <w:spacing w:after="0" w:line="240" w:lineRule="auto"/>
        <w:ind w:left="720" w:hanging="720"/>
        <w:rPr>
          <w:rFonts w:ascii="CG Times 10pt" w:hAnsi="CG Times 10pt"/>
          <w:b/>
          <w:bCs/>
          <w:sz w:val="24"/>
          <w:szCs w:val="24"/>
          <w:u w:val="single"/>
        </w:rPr>
      </w:pPr>
      <w:r w:rsidRPr="00D165EF">
        <w:rPr>
          <w:rFonts w:ascii="CG Times 10pt" w:hAnsi="CG Times 10pt"/>
          <w:b/>
          <w:bCs/>
          <w:sz w:val="24"/>
          <w:szCs w:val="24"/>
        </w:rPr>
        <w:t>2.220</w:t>
      </w:r>
      <w:r w:rsidRPr="00D165EF">
        <w:rPr>
          <w:rFonts w:ascii="CG Times 10pt" w:hAnsi="CG Times 10pt"/>
          <w:b/>
          <w:bCs/>
          <w:sz w:val="24"/>
          <w:szCs w:val="24"/>
        </w:rPr>
        <w:tab/>
      </w:r>
      <w:r w:rsidR="005F77E6">
        <w:rPr>
          <w:rFonts w:ascii="CG Times 10pt" w:hAnsi="CG Times 10pt"/>
          <w:b/>
          <w:bCs/>
          <w:sz w:val="24"/>
          <w:szCs w:val="24"/>
          <w:u w:val="single"/>
        </w:rPr>
        <w:t>Withdrawal of Petitions</w:t>
      </w:r>
    </w:p>
    <w:p w14:paraId="3C3790AD" w14:textId="1672498C" w:rsidR="005F77E6" w:rsidRPr="001159B6" w:rsidRDefault="005F77E6" w:rsidP="000E60FB">
      <w:pPr>
        <w:spacing w:line="240" w:lineRule="auto"/>
        <w:ind w:left="720" w:hanging="720"/>
        <w:rPr>
          <w:rFonts w:ascii="CG Times 10pt" w:hAnsi="CG Times 10pt"/>
          <w:sz w:val="24"/>
          <w:szCs w:val="24"/>
        </w:rPr>
      </w:pPr>
      <w:r w:rsidRPr="001159B6">
        <w:rPr>
          <w:rFonts w:ascii="CG Times 10pt" w:hAnsi="CG Times 10pt"/>
          <w:sz w:val="24"/>
          <w:szCs w:val="24"/>
        </w:rPr>
        <w:t>(</w:t>
      </w:r>
      <w:r>
        <w:rPr>
          <w:rFonts w:ascii="CG Times 10pt" w:hAnsi="CG Times 10pt"/>
          <w:sz w:val="24"/>
          <w:szCs w:val="24"/>
        </w:rPr>
        <w:t>A</w:t>
      </w:r>
      <w:r w:rsidRPr="001159B6">
        <w:rPr>
          <w:rFonts w:ascii="CG Times 10pt" w:hAnsi="CG Times 10pt"/>
          <w:sz w:val="24"/>
          <w:szCs w:val="24"/>
        </w:rPr>
        <w:t xml:space="preserve">) </w:t>
      </w:r>
      <w:r w:rsidR="002B1A15">
        <w:rPr>
          <w:rFonts w:ascii="CG Times 10pt" w:hAnsi="CG Times 10pt"/>
          <w:sz w:val="24"/>
          <w:szCs w:val="24"/>
        </w:rPr>
        <w:tab/>
      </w:r>
      <w:r w:rsidRPr="00FE6BB7">
        <w:rPr>
          <w:rFonts w:ascii="CG Times 10pt" w:hAnsi="CG Times 10pt"/>
          <w:sz w:val="24"/>
          <w:szCs w:val="24"/>
          <w:u w:val="single"/>
        </w:rPr>
        <w:t xml:space="preserve">Voluntary </w:t>
      </w:r>
      <w:r w:rsidR="00B60E2A">
        <w:rPr>
          <w:rFonts w:ascii="CG Times 10pt" w:hAnsi="CG Times 10pt"/>
          <w:sz w:val="24"/>
          <w:szCs w:val="24"/>
          <w:u w:val="single"/>
        </w:rPr>
        <w:t>w</w:t>
      </w:r>
      <w:r w:rsidRPr="00FE6BB7">
        <w:rPr>
          <w:rFonts w:ascii="CG Times 10pt" w:hAnsi="CG Times 10pt"/>
          <w:sz w:val="24"/>
          <w:szCs w:val="24"/>
          <w:u w:val="single"/>
        </w:rPr>
        <w:t>ithdrawal</w:t>
      </w:r>
      <w:r w:rsidRPr="001159B6">
        <w:rPr>
          <w:rFonts w:ascii="CG Times 10pt" w:hAnsi="CG Times 10pt"/>
          <w:sz w:val="24"/>
          <w:szCs w:val="24"/>
        </w:rPr>
        <w:t>.</w:t>
      </w:r>
      <w:r>
        <w:rPr>
          <w:rFonts w:ascii="CG Times 10pt" w:hAnsi="CG Times 10pt"/>
          <w:sz w:val="24"/>
          <w:szCs w:val="24"/>
        </w:rPr>
        <w:t xml:space="preserve">  </w:t>
      </w:r>
      <w:r w:rsidR="00F60050">
        <w:rPr>
          <w:rFonts w:ascii="CG Times 10pt" w:hAnsi="CG Times 10pt"/>
          <w:sz w:val="24"/>
          <w:szCs w:val="24"/>
        </w:rPr>
        <w:t>A</w:t>
      </w:r>
      <w:r>
        <w:rPr>
          <w:rFonts w:ascii="CG Times 10pt" w:hAnsi="CG Times 10pt"/>
          <w:sz w:val="24"/>
          <w:szCs w:val="24"/>
        </w:rPr>
        <w:t xml:space="preserve"> </w:t>
      </w:r>
      <w:r w:rsidR="00917C89">
        <w:rPr>
          <w:rFonts w:ascii="CG Times 10pt" w:hAnsi="CG Times 10pt"/>
          <w:sz w:val="24"/>
          <w:szCs w:val="24"/>
        </w:rPr>
        <w:t xml:space="preserve">petitioner </w:t>
      </w:r>
      <w:r w:rsidR="00F60050">
        <w:rPr>
          <w:rFonts w:ascii="CG Times 10pt" w:hAnsi="CG Times 10pt"/>
          <w:sz w:val="24"/>
          <w:szCs w:val="24"/>
        </w:rPr>
        <w:t>may voluntarily withdraw a petition</w:t>
      </w:r>
      <w:r w:rsidR="002B1A15">
        <w:rPr>
          <w:rFonts w:ascii="CG Times 10pt" w:hAnsi="CG Times 10pt"/>
          <w:sz w:val="24"/>
          <w:szCs w:val="24"/>
        </w:rPr>
        <w:t>, application, or registration</w:t>
      </w:r>
      <w:r w:rsidR="00F60050">
        <w:rPr>
          <w:rFonts w:ascii="CG Times 10pt" w:hAnsi="CG Times 10pt"/>
          <w:sz w:val="24"/>
          <w:szCs w:val="24"/>
        </w:rPr>
        <w:t xml:space="preserve"> </w:t>
      </w:r>
      <w:r w:rsidRPr="001159B6">
        <w:rPr>
          <w:rFonts w:ascii="CG Times 10pt" w:hAnsi="CG Times 10pt"/>
          <w:sz w:val="24"/>
          <w:szCs w:val="24"/>
        </w:rPr>
        <w:t xml:space="preserve">without order of </w:t>
      </w:r>
      <w:r w:rsidR="00F60050">
        <w:rPr>
          <w:rFonts w:ascii="CG Times 10pt" w:hAnsi="CG Times 10pt"/>
          <w:sz w:val="24"/>
          <w:szCs w:val="24"/>
        </w:rPr>
        <w:t>the Commission</w:t>
      </w:r>
      <w:r w:rsidRPr="001159B6">
        <w:rPr>
          <w:rFonts w:ascii="CG Times 10pt" w:hAnsi="CG Times 10pt"/>
          <w:sz w:val="24"/>
          <w:szCs w:val="24"/>
        </w:rPr>
        <w:t xml:space="preserve"> by filing a notice of dismissal in any case in which </w:t>
      </w:r>
      <w:r w:rsidR="00F60050">
        <w:rPr>
          <w:rFonts w:ascii="CG Times 10pt" w:hAnsi="CG Times 10pt"/>
          <w:sz w:val="24"/>
          <w:szCs w:val="24"/>
        </w:rPr>
        <w:t>no</w:t>
      </w:r>
      <w:r w:rsidRPr="001159B6">
        <w:rPr>
          <w:rFonts w:ascii="CG Times 10pt" w:hAnsi="CG Times 10pt"/>
          <w:sz w:val="24"/>
          <w:szCs w:val="24"/>
        </w:rPr>
        <w:t xml:space="preserve"> </w:t>
      </w:r>
      <w:r w:rsidR="008852FA">
        <w:rPr>
          <w:rFonts w:ascii="CG Times 10pt" w:hAnsi="CG Times 10pt"/>
          <w:sz w:val="24"/>
          <w:szCs w:val="24"/>
        </w:rPr>
        <w:t xml:space="preserve">adverse </w:t>
      </w:r>
      <w:r w:rsidRPr="001159B6">
        <w:rPr>
          <w:rFonts w:ascii="CG Times 10pt" w:hAnsi="CG Times 10pt"/>
          <w:sz w:val="24"/>
          <w:szCs w:val="24"/>
        </w:rPr>
        <w:t xml:space="preserve">party has </w:t>
      </w:r>
      <w:r w:rsidR="00F60050">
        <w:rPr>
          <w:rFonts w:ascii="CG Times 10pt" w:hAnsi="CG Times 10pt"/>
          <w:sz w:val="24"/>
          <w:szCs w:val="24"/>
        </w:rPr>
        <w:t>filed substantive comments in response to the petition</w:t>
      </w:r>
      <w:r w:rsidRPr="001159B6">
        <w:rPr>
          <w:rFonts w:ascii="CG Times 10pt" w:hAnsi="CG Times 10pt"/>
          <w:sz w:val="24"/>
          <w:szCs w:val="24"/>
        </w:rPr>
        <w:t>.</w:t>
      </w:r>
      <w:r w:rsidR="00045716">
        <w:rPr>
          <w:rFonts w:ascii="CG Times 10pt" w:hAnsi="CG Times 10pt"/>
          <w:sz w:val="24"/>
          <w:szCs w:val="24"/>
        </w:rPr>
        <w:t xml:space="preserve">  A net-metering registration will be deemed voluntarily withdrawn if the registrant fails to respond to an objection raised by the interconnecting utility.</w:t>
      </w:r>
    </w:p>
    <w:p w14:paraId="3AB60946" w14:textId="397C4DDC" w:rsidR="005F77E6" w:rsidRPr="001159B6" w:rsidRDefault="002B1A15" w:rsidP="000E60FB">
      <w:pPr>
        <w:spacing w:line="240" w:lineRule="auto"/>
        <w:ind w:left="720" w:hanging="720"/>
        <w:rPr>
          <w:rFonts w:ascii="CG Times 10pt" w:hAnsi="CG Times 10pt"/>
          <w:sz w:val="24"/>
          <w:szCs w:val="24"/>
        </w:rPr>
      </w:pPr>
      <w:r>
        <w:rPr>
          <w:rFonts w:ascii="CG Times 10pt" w:hAnsi="CG Times 10pt"/>
          <w:sz w:val="24"/>
          <w:szCs w:val="24"/>
        </w:rPr>
        <w:t xml:space="preserve">(B) </w:t>
      </w:r>
      <w:r>
        <w:rPr>
          <w:rFonts w:ascii="CG Times 10pt" w:hAnsi="CG Times 10pt"/>
          <w:sz w:val="24"/>
          <w:szCs w:val="24"/>
        </w:rPr>
        <w:tab/>
      </w:r>
      <w:r w:rsidRPr="00626750">
        <w:rPr>
          <w:rFonts w:ascii="CG Times 10pt" w:hAnsi="CG Times 10pt"/>
          <w:sz w:val="24"/>
          <w:szCs w:val="24"/>
          <w:u w:val="single"/>
        </w:rPr>
        <w:t>Withdrawal b</w:t>
      </w:r>
      <w:r w:rsidR="005F77E6" w:rsidRPr="005E0874">
        <w:rPr>
          <w:rFonts w:ascii="CG Times 10pt" w:hAnsi="CG Times 10pt"/>
          <w:sz w:val="24"/>
          <w:szCs w:val="24"/>
          <w:u w:val="single"/>
        </w:rPr>
        <w:t xml:space="preserve">y </w:t>
      </w:r>
      <w:r w:rsidR="00B60E2A">
        <w:rPr>
          <w:rFonts w:ascii="CG Times 10pt" w:hAnsi="CG Times 10pt"/>
          <w:sz w:val="24"/>
          <w:szCs w:val="24"/>
          <w:u w:val="single"/>
        </w:rPr>
        <w:t>s</w:t>
      </w:r>
      <w:r w:rsidR="005F77E6" w:rsidRPr="005E0874">
        <w:rPr>
          <w:rFonts w:ascii="CG Times 10pt" w:hAnsi="CG Times 10pt"/>
          <w:sz w:val="24"/>
          <w:szCs w:val="24"/>
          <w:u w:val="single"/>
        </w:rPr>
        <w:t>tipulation</w:t>
      </w:r>
      <w:r w:rsidR="005F77E6" w:rsidRPr="001159B6">
        <w:rPr>
          <w:rFonts w:ascii="CG Times 10pt" w:hAnsi="CG Times 10pt"/>
          <w:i/>
          <w:iCs/>
          <w:sz w:val="24"/>
          <w:szCs w:val="24"/>
        </w:rPr>
        <w:t>.</w:t>
      </w:r>
      <w:r w:rsidR="005F77E6" w:rsidRPr="001159B6">
        <w:rPr>
          <w:rFonts w:ascii="CG Times 10pt" w:hAnsi="CG Times 10pt"/>
          <w:sz w:val="24"/>
          <w:szCs w:val="24"/>
        </w:rPr>
        <w:t> </w:t>
      </w:r>
      <w:r>
        <w:rPr>
          <w:rFonts w:ascii="CG Times 10pt" w:hAnsi="CG Times 10pt"/>
          <w:sz w:val="24"/>
          <w:szCs w:val="24"/>
        </w:rPr>
        <w:t xml:space="preserve"> A petition, application, or registration</w:t>
      </w:r>
      <w:r w:rsidR="005F77E6" w:rsidRPr="001159B6">
        <w:rPr>
          <w:rFonts w:ascii="CG Times 10pt" w:hAnsi="CG Times 10pt"/>
          <w:sz w:val="24"/>
          <w:szCs w:val="24"/>
        </w:rPr>
        <w:t xml:space="preserve"> may be dismissed by filing a stipulation of dismissal signed by all parties who have appeared in the action.</w:t>
      </w:r>
    </w:p>
    <w:p w14:paraId="58FBBBB2" w14:textId="20C3238B" w:rsidR="002B1A15" w:rsidRDefault="002B1A15" w:rsidP="000E60FB">
      <w:pPr>
        <w:spacing w:line="240" w:lineRule="auto"/>
        <w:ind w:left="720" w:hanging="720"/>
        <w:rPr>
          <w:rFonts w:ascii="CG Times 10pt" w:hAnsi="CG Times 10pt"/>
          <w:sz w:val="24"/>
          <w:szCs w:val="24"/>
        </w:rPr>
      </w:pPr>
      <w:r>
        <w:rPr>
          <w:rFonts w:ascii="CG Times 10pt" w:hAnsi="CG Times 10pt"/>
          <w:sz w:val="24"/>
          <w:szCs w:val="24"/>
        </w:rPr>
        <w:t>(C)</w:t>
      </w:r>
      <w:r>
        <w:rPr>
          <w:rFonts w:ascii="CG Times 10pt" w:hAnsi="CG Times 10pt"/>
          <w:sz w:val="24"/>
          <w:szCs w:val="24"/>
        </w:rPr>
        <w:tab/>
      </w:r>
      <w:r w:rsidRPr="00626750">
        <w:rPr>
          <w:rFonts w:ascii="CG Times 10pt" w:hAnsi="CG Times 10pt"/>
          <w:sz w:val="24"/>
          <w:szCs w:val="24"/>
          <w:u w:val="single"/>
        </w:rPr>
        <w:t>Withdrawal b</w:t>
      </w:r>
      <w:r w:rsidR="005F77E6" w:rsidRPr="005E0874">
        <w:rPr>
          <w:rFonts w:ascii="CG Times 10pt" w:hAnsi="CG Times 10pt"/>
          <w:sz w:val="24"/>
          <w:szCs w:val="24"/>
          <w:u w:val="single"/>
        </w:rPr>
        <w:t xml:space="preserve">y </w:t>
      </w:r>
      <w:r w:rsidR="00B60E2A">
        <w:rPr>
          <w:rFonts w:ascii="CG Times 10pt" w:hAnsi="CG Times 10pt"/>
          <w:sz w:val="24"/>
          <w:szCs w:val="24"/>
          <w:u w:val="single"/>
        </w:rPr>
        <w:t>o</w:t>
      </w:r>
      <w:r w:rsidR="005F77E6" w:rsidRPr="005E0874">
        <w:rPr>
          <w:rFonts w:ascii="CG Times 10pt" w:hAnsi="CG Times 10pt"/>
          <w:sz w:val="24"/>
          <w:szCs w:val="24"/>
          <w:u w:val="single"/>
        </w:rPr>
        <w:t xml:space="preserve">rder of </w:t>
      </w:r>
      <w:r w:rsidRPr="005E0874">
        <w:rPr>
          <w:rFonts w:ascii="CG Times 10pt" w:hAnsi="CG Times 10pt"/>
          <w:sz w:val="24"/>
          <w:szCs w:val="24"/>
          <w:u w:val="single"/>
        </w:rPr>
        <w:t>the Commission</w:t>
      </w:r>
      <w:r w:rsidR="005F77E6" w:rsidRPr="001159B6">
        <w:rPr>
          <w:rFonts w:ascii="CG Times 10pt" w:hAnsi="CG Times 10pt"/>
          <w:i/>
          <w:iCs/>
          <w:sz w:val="24"/>
          <w:szCs w:val="24"/>
        </w:rPr>
        <w:t>.</w:t>
      </w:r>
      <w:r w:rsidR="005F77E6" w:rsidRPr="001159B6">
        <w:rPr>
          <w:rFonts w:ascii="CG Times 10pt" w:hAnsi="CG Times 10pt"/>
          <w:sz w:val="24"/>
          <w:szCs w:val="24"/>
        </w:rPr>
        <w:t> </w:t>
      </w:r>
      <w:r>
        <w:rPr>
          <w:rFonts w:ascii="CG Times 10pt" w:hAnsi="CG Times 10pt"/>
          <w:sz w:val="24"/>
          <w:szCs w:val="24"/>
        </w:rPr>
        <w:t xml:space="preserve"> </w:t>
      </w:r>
      <w:r w:rsidR="005F77E6" w:rsidRPr="001159B6">
        <w:rPr>
          <w:rFonts w:ascii="CG Times 10pt" w:hAnsi="CG Times 10pt"/>
          <w:sz w:val="24"/>
          <w:szCs w:val="24"/>
        </w:rPr>
        <w:t>Except as provided in paragraph</w:t>
      </w:r>
      <w:r>
        <w:rPr>
          <w:rFonts w:ascii="CG Times 10pt" w:hAnsi="CG Times 10pt"/>
          <w:sz w:val="24"/>
          <w:szCs w:val="24"/>
        </w:rPr>
        <w:t>s</w:t>
      </w:r>
      <w:r w:rsidR="005F77E6" w:rsidRPr="001159B6">
        <w:rPr>
          <w:rFonts w:ascii="CG Times 10pt" w:hAnsi="CG Times 10pt"/>
          <w:sz w:val="24"/>
          <w:szCs w:val="24"/>
        </w:rPr>
        <w:t xml:space="preserve"> (</w:t>
      </w:r>
      <w:r w:rsidR="0020026E">
        <w:rPr>
          <w:rFonts w:ascii="CG Times 10pt" w:hAnsi="CG Times 10pt"/>
          <w:sz w:val="24"/>
          <w:szCs w:val="24"/>
        </w:rPr>
        <w:t>A</w:t>
      </w:r>
      <w:r w:rsidR="005F77E6" w:rsidRPr="001159B6">
        <w:rPr>
          <w:rFonts w:ascii="CG Times 10pt" w:hAnsi="CG Times 10pt"/>
          <w:sz w:val="24"/>
          <w:szCs w:val="24"/>
        </w:rPr>
        <w:t>) and (</w:t>
      </w:r>
      <w:r w:rsidR="0020026E">
        <w:rPr>
          <w:rFonts w:ascii="CG Times 10pt" w:hAnsi="CG Times 10pt"/>
          <w:sz w:val="24"/>
          <w:szCs w:val="24"/>
        </w:rPr>
        <w:t>B</w:t>
      </w:r>
      <w:r w:rsidR="005F77E6" w:rsidRPr="001159B6">
        <w:rPr>
          <w:rFonts w:ascii="CG Times 10pt" w:hAnsi="CG Times 10pt"/>
          <w:sz w:val="24"/>
          <w:szCs w:val="24"/>
        </w:rPr>
        <w:t xml:space="preserve">) of this </w:t>
      </w:r>
      <w:r w:rsidR="00BD5DB2">
        <w:rPr>
          <w:rFonts w:ascii="CG Times 10pt" w:hAnsi="CG Times 10pt"/>
          <w:sz w:val="24"/>
          <w:szCs w:val="24"/>
        </w:rPr>
        <w:t>subsection</w:t>
      </w:r>
      <w:r w:rsidR="005F77E6" w:rsidRPr="001159B6">
        <w:rPr>
          <w:rFonts w:ascii="CG Times 10pt" w:hAnsi="CG Times 10pt"/>
          <w:sz w:val="24"/>
          <w:szCs w:val="24"/>
        </w:rPr>
        <w:t xml:space="preserve">, an action shall not be dismissed except </w:t>
      </w:r>
      <w:r w:rsidR="00696691">
        <w:rPr>
          <w:rFonts w:ascii="CG Times 10pt" w:hAnsi="CG Times 10pt"/>
          <w:sz w:val="24"/>
          <w:szCs w:val="24"/>
        </w:rPr>
        <w:t>by</w:t>
      </w:r>
      <w:r w:rsidR="00696691" w:rsidRPr="001159B6">
        <w:rPr>
          <w:rFonts w:ascii="CG Times 10pt" w:hAnsi="CG Times 10pt"/>
          <w:sz w:val="24"/>
          <w:szCs w:val="24"/>
        </w:rPr>
        <w:t xml:space="preserve"> </w:t>
      </w:r>
      <w:r w:rsidR="005F77E6" w:rsidRPr="001159B6">
        <w:rPr>
          <w:rFonts w:ascii="CG Times 10pt" w:hAnsi="CG Times 10pt"/>
          <w:sz w:val="24"/>
          <w:szCs w:val="24"/>
        </w:rPr>
        <w:t xml:space="preserve">order of the </w:t>
      </w:r>
      <w:r>
        <w:rPr>
          <w:rFonts w:ascii="CG Times 10pt" w:hAnsi="CG Times 10pt"/>
          <w:sz w:val="24"/>
          <w:szCs w:val="24"/>
        </w:rPr>
        <w:t>Commission</w:t>
      </w:r>
      <w:r w:rsidR="005F77E6" w:rsidRPr="001159B6">
        <w:rPr>
          <w:rFonts w:ascii="CG Times 10pt" w:hAnsi="CG Times 10pt"/>
          <w:sz w:val="24"/>
          <w:szCs w:val="24"/>
        </w:rPr>
        <w:t xml:space="preserve"> and on such terms and conditions as the </w:t>
      </w:r>
      <w:r>
        <w:rPr>
          <w:rFonts w:ascii="CG Times 10pt" w:hAnsi="CG Times 10pt"/>
          <w:sz w:val="24"/>
          <w:szCs w:val="24"/>
        </w:rPr>
        <w:t>Commission</w:t>
      </w:r>
      <w:r w:rsidR="005F77E6" w:rsidRPr="001159B6">
        <w:rPr>
          <w:rFonts w:ascii="CG Times 10pt" w:hAnsi="CG Times 10pt"/>
          <w:sz w:val="24"/>
          <w:szCs w:val="24"/>
        </w:rPr>
        <w:t xml:space="preserve"> deems proper. </w:t>
      </w:r>
      <w:r>
        <w:rPr>
          <w:rFonts w:ascii="CG Times 10pt" w:hAnsi="CG Times 10pt"/>
          <w:sz w:val="24"/>
          <w:szCs w:val="24"/>
        </w:rPr>
        <w:t xml:space="preserve"> </w:t>
      </w:r>
    </w:p>
    <w:p w14:paraId="748EA6C1" w14:textId="2845E39C" w:rsidR="005F77E6" w:rsidRPr="001159B6" w:rsidRDefault="002B1A15" w:rsidP="000E60FB">
      <w:pPr>
        <w:spacing w:line="240" w:lineRule="auto"/>
        <w:ind w:left="720" w:hanging="720"/>
        <w:rPr>
          <w:rFonts w:ascii="CG Times 10pt" w:hAnsi="CG Times 10pt"/>
          <w:sz w:val="24"/>
          <w:szCs w:val="24"/>
        </w:rPr>
      </w:pPr>
      <w:r>
        <w:rPr>
          <w:rFonts w:ascii="CG Times 10pt" w:hAnsi="CG Times 10pt"/>
          <w:sz w:val="24"/>
          <w:szCs w:val="24"/>
        </w:rPr>
        <w:t>(D)</w:t>
      </w:r>
      <w:r>
        <w:rPr>
          <w:rFonts w:ascii="CG Times 10pt" w:hAnsi="CG Times 10pt"/>
          <w:sz w:val="24"/>
          <w:szCs w:val="24"/>
        </w:rPr>
        <w:tab/>
      </w:r>
      <w:r>
        <w:rPr>
          <w:rFonts w:ascii="CG Times 10pt" w:hAnsi="CG Times 10pt"/>
          <w:sz w:val="24"/>
          <w:szCs w:val="24"/>
          <w:u w:val="single"/>
        </w:rPr>
        <w:t xml:space="preserve">Without </w:t>
      </w:r>
      <w:r w:rsidR="00B60E2A">
        <w:rPr>
          <w:rFonts w:ascii="CG Times 10pt" w:hAnsi="CG Times 10pt"/>
          <w:sz w:val="24"/>
          <w:szCs w:val="24"/>
          <w:u w:val="single"/>
        </w:rPr>
        <w:t>p</w:t>
      </w:r>
      <w:r>
        <w:rPr>
          <w:rFonts w:ascii="CG Times 10pt" w:hAnsi="CG Times 10pt"/>
          <w:sz w:val="24"/>
          <w:szCs w:val="24"/>
          <w:u w:val="single"/>
        </w:rPr>
        <w:t>rejudice</w:t>
      </w:r>
      <w:r>
        <w:rPr>
          <w:rFonts w:ascii="CG Times 10pt" w:hAnsi="CG Times 10pt"/>
          <w:sz w:val="24"/>
          <w:szCs w:val="24"/>
        </w:rPr>
        <w:t xml:space="preserve">.  </w:t>
      </w:r>
      <w:r w:rsidR="005F77E6" w:rsidRPr="001159B6">
        <w:rPr>
          <w:rFonts w:ascii="CG Times 10pt" w:hAnsi="CG Times 10pt"/>
          <w:sz w:val="24"/>
          <w:szCs w:val="24"/>
        </w:rPr>
        <w:t xml:space="preserve">Unless otherwise specified in </w:t>
      </w:r>
      <w:r w:rsidR="00976B74">
        <w:rPr>
          <w:rFonts w:ascii="CG Times 10pt" w:hAnsi="CG Times 10pt"/>
          <w:sz w:val="24"/>
          <w:szCs w:val="24"/>
        </w:rPr>
        <w:t>a</w:t>
      </w:r>
      <w:r w:rsidR="00976B74" w:rsidRPr="001159B6">
        <w:rPr>
          <w:rFonts w:ascii="CG Times 10pt" w:hAnsi="CG Times 10pt"/>
          <w:sz w:val="24"/>
          <w:szCs w:val="24"/>
        </w:rPr>
        <w:t xml:space="preserve"> </w:t>
      </w:r>
      <w:r>
        <w:rPr>
          <w:rFonts w:ascii="CG Times 10pt" w:hAnsi="CG Times 10pt"/>
          <w:sz w:val="24"/>
          <w:szCs w:val="24"/>
        </w:rPr>
        <w:t xml:space="preserve">voluntary notice of dismissal, </w:t>
      </w:r>
      <w:r w:rsidR="00976B74">
        <w:rPr>
          <w:rFonts w:ascii="CG Times 10pt" w:hAnsi="CG Times 10pt"/>
          <w:sz w:val="24"/>
          <w:szCs w:val="24"/>
        </w:rPr>
        <w:t xml:space="preserve">a </w:t>
      </w:r>
      <w:r>
        <w:rPr>
          <w:rFonts w:ascii="CG Times 10pt" w:hAnsi="CG Times 10pt"/>
          <w:sz w:val="24"/>
          <w:szCs w:val="24"/>
        </w:rPr>
        <w:t xml:space="preserve">stipulation, or </w:t>
      </w:r>
      <w:r w:rsidR="00976B74">
        <w:rPr>
          <w:rFonts w:ascii="CG Times 10pt" w:hAnsi="CG Times 10pt"/>
          <w:sz w:val="24"/>
          <w:szCs w:val="24"/>
        </w:rPr>
        <w:t xml:space="preserve">a </w:t>
      </w:r>
      <w:r>
        <w:rPr>
          <w:rFonts w:ascii="CG Times 10pt" w:hAnsi="CG Times 10pt"/>
          <w:sz w:val="24"/>
          <w:szCs w:val="24"/>
        </w:rPr>
        <w:t xml:space="preserve">Commission </w:t>
      </w:r>
      <w:r w:rsidR="005F77E6" w:rsidRPr="001159B6">
        <w:rPr>
          <w:rFonts w:ascii="CG Times 10pt" w:hAnsi="CG Times 10pt"/>
          <w:sz w:val="24"/>
          <w:szCs w:val="24"/>
        </w:rPr>
        <w:t xml:space="preserve">order, a dismissal </w:t>
      </w:r>
      <w:r>
        <w:rPr>
          <w:rFonts w:ascii="CG Times 10pt" w:hAnsi="CG Times 10pt"/>
          <w:sz w:val="24"/>
          <w:szCs w:val="24"/>
        </w:rPr>
        <w:t xml:space="preserve">under this rule </w:t>
      </w:r>
      <w:r w:rsidR="005F77E6" w:rsidRPr="001159B6">
        <w:rPr>
          <w:rFonts w:ascii="CG Times 10pt" w:hAnsi="CG Times 10pt"/>
          <w:sz w:val="24"/>
          <w:szCs w:val="24"/>
        </w:rPr>
        <w:t>is without prejudice.</w:t>
      </w:r>
    </w:p>
    <w:p w14:paraId="28824178"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28166865" w14:textId="50A0DCD4" w:rsidR="00E63DF9" w:rsidRPr="00D165EF"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2.221</w:t>
      </w:r>
      <w:r w:rsidRPr="00D165EF">
        <w:rPr>
          <w:rFonts w:ascii="CG Times 10pt" w:hAnsi="CG Times 10pt"/>
          <w:b/>
          <w:bCs/>
          <w:sz w:val="24"/>
          <w:szCs w:val="24"/>
        </w:rPr>
        <w:tab/>
      </w:r>
      <w:r w:rsidR="003E0E08" w:rsidRPr="00626750">
        <w:rPr>
          <w:rFonts w:ascii="CG Times 10pt" w:hAnsi="CG Times 10pt"/>
          <w:b/>
          <w:bCs/>
          <w:sz w:val="24"/>
          <w:szCs w:val="24"/>
          <w:u w:val="single"/>
        </w:rPr>
        <w:t>Motions to Alter or Amend an Order,</w:t>
      </w:r>
      <w:r w:rsidR="00F337CE" w:rsidRPr="00626750">
        <w:rPr>
          <w:rFonts w:ascii="CG Times 10pt" w:hAnsi="CG Times 10pt"/>
          <w:b/>
          <w:bCs/>
          <w:sz w:val="24"/>
          <w:szCs w:val="24"/>
          <w:u w:val="single"/>
        </w:rPr>
        <w:t xml:space="preserve"> </w:t>
      </w:r>
      <w:r w:rsidRPr="005E0874">
        <w:rPr>
          <w:rFonts w:ascii="CG Times 10pt" w:hAnsi="CG Times 10pt"/>
          <w:b/>
          <w:bCs/>
          <w:sz w:val="24"/>
          <w:szCs w:val="24"/>
          <w:u w:val="single"/>
        </w:rPr>
        <w:t>Relief from Order</w:t>
      </w:r>
      <w:r w:rsidR="00E06C56">
        <w:rPr>
          <w:rFonts w:ascii="CG Times 10pt" w:hAnsi="CG Times 10pt"/>
          <w:b/>
          <w:bCs/>
          <w:sz w:val="24"/>
          <w:szCs w:val="24"/>
          <w:u w:val="single"/>
        </w:rPr>
        <w:t>, and Harmless Error</w:t>
      </w:r>
    </w:p>
    <w:p w14:paraId="4F9297AA" w14:textId="48AA1C03" w:rsidR="003E0E08" w:rsidRPr="00FE6BB7" w:rsidRDefault="00F337CE" w:rsidP="000E60FB">
      <w:pPr>
        <w:autoSpaceDE w:val="0"/>
        <w:autoSpaceDN w:val="0"/>
        <w:adjustRightInd w:val="0"/>
        <w:spacing w:after="0" w:line="240" w:lineRule="auto"/>
        <w:ind w:left="720" w:hanging="720"/>
        <w:rPr>
          <w:rFonts w:ascii="CG Times 10pt" w:hAnsi="CG Times 10pt"/>
          <w:b/>
          <w:bCs/>
          <w:sz w:val="24"/>
          <w:szCs w:val="24"/>
          <w:u w:val="single"/>
        </w:rPr>
      </w:pPr>
      <w:r>
        <w:rPr>
          <w:rFonts w:ascii="CG Times 10pt" w:hAnsi="CG Times 10pt"/>
          <w:sz w:val="24"/>
          <w:szCs w:val="24"/>
        </w:rPr>
        <w:t xml:space="preserve">(A) </w:t>
      </w:r>
      <w:r w:rsidR="0054394F">
        <w:rPr>
          <w:rFonts w:ascii="CG Times 10pt" w:hAnsi="CG Times 10pt"/>
          <w:sz w:val="24"/>
          <w:szCs w:val="24"/>
        </w:rPr>
        <w:tab/>
      </w:r>
      <w:r w:rsidR="003E0E08">
        <w:rPr>
          <w:rFonts w:ascii="CG Times 10pt" w:hAnsi="CG Times 10pt"/>
          <w:sz w:val="24"/>
          <w:szCs w:val="24"/>
          <w:u w:val="single"/>
        </w:rPr>
        <w:t xml:space="preserve">Motion to </w:t>
      </w:r>
      <w:r w:rsidR="00B60E2A">
        <w:rPr>
          <w:rFonts w:ascii="CG Times 10pt" w:hAnsi="CG Times 10pt"/>
          <w:sz w:val="24"/>
          <w:szCs w:val="24"/>
          <w:u w:val="single"/>
        </w:rPr>
        <w:t>a</w:t>
      </w:r>
      <w:r w:rsidR="003E0E08">
        <w:rPr>
          <w:rFonts w:ascii="CG Times 10pt" w:hAnsi="CG Times 10pt"/>
          <w:sz w:val="24"/>
          <w:szCs w:val="24"/>
          <w:u w:val="single"/>
        </w:rPr>
        <w:t xml:space="preserve">lter or </w:t>
      </w:r>
      <w:r w:rsidR="00B60E2A">
        <w:rPr>
          <w:rFonts w:ascii="CG Times 10pt" w:hAnsi="CG Times 10pt"/>
          <w:sz w:val="24"/>
          <w:szCs w:val="24"/>
          <w:u w:val="single"/>
        </w:rPr>
        <w:t>a</w:t>
      </w:r>
      <w:r w:rsidR="003E0E08">
        <w:rPr>
          <w:rFonts w:ascii="CG Times 10pt" w:hAnsi="CG Times 10pt"/>
          <w:sz w:val="24"/>
          <w:szCs w:val="24"/>
          <w:u w:val="single"/>
        </w:rPr>
        <w:t xml:space="preserve">mend an </w:t>
      </w:r>
      <w:r w:rsidR="00B60E2A">
        <w:rPr>
          <w:rFonts w:ascii="CG Times 10pt" w:hAnsi="CG Times 10pt"/>
          <w:sz w:val="24"/>
          <w:szCs w:val="24"/>
          <w:u w:val="single"/>
        </w:rPr>
        <w:t>o</w:t>
      </w:r>
      <w:r w:rsidR="003E0E08">
        <w:rPr>
          <w:rFonts w:ascii="CG Times 10pt" w:hAnsi="CG Times 10pt"/>
          <w:sz w:val="24"/>
          <w:szCs w:val="24"/>
          <w:u w:val="single"/>
        </w:rPr>
        <w:t>rder</w:t>
      </w:r>
      <w:r w:rsidR="003E0E08" w:rsidRPr="00FE6BB7">
        <w:rPr>
          <w:rFonts w:ascii="CG Times 10pt" w:hAnsi="CG Times 10pt"/>
          <w:sz w:val="24"/>
          <w:szCs w:val="24"/>
        </w:rPr>
        <w:t>.</w:t>
      </w:r>
      <w:r w:rsidR="003E0E08">
        <w:rPr>
          <w:rFonts w:ascii="CG Times 10pt" w:hAnsi="CG Times 10pt"/>
          <w:sz w:val="24"/>
          <w:szCs w:val="24"/>
        </w:rPr>
        <w:t xml:space="preserve"> </w:t>
      </w:r>
    </w:p>
    <w:p w14:paraId="70DBA62A" w14:textId="6CA882D5" w:rsidR="003E0E08" w:rsidRDefault="003E0E08" w:rsidP="000E60FB">
      <w:pPr>
        <w:autoSpaceDE w:val="0"/>
        <w:autoSpaceDN w:val="0"/>
        <w:adjustRightInd w:val="0"/>
        <w:spacing w:after="0" w:line="240" w:lineRule="auto"/>
        <w:ind w:left="1440" w:hanging="720"/>
        <w:rPr>
          <w:rFonts w:ascii="CG Times 10pt" w:hAnsi="CG Times 10pt"/>
          <w:sz w:val="24"/>
          <w:szCs w:val="24"/>
        </w:rPr>
      </w:pPr>
      <w:r w:rsidRPr="00FE6BB7">
        <w:rPr>
          <w:rFonts w:ascii="CG Times 10pt" w:hAnsi="CG Times 10pt"/>
          <w:sz w:val="24"/>
          <w:szCs w:val="24"/>
        </w:rPr>
        <w:t>(</w:t>
      </w:r>
      <w:r w:rsidR="0054394F">
        <w:rPr>
          <w:rFonts w:ascii="CG Times 10pt" w:hAnsi="CG Times 10pt"/>
          <w:sz w:val="24"/>
          <w:szCs w:val="24"/>
        </w:rPr>
        <w:t>1</w:t>
      </w:r>
      <w:r w:rsidRPr="00FE6BB7">
        <w:rPr>
          <w:rFonts w:ascii="CG Times 10pt" w:hAnsi="CG Times 10pt"/>
          <w:sz w:val="24"/>
          <w:szCs w:val="24"/>
        </w:rPr>
        <w:t xml:space="preserve">) </w:t>
      </w:r>
      <w:r w:rsidR="00135C42">
        <w:rPr>
          <w:rFonts w:ascii="CG Times 10pt" w:hAnsi="CG Times 10pt"/>
          <w:sz w:val="24"/>
          <w:szCs w:val="24"/>
        </w:rPr>
        <w:tab/>
      </w:r>
      <w:r w:rsidRPr="00FE6BB7">
        <w:rPr>
          <w:rFonts w:ascii="CG Times 10pt" w:hAnsi="CG Times 10pt"/>
          <w:sz w:val="24"/>
          <w:szCs w:val="24"/>
          <w:u w:val="single"/>
        </w:rPr>
        <w:t>Grounds</w:t>
      </w:r>
      <w:r w:rsidRPr="00FE6BB7">
        <w:rPr>
          <w:rFonts w:ascii="CG Times 10pt" w:hAnsi="CG Times 10pt"/>
          <w:sz w:val="24"/>
          <w:szCs w:val="24"/>
        </w:rPr>
        <w:t>.</w:t>
      </w:r>
      <w:r w:rsidRPr="003E0E08">
        <w:rPr>
          <w:rFonts w:ascii="CG Times 10pt" w:hAnsi="CG Times 10pt"/>
          <w:sz w:val="24"/>
          <w:szCs w:val="24"/>
        </w:rPr>
        <w:t> </w:t>
      </w:r>
      <w:r w:rsidR="0054394F">
        <w:rPr>
          <w:rFonts w:ascii="CG Times 10pt" w:hAnsi="CG Times 10pt"/>
          <w:sz w:val="24"/>
          <w:szCs w:val="24"/>
        </w:rPr>
        <w:t xml:space="preserve"> </w:t>
      </w:r>
      <w:r w:rsidRPr="003E0E08">
        <w:rPr>
          <w:rFonts w:ascii="CG Times 10pt" w:hAnsi="CG Times 10pt"/>
          <w:sz w:val="24"/>
          <w:szCs w:val="24"/>
        </w:rPr>
        <w:t xml:space="preserve">The </w:t>
      </w:r>
      <w:r w:rsidR="0054394F">
        <w:rPr>
          <w:rFonts w:ascii="CG Times 10pt" w:hAnsi="CG Times 10pt"/>
          <w:sz w:val="24"/>
          <w:szCs w:val="24"/>
        </w:rPr>
        <w:t>Commission</w:t>
      </w:r>
      <w:r w:rsidRPr="003E0E08">
        <w:rPr>
          <w:rFonts w:ascii="CG Times 10pt" w:hAnsi="CG Times 10pt"/>
          <w:sz w:val="24"/>
          <w:szCs w:val="24"/>
        </w:rPr>
        <w:t xml:space="preserve"> may on </w:t>
      </w:r>
      <w:r w:rsidRPr="00045716">
        <w:rPr>
          <w:rFonts w:ascii="CG Times 10pt" w:hAnsi="CG Times 10pt"/>
          <w:sz w:val="24"/>
          <w:szCs w:val="24"/>
        </w:rPr>
        <w:t xml:space="preserve">motion grant a new </w:t>
      </w:r>
      <w:r w:rsidR="0054394F" w:rsidRPr="00176F58">
        <w:rPr>
          <w:rFonts w:ascii="CG Times 10pt" w:hAnsi="CG Times 10pt"/>
          <w:sz w:val="24"/>
          <w:szCs w:val="24"/>
        </w:rPr>
        <w:t>hearing</w:t>
      </w:r>
      <w:r w:rsidRPr="00176F58">
        <w:rPr>
          <w:rFonts w:ascii="CG Times 10pt" w:hAnsi="CG Times 10pt"/>
          <w:sz w:val="24"/>
          <w:szCs w:val="24"/>
        </w:rPr>
        <w:t xml:space="preserve"> </w:t>
      </w:r>
      <w:r w:rsidR="00045716">
        <w:rPr>
          <w:rFonts w:ascii="CG Times 10pt" w:hAnsi="CG Times 10pt"/>
          <w:sz w:val="24"/>
          <w:szCs w:val="24"/>
        </w:rPr>
        <w:t xml:space="preserve">or alter or amend an order </w:t>
      </w:r>
      <w:r w:rsidRPr="003E0E08">
        <w:rPr>
          <w:rFonts w:ascii="CG Times 10pt" w:hAnsi="CG Times 10pt"/>
          <w:sz w:val="24"/>
          <w:szCs w:val="24"/>
        </w:rPr>
        <w:t xml:space="preserve">on all or part of the issues for any of the reasons for which new </w:t>
      </w:r>
      <w:r w:rsidR="0054394F">
        <w:rPr>
          <w:rFonts w:ascii="CG Times 10pt" w:hAnsi="CG Times 10pt"/>
          <w:sz w:val="24"/>
          <w:szCs w:val="24"/>
        </w:rPr>
        <w:t>hearings</w:t>
      </w:r>
      <w:r w:rsidRPr="003E0E08">
        <w:rPr>
          <w:rFonts w:ascii="CG Times 10pt" w:hAnsi="CG Times 10pt"/>
          <w:sz w:val="24"/>
          <w:szCs w:val="24"/>
        </w:rPr>
        <w:t xml:space="preserve"> </w:t>
      </w:r>
      <w:r w:rsidR="0054394F">
        <w:rPr>
          <w:rFonts w:ascii="CG Times 10pt" w:hAnsi="CG Times 10pt"/>
          <w:sz w:val="24"/>
          <w:szCs w:val="24"/>
        </w:rPr>
        <w:t xml:space="preserve">have </w:t>
      </w:r>
      <w:r w:rsidRPr="003E0E08">
        <w:rPr>
          <w:rFonts w:ascii="CG Times 10pt" w:hAnsi="CG Times 10pt"/>
          <w:sz w:val="24"/>
          <w:szCs w:val="24"/>
        </w:rPr>
        <w:t xml:space="preserve">been granted in actions at law or in suits in equity in the courts of this state. </w:t>
      </w:r>
      <w:r w:rsidR="0054394F">
        <w:rPr>
          <w:rFonts w:ascii="CG Times 10pt" w:hAnsi="CG Times 10pt"/>
          <w:sz w:val="24"/>
          <w:szCs w:val="24"/>
        </w:rPr>
        <w:t xml:space="preserve"> </w:t>
      </w:r>
      <w:r w:rsidRPr="003E0E08">
        <w:rPr>
          <w:rFonts w:ascii="CG Times 10pt" w:hAnsi="CG Times 10pt"/>
          <w:sz w:val="24"/>
          <w:szCs w:val="24"/>
        </w:rPr>
        <w:t xml:space="preserve">On a motion for a new </w:t>
      </w:r>
      <w:r w:rsidR="0054394F">
        <w:rPr>
          <w:rFonts w:ascii="CG Times 10pt" w:hAnsi="CG Times 10pt"/>
          <w:sz w:val="24"/>
          <w:szCs w:val="24"/>
        </w:rPr>
        <w:t>hearing</w:t>
      </w:r>
      <w:r w:rsidR="00045716">
        <w:rPr>
          <w:rFonts w:ascii="CG Times 10pt" w:hAnsi="CG Times 10pt"/>
          <w:sz w:val="24"/>
          <w:szCs w:val="24"/>
        </w:rPr>
        <w:t xml:space="preserve"> or to alter or amend an order</w:t>
      </w:r>
      <w:r w:rsidR="0054394F">
        <w:rPr>
          <w:rFonts w:ascii="CG Times 10pt" w:hAnsi="CG Times 10pt"/>
          <w:sz w:val="24"/>
          <w:szCs w:val="24"/>
        </w:rPr>
        <w:t xml:space="preserve">, the Commission </w:t>
      </w:r>
      <w:r w:rsidRPr="003E0E08">
        <w:rPr>
          <w:rFonts w:ascii="CG Times 10pt" w:hAnsi="CG Times 10pt"/>
          <w:sz w:val="24"/>
          <w:szCs w:val="24"/>
        </w:rPr>
        <w:t xml:space="preserve">may open the </w:t>
      </w:r>
      <w:r w:rsidR="00C80CAC">
        <w:rPr>
          <w:rFonts w:ascii="CG Times 10pt" w:hAnsi="CG Times 10pt"/>
          <w:sz w:val="24"/>
          <w:szCs w:val="24"/>
        </w:rPr>
        <w:t xml:space="preserve">proceeding and </w:t>
      </w:r>
      <w:r w:rsidR="00E06C56">
        <w:rPr>
          <w:rFonts w:ascii="CG Times 10pt" w:hAnsi="CG Times 10pt"/>
          <w:sz w:val="24"/>
          <w:szCs w:val="24"/>
        </w:rPr>
        <w:t xml:space="preserve">reconsider a final </w:t>
      </w:r>
      <w:r w:rsidR="00045716">
        <w:rPr>
          <w:rFonts w:ascii="CG Times 10pt" w:hAnsi="CG Times 10pt"/>
          <w:sz w:val="24"/>
          <w:szCs w:val="24"/>
        </w:rPr>
        <w:t>order</w:t>
      </w:r>
      <w:r w:rsidRPr="003E0E08">
        <w:rPr>
          <w:rFonts w:ascii="CG Times 10pt" w:hAnsi="CG Times 10pt"/>
          <w:sz w:val="24"/>
          <w:szCs w:val="24"/>
        </w:rPr>
        <w:t xml:space="preserve"> if one has been entered, take additional testimony, amend findings of fact and conclusions of law</w:t>
      </w:r>
      <w:r w:rsidR="0054394F">
        <w:rPr>
          <w:rFonts w:ascii="CG Times 10pt" w:hAnsi="CG Times 10pt"/>
          <w:sz w:val="24"/>
          <w:szCs w:val="24"/>
        </w:rPr>
        <w:t>,</w:t>
      </w:r>
      <w:r w:rsidRPr="003E0E08">
        <w:rPr>
          <w:rFonts w:ascii="CG Times 10pt" w:hAnsi="CG Times 10pt"/>
          <w:sz w:val="24"/>
          <w:szCs w:val="24"/>
        </w:rPr>
        <w:t xml:space="preserve"> or make new findings and conclusions, and</w:t>
      </w:r>
      <w:r w:rsidR="00767A32">
        <w:rPr>
          <w:rFonts w:ascii="CG Times 10pt" w:hAnsi="CG Times 10pt"/>
          <w:sz w:val="24"/>
          <w:szCs w:val="24"/>
        </w:rPr>
        <w:t xml:space="preserve"> may</w:t>
      </w:r>
      <w:r w:rsidRPr="003E0E08">
        <w:rPr>
          <w:rFonts w:ascii="CG Times 10pt" w:hAnsi="CG Times 10pt"/>
          <w:sz w:val="24"/>
          <w:szCs w:val="24"/>
        </w:rPr>
        <w:t xml:space="preserve"> direct the entry of a new judgment.</w:t>
      </w:r>
    </w:p>
    <w:p w14:paraId="321EEDD0" w14:textId="77777777" w:rsidR="0054394F" w:rsidRPr="003E0E08" w:rsidRDefault="0054394F" w:rsidP="000E60FB">
      <w:pPr>
        <w:autoSpaceDE w:val="0"/>
        <w:autoSpaceDN w:val="0"/>
        <w:adjustRightInd w:val="0"/>
        <w:spacing w:after="0" w:line="240" w:lineRule="auto"/>
        <w:ind w:left="1440" w:hanging="720"/>
        <w:rPr>
          <w:rFonts w:ascii="CG Times 10pt" w:hAnsi="CG Times 10pt"/>
          <w:sz w:val="24"/>
          <w:szCs w:val="24"/>
        </w:rPr>
      </w:pPr>
    </w:p>
    <w:p w14:paraId="358291BE" w14:textId="3B9418E4" w:rsidR="003E0E08" w:rsidRDefault="003E0E08" w:rsidP="000E60FB">
      <w:pPr>
        <w:autoSpaceDE w:val="0"/>
        <w:autoSpaceDN w:val="0"/>
        <w:adjustRightInd w:val="0"/>
        <w:spacing w:after="0" w:line="240" w:lineRule="auto"/>
        <w:ind w:left="1440" w:hanging="720"/>
        <w:rPr>
          <w:rFonts w:ascii="CG Times 10pt" w:hAnsi="CG Times 10pt"/>
          <w:sz w:val="24"/>
          <w:szCs w:val="24"/>
        </w:rPr>
      </w:pPr>
      <w:r w:rsidRPr="00FE6BB7">
        <w:rPr>
          <w:rFonts w:ascii="CG Times 10pt" w:hAnsi="CG Times 10pt"/>
          <w:sz w:val="24"/>
          <w:szCs w:val="24"/>
        </w:rPr>
        <w:t>(</w:t>
      </w:r>
      <w:r w:rsidR="0054394F" w:rsidRPr="00FE6BB7">
        <w:rPr>
          <w:rFonts w:ascii="CG Times 10pt" w:hAnsi="CG Times 10pt"/>
          <w:sz w:val="24"/>
          <w:szCs w:val="24"/>
        </w:rPr>
        <w:t>2</w:t>
      </w:r>
      <w:r w:rsidRPr="00FE6BB7">
        <w:rPr>
          <w:rFonts w:ascii="CG Times 10pt" w:hAnsi="CG Times 10pt"/>
          <w:sz w:val="24"/>
          <w:szCs w:val="24"/>
        </w:rPr>
        <w:t xml:space="preserve">) </w:t>
      </w:r>
      <w:r w:rsidR="00135C42">
        <w:rPr>
          <w:rFonts w:ascii="CG Times 10pt" w:hAnsi="CG Times 10pt"/>
          <w:sz w:val="24"/>
          <w:szCs w:val="24"/>
        </w:rPr>
        <w:tab/>
      </w:r>
      <w:r w:rsidRPr="00FE6BB7">
        <w:rPr>
          <w:rFonts w:ascii="CG Times 10pt" w:hAnsi="CG Times 10pt"/>
          <w:sz w:val="24"/>
          <w:szCs w:val="24"/>
          <w:u w:val="single"/>
        </w:rPr>
        <w:t xml:space="preserve">Time for </w:t>
      </w:r>
      <w:r w:rsidR="00B60E2A">
        <w:rPr>
          <w:rFonts w:ascii="CG Times 10pt" w:hAnsi="CG Times 10pt"/>
          <w:sz w:val="24"/>
          <w:szCs w:val="24"/>
          <w:u w:val="single"/>
        </w:rPr>
        <w:t>m</w:t>
      </w:r>
      <w:r w:rsidRPr="00FE6BB7">
        <w:rPr>
          <w:rFonts w:ascii="CG Times 10pt" w:hAnsi="CG Times 10pt"/>
          <w:sz w:val="24"/>
          <w:szCs w:val="24"/>
          <w:u w:val="single"/>
        </w:rPr>
        <w:t>otion</w:t>
      </w:r>
      <w:r w:rsidRPr="00FE6BB7">
        <w:rPr>
          <w:rFonts w:ascii="CG Times 10pt" w:hAnsi="CG Times 10pt"/>
          <w:sz w:val="24"/>
          <w:szCs w:val="24"/>
        </w:rPr>
        <w:t>.</w:t>
      </w:r>
      <w:r w:rsidRPr="0054394F">
        <w:rPr>
          <w:rFonts w:ascii="CG Times 10pt" w:hAnsi="CG Times 10pt"/>
          <w:sz w:val="24"/>
          <w:szCs w:val="24"/>
        </w:rPr>
        <w:t> </w:t>
      </w:r>
      <w:r w:rsidR="0054394F">
        <w:rPr>
          <w:rFonts w:ascii="CG Times 10pt" w:hAnsi="CG Times 10pt"/>
          <w:sz w:val="24"/>
          <w:szCs w:val="24"/>
        </w:rPr>
        <w:t xml:space="preserve"> </w:t>
      </w:r>
      <w:r w:rsidRPr="0054394F">
        <w:rPr>
          <w:rFonts w:ascii="CG Times 10pt" w:hAnsi="CG Times 10pt"/>
          <w:sz w:val="24"/>
          <w:szCs w:val="24"/>
        </w:rPr>
        <w:t xml:space="preserve">A motion for a new </w:t>
      </w:r>
      <w:r w:rsidR="0054394F">
        <w:rPr>
          <w:rFonts w:ascii="CG Times 10pt" w:hAnsi="CG Times 10pt"/>
          <w:sz w:val="24"/>
          <w:szCs w:val="24"/>
        </w:rPr>
        <w:t>hearing</w:t>
      </w:r>
      <w:r w:rsidRPr="0054394F">
        <w:rPr>
          <w:rFonts w:ascii="CG Times 10pt" w:hAnsi="CG Times 10pt"/>
          <w:sz w:val="24"/>
          <w:szCs w:val="24"/>
        </w:rPr>
        <w:t xml:space="preserve"> </w:t>
      </w:r>
      <w:r w:rsidR="00045716">
        <w:rPr>
          <w:rFonts w:ascii="CG Times 10pt" w:hAnsi="CG Times 10pt"/>
          <w:sz w:val="24"/>
          <w:szCs w:val="24"/>
        </w:rPr>
        <w:t xml:space="preserve">or to alter or amend an order </w:t>
      </w:r>
      <w:r w:rsidRPr="0054394F">
        <w:rPr>
          <w:rFonts w:ascii="CG Times 10pt" w:hAnsi="CG Times 10pt"/>
          <w:sz w:val="24"/>
          <w:szCs w:val="24"/>
        </w:rPr>
        <w:t xml:space="preserve">shall be filed not later than 28 days after the </w:t>
      </w:r>
      <w:r w:rsidR="0054394F">
        <w:rPr>
          <w:rFonts w:ascii="CG Times 10pt" w:hAnsi="CG Times 10pt"/>
          <w:sz w:val="24"/>
          <w:szCs w:val="24"/>
        </w:rPr>
        <w:t>order</w:t>
      </w:r>
      <w:r w:rsidR="00EB5382">
        <w:rPr>
          <w:rFonts w:ascii="CG Times 10pt" w:hAnsi="CG Times 10pt"/>
          <w:sz w:val="24"/>
          <w:szCs w:val="24"/>
        </w:rPr>
        <w:t xml:space="preserve"> is issued</w:t>
      </w:r>
      <w:r w:rsidRPr="0054394F">
        <w:rPr>
          <w:rFonts w:ascii="CG Times 10pt" w:hAnsi="CG Times 10pt"/>
          <w:sz w:val="24"/>
          <w:szCs w:val="24"/>
        </w:rPr>
        <w:t>.</w:t>
      </w:r>
    </w:p>
    <w:p w14:paraId="3DFC9F09" w14:textId="77777777" w:rsidR="0054394F" w:rsidRPr="0054394F" w:rsidRDefault="0054394F" w:rsidP="000E60FB">
      <w:pPr>
        <w:autoSpaceDE w:val="0"/>
        <w:autoSpaceDN w:val="0"/>
        <w:adjustRightInd w:val="0"/>
        <w:spacing w:after="0" w:line="240" w:lineRule="auto"/>
        <w:ind w:left="1440" w:hanging="720"/>
        <w:rPr>
          <w:rFonts w:ascii="CG Times 10pt" w:hAnsi="CG Times 10pt"/>
          <w:sz w:val="24"/>
          <w:szCs w:val="24"/>
        </w:rPr>
      </w:pPr>
    </w:p>
    <w:p w14:paraId="6D1E02DB" w14:textId="279A0226" w:rsidR="003E0E08" w:rsidRDefault="003E0E08" w:rsidP="000E60FB">
      <w:pPr>
        <w:autoSpaceDE w:val="0"/>
        <w:autoSpaceDN w:val="0"/>
        <w:adjustRightInd w:val="0"/>
        <w:spacing w:after="0" w:line="240" w:lineRule="auto"/>
        <w:ind w:left="1440" w:hanging="720"/>
        <w:rPr>
          <w:rFonts w:ascii="CG Times 10pt" w:hAnsi="CG Times 10pt"/>
          <w:sz w:val="24"/>
          <w:szCs w:val="24"/>
        </w:rPr>
      </w:pPr>
      <w:r w:rsidRPr="00FE6BB7">
        <w:rPr>
          <w:rFonts w:ascii="CG Times 10pt" w:hAnsi="CG Times 10pt"/>
          <w:sz w:val="24"/>
          <w:szCs w:val="24"/>
        </w:rPr>
        <w:t>(</w:t>
      </w:r>
      <w:r w:rsidR="0054394F">
        <w:rPr>
          <w:rFonts w:ascii="CG Times 10pt" w:hAnsi="CG Times 10pt"/>
          <w:sz w:val="24"/>
          <w:szCs w:val="24"/>
        </w:rPr>
        <w:t>3</w:t>
      </w:r>
      <w:r w:rsidRPr="00FE6BB7">
        <w:rPr>
          <w:rFonts w:ascii="CG Times 10pt" w:hAnsi="CG Times 10pt"/>
          <w:sz w:val="24"/>
          <w:szCs w:val="24"/>
        </w:rPr>
        <w:t xml:space="preserve">) </w:t>
      </w:r>
      <w:r w:rsidR="00135C42">
        <w:rPr>
          <w:rFonts w:ascii="CG Times 10pt" w:hAnsi="CG Times 10pt"/>
          <w:sz w:val="24"/>
          <w:szCs w:val="24"/>
        </w:rPr>
        <w:tab/>
      </w:r>
      <w:r w:rsidRPr="00FE6BB7">
        <w:rPr>
          <w:rFonts w:ascii="CG Times 10pt" w:hAnsi="CG Times 10pt"/>
          <w:sz w:val="24"/>
          <w:szCs w:val="24"/>
          <w:u w:val="single"/>
        </w:rPr>
        <w:t xml:space="preserve">Time for </w:t>
      </w:r>
      <w:r w:rsidR="00B60E2A">
        <w:rPr>
          <w:rFonts w:ascii="CG Times 10pt" w:hAnsi="CG Times 10pt"/>
          <w:sz w:val="24"/>
          <w:szCs w:val="24"/>
          <w:u w:val="single"/>
        </w:rPr>
        <w:t>s</w:t>
      </w:r>
      <w:r w:rsidRPr="00FE6BB7">
        <w:rPr>
          <w:rFonts w:ascii="CG Times 10pt" w:hAnsi="CG Times 10pt"/>
          <w:sz w:val="24"/>
          <w:szCs w:val="24"/>
          <w:u w:val="single"/>
        </w:rPr>
        <w:t xml:space="preserve">erving </w:t>
      </w:r>
      <w:r w:rsidR="00B60E2A">
        <w:rPr>
          <w:rFonts w:ascii="CG Times 10pt" w:hAnsi="CG Times 10pt"/>
          <w:sz w:val="24"/>
          <w:szCs w:val="24"/>
          <w:u w:val="single"/>
        </w:rPr>
        <w:t>a</w:t>
      </w:r>
      <w:r w:rsidRPr="00FE6BB7">
        <w:rPr>
          <w:rFonts w:ascii="CG Times 10pt" w:hAnsi="CG Times 10pt"/>
          <w:sz w:val="24"/>
          <w:szCs w:val="24"/>
          <w:u w:val="single"/>
        </w:rPr>
        <w:t>ffidavits</w:t>
      </w:r>
      <w:r w:rsidR="0054394F">
        <w:rPr>
          <w:rFonts w:ascii="CG Times 10pt" w:hAnsi="CG Times 10pt"/>
          <w:sz w:val="24"/>
          <w:szCs w:val="24"/>
          <w:u w:val="single"/>
        </w:rPr>
        <w:t xml:space="preserve"> or </w:t>
      </w:r>
      <w:r w:rsidR="00B60E2A">
        <w:rPr>
          <w:rFonts w:ascii="CG Times 10pt" w:hAnsi="CG Times 10pt"/>
          <w:sz w:val="24"/>
          <w:szCs w:val="24"/>
          <w:u w:val="single"/>
        </w:rPr>
        <w:t>d</w:t>
      </w:r>
      <w:r w:rsidR="0054394F">
        <w:rPr>
          <w:rFonts w:ascii="CG Times 10pt" w:hAnsi="CG Times 10pt"/>
          <w:sz w:val="24"/>
          <w:szCs w:val="24"/>
          <w:u w:val="single"/>
        </w:rPr>
        <w:t>eclarations</w:t>
      </w:r>
      <w:r w:rsidRPr="00FE6BB7">
        <w:rPr>
          <w:rFonts w:ascii="CG Times 10pt" w:hAnsi="CG Times 10pt"/>
          <w:sz w:val="24"/>
          <w:szCs w:val="24"/>
        </w:rPr>
        <w:t>.</w:t>
      </w:r>
      <w:r w:rsidRPr="0054394F">
        <w:rPr>
          <w:rFonts w:ascii="CG Times 10pt" w:hAnsi="CG Times 10pt"/>
          <w:sz w:val="24"/>
          <w:szCs w:val="24"/>
        </w:rPr>
        <w:t> </w:t>
      </w:r>
      <w:r w:rsidR="0054394F">
        <w:rPr>
          <w:rFonts w:ascii="CG Times 10pt" w:hAnsi="CG Times 10pt"/>
          <w:sz w:val="24"/>
          <w:szCs w:val="24"/>
        </w:rPr>
        <w:t xml:space="preserve"> </w:t>
      </w:r>
      <w:r w:rsidRPr="0054394F">
        <w:rPr>
          <w:rFonts w:ascii="CG Times 10pt" w:hAnsi="CG Times 10pt"/>
          <w:sz w:val="24"/>
          <w:szCs w:val="24"/>
        </w:rPr>
        <w:t xml:space="preserve">When a motion for new </w:t>
      </w:r>
      <w:r w:rsidR="0054394F">
        <w:rPr>
          <w:rFonts w:ascii="CG Times 10pt" w:hAnsi="CG Times 10pt"/>
          <w:sz w:val="24"/>
          <w:szCs w:val="24"/>
        </w:rPr>
        <w:t>hearing</w:t>
      </w:r>
      <w:r w:rsidR="00045716">
        <w:rPr>
          <w:rFonts w:ascii="CG Times 10pt" w:hAnsi="CG Times 10pt"/>
          <w:sz w:val="24"/>
          <w:szCs w:val="24"/>
        </w:rPr>
        <w:t xml:space="preserve"> or to alter or amend an order</w:t>
      </w:r>
      <w:r w:rsidRPr="0054394F">
        <w:rPr>
          <w:rFonts w:ascii="CG Times 10pt" w:hAnsi="CG Times 10pt"/>
          <w:sz w:val="24"/>
          <w:szCs w:val="24"/>
        </w:rPr>
        <w:t xml:space="preserve"> is based on affidavits </w:t>
      </w:r>
      <w:r w:rsidR="0054394F">
        <w:rPr>
          <w:rFonts w:ascii="CG Times 10pt" w:hAnsi="CG Times 10pt"/>
          <w:sz w:val="24"/>
          <w:szCs w:val="24"/>
        </w:rPr>
        <w:t xml:space="preserve">or declarations, </w:t>
      </w:r>
      <w:r w:rsidRPr="0054394F">
        <w:rPr>
          <w:rFonts w:ascii="CG Times 10pt" w:hAnsi="CG Times 10pt"/>
          <w:sz w:val="24"/>
          <w:szCs w:val="24"/>
        </w:rPr>
        <w:t xml:space="preserve">they shall be filed with the motion. </w:t>
      </w:r>
      <w:r w:rsidR="0054394F">
        <w:rPr>
          <w:rFonts w:ascii="CG Times 10pt" w:hAnsi="CG Times 10pt"/>
          <w:sz w:val="24"/>
          <w:szCs w:val="24"/>
        </w:rPr>
        <w:t xml:space="preserve"> An</w:t>
      </w:r>
      <w:r w:rsidRPr="0054394F">
        <w:rPr>
          <w:rFonts w:ascii="CG Times 10pt" w:hAnsi="CG Times 10pt"/>
          <w:sz w:val="24"/>
          <w:szCs w:val="24"/>
        </w:rPr>
        <w:t xml:space="preserve"> opposing party has 14 days after service of the motion within which to file opposing affidavits</w:t>
      </w:r>
      <w:r w:rsidR="00045716">
        <w:rPr>
          <w:rFonts w:ascii="CG Times 10pt" w:hAnsi="CG Times 10pt"/>
          <w:sz w:val="24"/>
          <w:szCs w:val="24"/>
        </w:rPr>
        <w:t xml:space="preserve"> or declarations</w:t>
      </w:r>
      <w:r w:rsidRPr="0054394F">
        <w:rPr>
          <w:rFonts w:ascii="CG Times 10pt" w:hAnsi="CG Times 10pt"/>
          <w:sz w:val="24"/>
          <w:szCs w:val="24"/>
        </w:rPr>
        <w:t xml:space="preserve">. </w:t>
      </w:r>
      <w:r w:rsidR="0054394F">
        <w:rPr>
          <w:rFonts w:ascii="CG Times 10pt" w:hAnsi="CG Times 10pt"/>
          <w:sz w:val="24"/>
          <w:szCs w:val="24"/>
        </w:rPr>
        <w:t xml:space="preserve"> The Commission</w:t>
      </w:r>
      <w:r w:rsidRPr="0054394F">
        <w:rPr>
          <w:rFonts w:ascii="CG Times 10pt" w:hAnsi="CG Times 10pt"/>
          <w:sz w:val="24"/>
          <w:szCs w:val="24"/>
        </w:rPr>
        <w:t xml:space="preserve"> may permit reply affidavits</w:t>
      </w:r>
      <w:r w:rsidR="0054394F">
        <w:rPr>
          <w:rFonts w:ascii="CG Times 10pt" w:hAnsi="CG Times 10pt"/>
          <w:sz w:val="24"/>
          <w:szCs w:val="24"/>
        </w:rPr>
        <w:t xml:space="preserve"> and declarations</w:t>
      </w:r>
      <w:r w:rsidRPr="0054394F">
        <w:rPr>
          <w:rFonts w:ascii="CG Times 10pt" w:hAnsi="CG Times 10pt"/>
          <w:sz w:val="24"/>
          <w:szCs w:val="24"/>
        </w:rPr>
        <w:t>.</w:t>
      </w:r>
    </w:p>
    <w:p w14:paraId="135D341B" w14:textId="77777777" w:rsidR="0054394F" w:rsidRPr="0054394F" w:rsidRDefault="0054394F" w:rsidP="000E60FB">
      <w:pPr>
        <w:autoSpaceDE w:val="0"/>
        <w:autoSpaceDN w:val="0"/>
        <w:adjustRightInd w:val="0"/>
        <w:spacing w:after="0" w:line="240" w:lineRule="auto"/>
        <w:ind w:left="1440" w:hanging="720"/>
        <w:rPr>
          <w:rFonts w:ascii="CG Times 10pt" w:hAnsi="CG Times 10pt"/>
          <w:sz w:val="24"/>
          <w:szCs w:val="24"/>
        </w:rPr>
      </w:pPr>
    </w:p>
    <w:p w14:paraId="33608DC9" w14:textId="5A513BFA" w:rsidR="003E0E08" w:rsidRDefault="003E0E08" w:rsidP="000E60FB">
      <w:pPr>
        <w:autoSpaceDE w:val="0"/>
        <w:autoSpaceDN w:val="0"/>
        <w:adjustRightInd w:val="0"/>
        <w:spacing w:after="0" w:line="240" w:lineRule="auto"/>
        <w:ind w:left="1440" w:hanging="720"/>
        <w:rPr>
          <w:rFonts w:ascii="CG Times 10pt" w:hAnsi="CG Times 10pt"/>
          <w:sz w:val="24"/>
          <w:szCs w:val="24"/>
        </w:rPr>
      </w:pPr>
      <w:r w:rsidRPr="00FE6BB7">
        <w:rPr>
          <w:rFonts w:ascii="CG Times 10pt" w:hAnsi="CG Times 10pt"/>
          <w:sz w:val="24"/>
          <w:szCs w:val="24"/>
        </w:rPr>
        <w:t>(</w:t>
      </w:r>
      <w:r w:rsidR="0054394F">
        <w:rPr>
          <w:rFonts w:ascii="CG Times 10pt" w:hAnsi="CG Times 10pt"/>
          <w:sz w:val="24"/>
          <w:szCs w:val="24"/>
        </w:rPr>
        <w:t>4</w:t>
      </w:r>
      <w:r w:rsidRPr="00FE6BB7">
        <w:rPr>
          <w:rFonts w:ascii="CG Times 10pt" w:hAnsi="CG Times 10pt"/>
          <w:sz w:val="24"/>
          <w:szCs w:val="24"/>
        </w:rPr>
        <w:t xml:space="preserve">) </w:t>
      </w:r>
      <w:r w:rsidR="00135C42">
        <w:rPr>
          <w:rFonts w:ascii="CG Times 10pt" w:hAnsi="CG Times 10pt"/>
          <w:sz w:val="24"/>
          <w:szCs w:val="24"/>
        </w:rPr>
        <w:tab/>
      </w:r>
      <w:r w:rsidRPr="00FE6BB7">
        <w:rPr>
          <w:rFonts w:ascii="CG Times 10pt" w:hAnsi="CG Times 10pt"/>
          <w:sz w:val="24"/>
          <w:szCs w:val="24"/>
          <w:u w:val="single"/>
        </w:rPr>
        <w:t xml:space="preserve">On </w:t>
      </w:r>
      <w:r w:rsidR="00B60E2A">
        <w:rPr>
          <w:rFonts w:ascii="CG Times 10pt" w:hAnsi="CG Times 10pt"/>
          <w:sz w:val="24"/>
          <w:szCs w:val="24"/>
          <w:u w:val="single"/>
        </w:rPr>
        <w:t>i</w:t>
      </w:r>
      <w:r w:rsidRPr="00FE6BB7">
        <w:rPr>
          <w:rFonts w:ascii="CG Times 10pt" w:hAnsi="CG Times 10pt"/>
          <w:sz w:val="24"/>
          <w:szCs w:val="24"/>
          <w:u w:val="single"/>
        </w:rPr>
        <w:t xml:space="preserve">nitiative of </w:t>
      </w:r>
      <w:r w:rsidR="0054394F" w:rsidRPr="00FE6BB7">
        <w:rPr>
          <w:rFonts w:ascii="CG Times 10pt" w:hAnsi="CG Times 10pt"/>
          <w:sz w:val="24"/>
          <w:szCs w:val="24"/>
          <w:u w:val="single"/>
        </w:rPr>
        <w:t>the Commission</w:t>
      </w:r>
      <w:r w:rsidRPr="00FE6BB7">
        <w:rPr>
          <w:rFonts w:ascii="CG Times 10pt" w:hAnsi="CG Times 10pt"/>
          <w:sz w:val="24"/>
          <w:szCs w:val="24"/>
        </w:rPr>
        <w:t>.</w:t>
      </w:r>
      <w:r w:rsidRPr="0054394F">
        <w:rPr>
          <w:rFonts w:ascii="CG Times 10pt" w:hAnsi="CG Times 10pt"/>
          <w:sz w:val="24"/>
          <w:szCs w:val="24"/>
        </w:rPr>
        <w:t> </w:t>
      </w:r>
      <w:r w:rsidR="0054394F">
        <w:rPr>
          <w:rFonts w:ascii="CG Times 10pt" w:hAnsi="CG Times 10pt"/>
          <w:sz w:val="24"/>
          <w:szCs w:val="24"/>
        </w:rPr>
        <w:t xml:space="preserve"> </w:t>
      </w:r>
      <w:r w:rsidRPr="0054394F">
        <w:rPr>
          <w:rFonts w:ascii="CG Times 10pt" w:hAnsi="CG Times 10pt"/>
          <w:sz w:val="24"/>
          <w:szCs w:val="24"/>
        </w:rPr>
        <w:t xml:space="preserve">Not later than 28 days after </w:t>
      </w:r>
      <w:r w:rsidR="0054394F">
        <w:rPr>
          <w:rFonts w:ascii="CG Times 10pt" w:hAnsi="CG Times 10pt"/>
          <w:sz w:val="24"/>
          <w:szCs w:val="24"/>
        </w:rPr>
        <w:t>an order, the Commission may on</w:t>
      </w:r>
      <w:r w:rsidRPr="0054394F">
        <w:rPr>
          <w:rFonts w:ascii="CG Times 10pt" w:hAnsi="CG Times 10pt"/>
          <w:sz w:val="24"/>
          <w:szCs w:val="24"/>
        </w:rPr>
        <w:t xml:space="preserve"> its own initiative order a new </w:t>
      </w:r>
      <w:r w:rsidR="0054394F">
        <w:rPr>
          <w:rFonts w:ascii="CG Times 10pt" w:hAnsi="CG Times 10pt"/>
          <w:sz w:val="24"/>
          <w:szCs w:val="24"/>
        </w:rPr>
        <w:t>hearing</w:t>
      </w:r>
      <w:r w:rsidRPr="0054394F">
        <w:rPr>
          <w:rFonts w:ascii="CG Times 10pt" w:hAnsi="CG Times 10pt"/>
          <w:sz w:val="24"/>
          <w:szCs w:val="24"/>
        </w:rPr>
        <w:t xml:space="preserve"> </w:t>
      </w:r>
      <w:r w:rsidR="00045716">
        <w:rPr>
          <w:rFonts w:ascii="CG Times 10pt" w:hAnsi="CG Times 10pt"/>
          <w:sz w:val="24"/>
          <w:szCs w:val="24"/>
        </w:rPr>
        <w:t xml:space="preserve">or alter or amend an order </w:t>
      </w:r>
      <w:r w:rsidRPr="0054394F">
        <w:rPr>
          <w:rFonts w:ascii="CG Times 10pt" w:hAnsi="CG Times 10pt"/>
          <w:sz w:val="24"/>
          <w:szCs w:val="24"/>
        </w:rPr>
        <w:t xml:space="preserve">for any reason for which it might have granted a new </w:t>
      </w:r>
      <w:r w:rsidR="0054394F">
        <w:rPr>
          <w:rFonts w:ascii="CG Times 10pt" w:hAnsi="CG Times 10pt"/>
          <w:sz w:val="24"/>
          <w:szCs w:val="24"/>
        </w:rPr>
        <w:t>hearing</w:t>
      </w:r>
      <w:r w:rsidRPr="0054394F">
        <w:rPr>
          <w:rFonts w:ascii="CG Times 10pt" w:hAnsi="CG Times 10pt"/>
          <w:sz w:val="24"/>
          <w:szCs w:val="24"/>
        </w:rPr>
        <w:t xml:space="preserve"> </w:t>
      </w:r>
      <w:r w:rsidR="00045716">
        <w:rPr>
          <w:rFonts w:ascii="CG Times 10pt" w:hAnsi="CG Times 10pt"/>
          <w:sz w:val="24"/>
          <w:szCs w:val="24"/>
        </w:rPr>
        <w:t xml:space="preserve">or altered or amended an order </w:t>
      </w:r>
      <w:r w:rsidRPr="0054394F">
        <w:rPr>
          <w:rFonts w:ascii="CG Times 10pt" w:hAnsi="CG Times 10pt"/>
          <w:sz w:val="24"/>
          <w:szCs w:val="24"/>
        </w:rPr>
        <w:t xml:space="preserve">on motion of a party. </w:t>
      </w:r>
      <w:r w:rsidR="0054394F">
        <w:rPr>
          <w:rFonts w:ascii="CG Times 10pt" w:hAnsi="CG Times 10pt"/>
          <w:sz w:val="24"/>
          <w:szCs w:val="24"/>
        </w:rPr>
        <w:t xml:space="preserve"> </w:t>
      </w:r>
      <w:r w:rsidRPr="0054394F">
        <w:rPr>
          <w:rFonts w:ascii="CG Times 10pt" w:hAnsi="CG Times 10pt"/>
          <w:sz w:val="24"/>
          <w:szCs w:val="24"/>
        </w:rPr>
        <w:t xml:space="preserve">After giving the parties notice and an opportunity to be heard on the matter, </w:t>
      </w:r>
      <w:r w:rsidR="0054394F">
        <w:rPr>
          <w:rFonts w:ascii="CG Times 10pt" w:hAnsi="CG Times 10pt"/>
          <w:sz w:val="24"/>
          <w:szCs w:val="24"/>
        </w:rPr>
        <w:t>the Commission</w:t>
      </w:r>
      <w:r w:rsidRPr="0054394F">
        <w:rPr>
          <w:rFonts w:ascii="CG Times 10pt" w:hAnsi="CG Times 10pt"/>
          <w:sz w:val="24"/>
          <w:szCs w:val="24"/>
        </w:rPr>
        <w:t xml:space="preserve"> may grant a motion</w:t>
      </w:r>
      <w:r w:rsidR="00E13F71">
        <w:rPr>
          <w:rFonts w:ascii="CG Times 10pt" w:hAnsi="CG Times 10pt"/>
          <w:sz w:val="24"/>
          <w:szCs w:val="24"/>
        </w:rPr>
        <w:t>, if timely served,</w:t>
      </w:r>
      <w:r w:rsidRPr="0054394F">
        <w:rPr>
          <w:rFonts w:ascii="CG Times 10pt" w:hAnsi="CG Times 10pt"/>
          <w:sz w:val="24"/>
          <w:szCs w:val="24"/>
        </w:rPr>
        <w:t xml:space="preserve"> for a new </w:t>
      </w:r>
      <w:r w:rsidR="0054394F">
        <w:rPr>
          <w:rFonts w:ascii="CG Times 10pt" w:hAnsi="CG Times 10pt"/>
          <w:sz w:val="24"/>
          <w:szCs w:val="24"/>
        </w:rPr>
        <w:t>hearing</w:t>
      </w:r>
      <w:r w:rsidR="00045716">
        <w:rPr>
          <w:rFonts w:ascii="CG Times 10pt" w:hAnsi="CG Times 10pt"/>
          <w:sz w:val="24"/>
          <w:szCs w:val="24"/>
        </w:rPr>
        <w:t xml:space="preserve"> or to alter or amend an order</w:t>
      </w:r>
      <w:r w:rsidRPr="0054394F">
        <w:rPr>
          <w:rFonts w:ascii="CG Times 10pt" w:hAnsi="CG Times 10pt"/>
          <w:sz w:val="24"/>
          <w:szCs w:val="24"/>
        </w:rPr>
        <w:t xml:space="preserve">, for a reason not stated in the motion. </w:t>
      </w:r>
      <w:r w:rsidR="0054394F">
        <w:rPr>
          <w:rFonts w:ascii="CG Times 10pt" w:hAnsi="CG Times 10pt"/>
          <w:sz w:val="24"/>
          <w:szCs w:val="24"/>
        </w:rPr>
        <w:t xml:space="preserve"> </w:t>
      </w:r>
      <w:r w:rsidRPr="0054394F">
        <w:rPr>
          <w:rFonts w:ascii="CG Times 10pt" w:hAnsi="CG Times 10pt"/>
          <w:sz w:val="24"/>
          <w:szCs w:val="24"/>
        </w:rPr>
        <w:t>In either case</w:t>
      </w:r>
      <w:r w:rsidR="0054394F">
        <w:rPr>
          <w:rFonts w:ascii="CG Times 10pt" w:hAnsi="CG Times 10pt"/>
          <w:sz w:val="24"/>
          <w:szCs w:val="24"/>
        </w:rPr>
        <w:t>,</w:t>
      </w:r>
      <w:r w:rsidRPr="0054394F">
        <w:rPr>
          <w:rFonts w:ascii="CG Times 10pt" w:hAnsi="CG Times 10pt"/>
          <w:sz w:val="24"/>
          <w:szCs w:val="24"/>
        </w:rPr>
        <w:t xml:space="preserve"> the </w:t>
      </w:r>
      <w:r w:rsidR="0054394F">
        <w:rPr>
          <w:rFonts w:ascii="CG Times 10pt" w:hAnsi="CG Times 10pt"/>
          <w:sz w:val="24"/>
          <w:szCs w:val="24"/>
        </w:rPr>
        <w:t>Commission</w:t>
      </w:r>
      <w:r w:rsidRPr="0054394F">
        <w:rPr>
          <w:rFonts w:ascii="CG Times 10pt" w:hAnsi="CG Times 10pt"/>
          <w:sz w:val="24"/>
          <w:szCs w:val="24"/>
        </w:rPr>
        <w:t xml:space="preserve"> shall specify in the order the grounds </w:t>
      </w:r>
      <w:r w:rsidR="0054394F">
        <w:rPr>
          <w:rFonts w:ascii="CG Times 10pt" w:hAnsi="CG Times 10pt"/>
          <w:sz w:val="24"/>
          <w:szCs w:val="24"/>
        </w:rPr>
        <w:t xml:space="preserve">for </w:t>
      </w:r>
      <w:r w:rsidR="004C01C2" w:rsidRPr="0054394F">
        <w:rPr>
          <w:rFonts w:ascii="CG Times 10pt" w:hAnsi="CG Times 10pt"/>
          <w:sz w:val="24"/>
          <w:szCs w:val="24"/>
        </w:rPr>
        <w:t>order</w:t>
      </w:r>
      <w:r w:rsidR="004C01C2">
        <w:rPr>
          <w:rFonts w:ascii="CG Times 10pt" w:hAnsi="CG Times 10pt"/>
          <w:sz w:val="24"/>
          <w:szCs w:val="24"/>
        </w:rPr>
        <w:t>ing</w:t>
      </w:r>
      <w:r w:rsidR="004C01C2" w:rsidRPr="0054394F">
        <w:rPr>
          <w:rFonts w:ascii="CG Times 10pt" w:hAnsi="CG Times 10pt"/>
          <w:sz w:val="24"/>
          <w:szCs w:val="24"/>
        </w:rPr>
        <w:t xml:space="preserve"> a new </w:t>
      </w:r>
      <w:r w:rsidR="004C01C2">
        <w:rPr>
          <w:rFonts w:ascii="CG Times 10pt" w:hAnsi="CG Times 10pt"/>
          <w:sz w:val="24"/>
          <w:szCs w:val="24"/>
        </w:rPr>
        <w:t>hearing</w:t>
      </w:r>
      <w:r w:rsidR="004C01C2" w:rsidRPr="0054394F">
        <w:rPr>
          <w:rFonts w:ascii="CG Times 10pt" w:hAnsi="CG Times 10pt"/>
          <w:sz w:val="24"/>
          <w:szCs w:val="24"/>
        </w:rPr>
        <w:t xml:space="preserve"> </w:t>
      </w:r>
      <w:r w:rsidR="004C01C2">
        <w:rPr>
          <w:rFonts w:ascii="CG Times 10pt" w:hAnsi="CG Times 10pt"/>
          <w:sz w:val="24"/>
          <w:szCs w:val="24"/>
        </w:rPr>
        <w:t>or altering or amending an order</w:t>
      </w:r>
      <w:r w:rsidRPr="0054394F">
        <w:rPr>
          <w:rFonts w:ascii="CG Times 10pt" w:hAnsi="CG Times 10pt"/>
          <w:sz w:val="24"/>
          <w:szCs w:val="24"/>
        </w:rPr>
        <w:t>.</w:t>
      </w:r>
    </w:p>
    <w:p w14:paraId="1CE4D4EE" w14:textId="77777777" w:rsidR="003E0E08" w:rsidRPr="0054394F" w:rsidRDefault="003E0E08" w:rsidP="000E60FB">
      <w:pPr>
        <w:autoSpaceDE w:val="0"/>
        <w:autoSpaceDN w:val="0"/>
        <w:adjustRightInd w:val="0"/>
        <w:spacing w:after="0" w:line="240" w:lineRule="auto"/>
        <w:ind w:firstLine="720"/>
        <w:rPr>
          <w:rFonts w:ascii="CG Times 10pt" w:hAnsi="CG Times 10pt"/>
          <w:sz w:val="24"/>
          <w:szCs w:val="24"/>
        </w:rPr>
      </w:pPr>
    </w:p>
    <w:p w14:paraId="6EAF55A8" w14:textId="28EA7DDA" w:rsidR="003E0E08" w:rsidRPr="00FE6BB7" w:rsidRDefault="00F337CE" w:rsidP="000E60FB">
      <w:pPr>
        <w:autoSpaceDE w:val="0"/>
        <w:autoSpaceDN w:val="0"/>
        <w:adjustRightInd w:val="0"/>
        <w:spacing w:after="0" w:line="240" w:lineRule="auto"/>
        <w:rPr>
          <w:rFonts w:ascii="CG Times 10pt" w:hAnsi="CG Times 10pt"/>
          <w:sz w:val="24"/>
          <w:szCs w:val="24"/>
        </w:rPr>
      </w:pPr>
      <w:r w:rsidRPr="00094744">
        <w:rPr>
          <w:rFonts w:ascii="CG Times 10pt" w:hAnsi="CG Times 10pt"/>
          <w:sz w:val="24"/>
          <w:szCs w:val="24"/>
        </w:rPr>
        <w:t>(</w:t>
      </w:r>
      <w:r w:rsidR="00E06C56">
        <w:rPr>
          <w:rFonts w:ascii="CG Times 10pt" w:hAnsi="CG Times 10pt"/>
          <w:sz w:val="24"/>
          <w:szCs w:val="24"/>
        </w:rPr>
        <w:t>B</w:t>
      </w:r>
      <w:r w:rsidRPr="00094744">
        <w:rPr>
          <w:rFonts w:ascii="CG Times 10pt" w:hAnsi="CG Times 10pt"/>
          <w:sz w:val="24"/>
          <w:szCs w:val="24"/>
        </w:rPr>
        <w:t xml:space="preserve">) </w:t>
      </w:r>
      <w:r w:rsidR="0054394F">
        <w:rPr>
          <w:rFonts w:ascii="CG Times 10pt" w:hAnsi="CG Times 10pt"/>
          <w:sz w:val="24"/>
          <w:szCs w:val="24"/>
        </w:rPr>
        <w:tab/>
      </w:r>
      <w:r w:rsidR="003E0E08" w:rsidRPr="0054394F">
        <w:rPr>
          <w:rFonts w:ascii="CG Times 10pt" w:hAnsi="CG Times 10pt"/>
          <w:sz w:val="24"/>
          <w:szCs w:val="24"/>
          <w:u w:val="single"/>
        </w:rPr>
        <w:t xml:space="preserve">Relief from </w:t>
      </w:r>
      <w:r w:rsidR="00B60E2A">
        <w:rPr>
          <w:rFonts w:ascii="CG Times 10pt" w:hAnsi="CG Times 10pt"/>
          <w:sz w:val="24"/>
          <w:szCs w:val="24"/>
          <w:u w:val="single"/>
        </w:rPr>
        <w:t>o</w:t>
      </w:r>
      <w:r w:rsidR="003E0E08" w:rsidRPr="0054394F">
        <w:rPr>
          <w:rFonts w:ascii="CG Times 10pt" w:hAnsi="CG Times 10pt"/>
          <w:sz w:val="24"/>
          <w:szCs w:val="24"/>
          <w:u w:val="single"/>
        </w:rPr>
        <w:t>rder</w:t>
      </w:r>
      <w:r w:rsidR="003E0E08" w:rsidRPr="00FE6BB7">
        <w:rPr>
          <w:rFonts w:ascii="CG Times 10pt" w:hAnsi="CG Times 10pt"/>
          <w:sz w:val="24"/>
          <w:szCs w:val="24"/>
        </w:rPr>
        <w:t xml:space="preserve">. </w:t>
      </w:r>
    </w:p>
    <w:p w14:paraId="49B9B905" w14:textId="37C706CE" w:rsidR="003E0E08" w:rsidRDefault="003E0E08" w:rsidP="000E60FB">
      <w:pPr>
        <w:autoSpaceDE w:val="0"/>
        <w:autoSpaceDN w:val="0"/>
        <w:adjustRightInd w:val="0"/>
        <w:spacing w:after="0" w:line="240" w:lineRule="auto"/>
        <w:ind w:left="1440" w:hanging="720"/>
        <w:rPr>
          <w:rFonts w:ascii="CG Times 10pt" w:hAnsi="CG Times 10pt"/>
          <w:sz w:val="24"/>
          <w:szCs w:val="24"/>
        </w:rPr>
      </w:pPr>
      <w:r w:rsidRPr="00FE6BB7">
        <w:rPr>
          <w:rFonts w:ascii="CG Times 10pt" w:hAnsi="CG Times 10pt"/>
          <w:sz w:val="24"/>
          <w:szCs w:val="24"/>
        </w:rPr>
        <w:t>(</w:t>
      </w:r>
      <w:r w:rsidR="00094744">
        <w:rPr>
          <w:rFonts w:ascii="CG Times 10pt" w:hAnsi="CG Times 10pt"/>
          <w:sz w:val="24"/>
          <w:szCs w:val="24"/>
        </w:rPr>
        <w:t>1</w:t>
      </w:r>
      <w:r w:rsidRPr="00FE6BB7">
        <w:rPr>
          <w:rFonts w:ascii="CG Times 10pt" w:hAnsi="CG Times 10pt"/>
          <w:sz w:val="24"/>
          <w:szCs w:val="24"/>
        </w:rPr>
        <w:t xml:space="preserve">) </w:t>
      </w:r>
      <w:r w:rsidR="00135C42">
        <w:rPr>
          <w:rFonts w:ascii="CG Times 10pt" w:hAnsi="CG Times 10pt"/>
          <w:sz w:val="24"/>
          <w:szCs w:val="24"/>
        </w:rPr>
        <w:tab/>
      </w:r>
      <w:r w:rsidRPr="00FE6BB7">
        <w:rPr>
          <w:rFonts w:ascii="CG Times 10pt" w:hAnsi="CG Times 10pt"/>
          <w:sz w:val="24"/>
          <w:szCs w:val="24"/>
          <w:u w:val="single"/>
        </w:rPr>
        <w:t xml:space="preserve">Clerical </w:t>
      </w:r>
      <w:r w:rsidR="00B60E2A">
        <w:rPr>
          <w:rFonts w:ascii="CG Times 10pt" w:hAnsi="CG Times 10pt"/>
          <w:sz w:val="24"/>
          <w:szCs w:val="24"/>
          <w:u w:val="single"/>
        </w:rPr>
        <w:t>m</w:t>
      </w:r>
      <w:r w:rsidRPr="00FE6BB7">
        <w:rPr>
          <w:rFonts w:ascii="CG Times 10pt" w:hAnsi="CG Times 10pt"/>
          <w:sz w:val="24"/>
          <w:szCs w:val="24"/>
          <w:u w:val="single"/>
        </w:rPr>
        <w:t>istakes</w:t>
      </w:r>
      <w:r w:rsidRPr="00FE6BB7">
        <w:rPr>
          <w:rFonts w:ascii="CG Times 10pt" w:hAnsi="CG Times 10pt"/>
          <w:sz w:val="24"/>
          <w:szCs w:val="24"/>
        </w:rPr>
        <w:t>.</w:t>
      </w:r>
      <w:r w:rsidRPr="0054394F">
        <w:rPr>
          <w:rFonts w:ascii="CG Times 10pt" w:hAnsi="CG Times 10pt"/>
          <w:sz w:val="24"/>
          <w:szCs w:val="24"/>
        </w:rPr>
        <w:t> </w:t>
      </w:r>
      <w:r w:rsidR="00094744">
        <w:rPr>
          <w:rFonts w:ascii="CG Times 10pt" w:hAnsi="CG Times 10pt"/>
          <w:sz w:val="24"/>
          <w:szCs w:val="24"/>
        </w:rPr>
        <w:t xml:space="preserve"> </w:t>
      </w:r>
      <w:r w:rsidRPr="0054394F">
        <w:rPr>
          <w:rFonts w:ascii="CG Times 10pt" w:hAnsi="CG Times 10pt"/>
          <w:sz w:val="24"/>
          <w:szCs w:val="24"/>
        </w:rPr>
        <w:t>Clerical</w:t>
      </w:r>
      <w:r w:rsidRPr="003E0E08">
        <w:rPr>
          <w:rFonts w:ascii="CG Times 10pt" w:hAnsi="CG Times 10pt"/>
          <w:sz w:val="24"/>
          <w:szCs w:val="24"/>
        </w:rPr>
        <w:t xml:space="preserve"> mistakes in judgments, orders</w:t>
      </w:r>
      <w:r w:rsidR="00094744">
        <w:rPr>
          <w:rFonts w:ascii="CG Times 10pt" w:hAnsi="CG Times 10pt"/>
          <w:sz w:val="24"/>
          <w:szCs w:val="24"/>
        </w:rPr>
        <w:t>,</w:t>
      </w:r>
      <w:r w:rsidRPr="003E0E08">
        <w:rPr>
          <w:rFonts w:ascii="CG Times 10pt" w:hAnsi="CG Times 10pt"/>
          <w:sz w:val="24"/>
          <w:szCs w:val="24"/>
        </w:rPr>
        <w:t xml:space="preserve"> or other parts of the record</w:t>
      </w:r>
      <w:r w:rsidR="00094744">
        <w:rPr>
          <w:rFonts w:ascii="CG Times 10pt" w:hAnsi="CG Times 10pt"/>
          <w:sz w:val="24"/>
          <w:szCs w:val="24"/>
        </w:rPr>
        <w:t>,</w:t>
      </w:r>
      <w:r w:rsidRPr="003E0E08">
        <w:rPr>
          <w:rFonts w:ascii="CG Times 10pt" w:hAnsi="CG Times 10pt"/>
          <w:sz w:val="24"/>
          <w:szCs w:val="24"/>
        </w:rPr>
        <w:t xml:space="preserve"> and errors arising from oversight or omission may be corrected by the </w:t>
      </w:r>
      <w:r w:rsidR="00094744">
        <w:rPr>
          <w:rFonts w:ascii="CG Times 10pt" w:hAnsi="CG Times 10pt"/>
          <w:sz w:val="24"/>
          <w:szCs w:val="24"/>
        </w:rPr>
        <w:t>Commission</w:t>
      </w:r>
      <w:r w:rsidRPr="003E0E08">
        <w:rPr>
          <w:rFonts w:ascii="CG Times 10pt" w:hAnsi="CG Times 10pt"/>
          <w:sz w:val="24"/>
          <w:szCs w:val="24"/>
        </w:rPr>
        <w:t xml:space="preserve"> at any time </w:t>
      </w:r>
      <w:r w:rsidR="00550C66">
        <w:rPr>
          <w:rFonts w:ascii="CG Times 10pt" w:hAnsi="CG Times 10pt"/>
          <w:sz w:val="24"/>
          <w:szCs w:val="24"/>
        </w:rPr>
        <w:t>on</w:t>
      </w:r>
      <w:r w:rsidR="00550C66" w:rsidRPr="003E0E08">
        <w:rPr>
          <w:rFonts w:ascii="CG Times 10pt" w:hAnsi="CG Times 10pt"/>
          <w:sz w:val="24"/>
          <w:szCs w:val="24"/>
        </w:rPr>
        <w:t xml:space="preserve"> </w:t>
      </w:r>
      <w:r w:rsidRPr="003E0E08">
        <w:rPr>
          <w:rFonts w:ascii="CG Times 10pt" w:hAnsi="CG Times 10pt"/>
          <w:sz w:val="24"/>
          <w:szCs w:val="24"/>
        </w:rPr>
        <w:t xml:space="preserve">its own initiative or on the motion of any party and after such notice, if any, as the </w:t>
      </w:r>
      <w:r w:rsidR="00094744">
        <w:rPr>
          <w:rFonts w:ascii="CG Times 10pt" w:hAnsi="CG Times 10pt"/>
          <w:sz w:val="24"/>
          <w:szCs w:val="24"/>
        </w:rPr>
        <w:t>Commission</w:t>
      </w:r>
      <w:r w:rsidRPr="003E0E08">
        <w:rPr>
          <w:rFonts w:ascii="CG Times 10pt" w:hAnsi="CG Times 10pt"/>
          <w:sz w:val="24"/>
          <w:szCs w:val="24"/>
        </w:rPr>
        <w:t xml:space="preserve"> orders. </w:t>
      </w:r>
      <w:r w:rsidR="00094744">
        <w:rPr>
          <w:rFonts w:ascii="CG Times 10pt" w:hAnsi="CG Times 10pt"/>
          <w:sz w:val="24"/>
          <w:szCs w:val="24"/>
        </w:rPr>
        <w:t xml:space="preserve"> </w:t>
      </w:r>
      <w:r w:rsidRPr="003E0E08">
        <w:rPr>
          <w:rFonts w:ascii="CG Times 10pt" w:hAnsi="CG Times 10pt"/>
          <w:sz w:val="24"/>
          <w:szCs w:val="24"/>
        </w:rPr>
        <w:t>During the pendency of an appeal, such mistakes may be so corrected before the appeal is docketed in the Supreme Court, and thereafter while the appeal is pending may be so corrected with leave of the Supreme Court.</w:t>
      </w:r>
    </w:p>
    <w:p w14:paraId="1C665594" w14:textId="77777777" w:rsidR="00094744" w:rsidRPr="003E0E08" w:rsidRDefault="00094744" w:rsidP="000E60FB">
      <w:pPr>
        <w:autoSpaceDE w:val="0"/>
        <w:autoSpaceDN w:val="0"/>
        <w:adjustRightInd w:val="0"/>
        <w:spacing w:after="0" w:line="240" w:lineRule="auto"/>
        <w:ind w:left="1440" w:hanging="720"/>
        <w:rPr>
          <w:rFonts w:ascii="CG Times 10pt" w:hAnsi="CG Times 10pt"/>
          <w:sz w:val="24"/>
          <w:szCs w:val="24"/>
        </w:rPr>
      </w:pPr>
    </w:p>
    <w:p w14:paraId="74FBD911" w14:textId="24B26C6E" w:rsidR="003E0E08" w:rsidRPr="003E0E08" w:rsidRDefault="003E0E08" w:rsidP="000E60FB">
      <w:pPr>
        <w:autoSpaceDE w:val="0"/>
        <w:autoSpaceDN w:val="0"/>
        <w:adjustRightInd w:val="0"/>
        <w:spacing w:after="0" w:line="240" w:lineRule="auto"/>
        <w:ind w:left="1440" w:hanging="720"/>
        <w:rPr>
          <w:rFonts w:ascii="CG Times 10pt" w:hAnsi="CG Times 10pt"/>
          <w:sz w:val="24"/>
          <w:szCs w:val="24"/>
        </w:rPr>
      </w:pPr>
      <w:r w:rsidRPr="00FE6BB7">
        <w:rPr>
          <w:rFonts w:ascii="CG Times 10pt" w:hAnsi="CG Times 10pt"/>
          <w:sz w:val="24"/>
          <w:szCs w:val="24"/>
        </w:rPr>
        <w:t>(</w:t>
      </w:r>
      <w:r w:rsidR="00094744" w:rsidRPr="00FE6BB7">
        <w:rPr>
          <w:rFonts w:ascii="CG Times 10pt" w:hAnsi="CG Times 10pt"/>
          <w:sz w:val="24"/>
          <w:szCs w:val="24"/>
        </w:rPr>
        <w:t>2</w:t>
      </w:r>
      <w:r w:rsidRPr="00FE6BB7">
        <w:rPr>
          <w:rFonts w:ascii="CG Times 10pt" w:hAnsi="CG Times 10pt"/>
          <w:sz w:val="24"/>
          <w:szCs w:val="24"/>
        </w:rPr>
        <w:t xml:space="preserve">) </w:t>
      </w:r>
      <w:r w:rsidR="00135C42">
        <w:rPr>
          <w:rFonts w:ascii="CG Times 10pt" w:hAnsi="CG Times 10pt"/>
          <w:sz w:val="24"/>
          <w:szCs w:val="24"/>
        </w:rPr>
        <w:tab/>
      </w:r>
      <w:r w:rsidRPr="00FE6BB7">
        <w:rPr>
          <w:rFonts w:ascii="CG Times 10pt" w:hAnsi="CG Times 10pt"/>
          <w:sz w:val="24"/>
          <w:szCs w:val="24"/>
          <w:u w:val="single"/>
        </w:rPr>
        <w:t>Mistakes</w:t>
      </w:r>
      <w:r w:rsidR="00B60E2A">
        <w:rPr>
          <w:rFonts w:ascii="CG Times 10pt" w:hAnsi="CG Times 10pt"/>
          <w:sz w:val="24"/>
          <w:szCs w:val="24"/>
          <w:u w:val="single"/>
        </w:rPr>
        <w:t>,</w:t>
      </w:r>
      <w:r w:rsidRPr="00FE6BB7">
        <w:rPr>
          <w:rFonts w:ascii="CG Times 10pt" w:hAnsi="CG Times 10pt"/>
          <w:sz w:val="24"/>
          <w:szCs w:val="24"/>
          <w:u w:val="single"/>
        </w:rPr>
        <w:t xml:space="preserve"> </w:t>
      </w:r>
      <w:r w:rsidR="00B60E2A">
        <w:rPr>
          <w:rFonts w:ascii="CG Times 10pt" w:hAnsi="CG Times 10pt"/>
          <w:sz w:val="24"/>
          <w:szCs w:val="24"/>
          <w:u w:val="single"/>
        </w:rPr>
        <w:t>i</w:t>
      </w:r>
      <w:r w:rsidRPr="00FE6BB7">
        <w:rPr>
          <w:rFonts w:ascii="CG Times 10pt" w:hAnsi="CG Times 10pt"/>
          <w:sz w:val="24"/>
          <w:szCs w:val="24"/>
          <w:u w:val="single"/>
        </w:rPr>
        <w:t>nadvertence</w:t>
      </w:r>
      <w:r w:rsidR="00B60E2A">
        <w:rPr>
          <w:rFonts w:ascii="CG Times 10pt" w:hAnsi="CG Times 10pt"/>
          <w:sz w:val="24"/>
          <w:szCs w:val="24"/>
          <w:u w:val="single"/>
        </w:rPr>
        <w:t>,</w:t>
      </w:r>
      <w:r w:rsidRPr="00FE6BB7">
        <w:rPr>
          <w:rFonts w:ascii="CG Times 10pt" w:hAnsi="CG Times 10pt"/>
          <w:sz w:val="24"/>
          <w:szCs w:val="24"/>
          <w:u w:val="single"/>
        </w:rPr>
        <w:t xml:space="preserve"> </w:t>
      </w:r>
      <w:r w:rsidR="00B60E2A">
        <w:rPr>
          <w:rFonts w:ascii="CG Times 10pt" w:hAnsi="CG Times 10pt"/>
          <w:sz w:val="24"/>
          <w:szCs w:val="24"/>
          <w:u w:val="single"/>
        </w:rPr>
        <w:t>e</w:t>
      </w:r>
      <w:r w:rsidRPr="00FE6BB7">
        <w:rPr>
          <w:rFonts w:ascii="CG Times 10pt" w:hAnsi="CG Times 10pt"/>
          <w:sz w:val="24"/>
          <w:szCs w:val="24"/>
          <w:u w:val="single"/>
        </w:rPr>
        <w:t xml:space="preserve">xcusable </w:t>
      </w:r>
      <w:r w:rsidR="00B60E2A">
        <w:rPr>
          <w:rFonts w:ascii="CG Times 10pt" w:hAnsi="CG Times 10pt"/>
          <w:sz w:val="24"/>
          <w:szCs w:val="24"/>
          <w:u w:val="single"/>
        </w:rPr>
        <w:t>n</w:t>
      </w:r>
      <w:r w:rsidRPr="00FE6BB7">
        <w:rPr>
          <w:rFonts w:ascii="CG Times 10pt" w:hAnsi="CG Times 10pt"/>
          <w:sz w:val="24"/>
          <w:szCs w:val="24"/>
          <w:u w:val="single"/>
        </w:rPr>
        <w:t>eglect</w:t>
      </w:r>
      <w:r w:rsidR="00B60E2A">
        <w:rPr>
          <w:rFonts w:ascii="CG Times 10pt" w:hAnsi="CG Times 10pt"/>
          <w:sz w:val="24"/>
          <w:szCs w:val="24"/>
          <w:u w:val="single"/>
        </w:rPr>
        <w:t>,</w:t>
      </w:r>
      <w:r w:rsidRPr="00FE6BB7">
        <w:rPr>
          <w:rFonts w:ascii="CG Times 10pt" w:hAnsi="CG Times 10pt"/>
          <w:sz w:val="24"/>
          <w:szCs w:val="24"/>
          <w:u w:val="single"/>
        </w:rPr>
        <w:t xml:space="preserve"> </w:t>
      </w:r>
      <w:r w:rsidR="00B60E2A">
        <w:rPr>
          <w:rFonts w:ascii="CG Times 10pt" w:hAnsi="CG Times 10pt"/>
          <w:sz w:val="24"/>
          <w:szCs w:val="24"/>
          <w:u w:val="single"/>
        </w:rPr>
        <w:t>n</w:t>
      </w:r>
      <w:r w:rsidRPr="00FE6BB7">
        <w:rPr>
          <w:rFonts w:ascii="CG Times 10pt" w:hAnsi="CG Times 10pt"/>
          <w:sz w:val="24"/>
          <w:szCs w:val="24"/>
          <w:u w:val="single"/>
        </w:rPr>
        <w:t xml:space="preserve">ewly </w:t>
      </w:r>
      <w:r w:rsidR="00B60E2A">
        <w:rPr>
          <w:rFonts w:ascii="CG Times 10pt" w:hAnsi="CG Times 10pt"/>
          <w:sz w:val="24"/>
          <w:szCs w:val="24"/>
          <w:u w:val="single"/>
        </w:rPr>
        <w:t>d</w:t>
      </w:r>
      <w:r w:rsidRPr="00FE6BB7">
        <w:rPr>
          <w:rFonts w:ascii="CG Times 10pt" w:hAnsi="CG Times 10pt"/>
          <w:sz w:val="24"/>
          <w:szCs w:val="24"/>
          <w:u w:val="single"/>
        </w:rPr>
        <w:t xml:space="preserve">iscovered </w:t>
      </w:r>
      <w:r w:rsidR="00B60E2A">
        <w:rPr>
          <w:rFonts w:ascii="CG Times 10pt" w:hAnsi="CG Times 10pt"/>
          <w:sz w:val="24"/>
          <w:szCs w:val="24"/>
          <w:u w:val="single"/>
        </w:rPr>
        <w:t>e</w:t>
      </w:r>
      <w:r w:rsidRPr="00FE6BB7">
        <w:rPr>
          <w:rFonts w:ascii="CG Times 10pt" w:hAnsi="CG Times 10pt"/>
          <w:sz w:val="24"/>
          <w:szCs w:val="24"/>
          <w:u w:val="single"/>
        </w:rPr>
        <w:t>vidence</w:t>
      </w:r>
      <w:r w:rsidR="00B60E2A">
        <w:rPr>
          <w:rFonts w:ascii="CG Times 10pt" w:hAnsi="CG Times 10pt"/>
          <w:sz w:val="24"/>
          <w:szCs w:val="24"/>
          <w:u w:val="single"/>
        </w:rPr>
        <w:t>,</w:t>
      </w:r>
      <w:r w:rsidRPr="00FE6BB7">
        <w:rPr>
          <w:rFonts w:ascii="CG Times 10pt" w:hAnsi="CG Times 10pt"/>
          <w:sz w:val="24"/>
          <w:szCs w:val="24"/>
          <w:u w:val="single"/>
        </w:rPr>
        <w:t xml:space="preserve"> </w:t>
      </w:r>
      <w:r w:rsidR="00B60E2A">
        <w:rPr>
          <w:rFonts w:ascii="CG Times 10pt" w:hAnsi="CG Times 10pt"/>
          <w:sz w:val="24"/>
          <w:szCs w:val="24"/>
          <w:u w:val="single"/>
        </w:rPr>
        <w:t>f</w:t>
      </w:r>
      <w:r w:rsidRPr="00FE6BB7">
        <w:rPr>
          <w:rFonts w:ascii="CG Times 10pt" w:hAnsi="CG Times 10pt"/>
          <w:sz w:val="24"/>
          <w:szCs w:val="24"/>
          <w:u w:val="single"/>
        </w:rPr>
        <w:t xml:space="preserve">raud, </w:t>
      </w:r>
      <w:r w:rsidR="00B60E2A">
        <w:rPr>
          <w:rFonts w:ascii="CG Times 10pt" w:hAnsi="CG Times 10pt"/>
          <w:sz w:val="24"/>
          <w:szCs w:val="24"/>
          <w:u w:val="single"/>
        </w:rPr>
        <w:t>e</w:t>
      </w:r>
      <w:r w:rsidRPr="00FE6BB7">
        <w:rPr>
          <w:rFonts w:ascii="CG Times 10pt" w:hAnsi="CG Times 10pt"/>
          <w:sz w:val="24"/>
          <w:szCs w:val="24"/>
          <w:u w:val="single"/>
        </w:rPr>
        <w:t>tc</w:t>
      </w:r>
      <w:r w:rsidRPr="00FE6BB7">
        <w:rPr>
          <w:rFonts w:ascii="CG Times 10pt" w:hAnsi="CG Times 10pt"/>
          <w:sz w:val="24"/>
          <w:szCs w:val="24"/>
        </w:rPr>
        <w:t>.</w:t>
      </w:r>
      <w:r w:rsidRPr="003E0E08">
        <w:rPr>
          <w:rFonts w:ascii="CG Times 10pt" w:hAnsi="CG Times 10pt"/>
          <w:sz w:val="24"/>
          <w:szCs w:val="24"/>
        </w:rPr>
        <w:t> </w:t>
      </w:r>
      <w:r w:rsidR="00094744">
        <w:rPr>
          <w:rFonts w:ascii="CG Times 10pt" w:hAnsi="CG Times 10pt"/>
          <w:sz w:val="24"/>
          <w:szCs w:val="24"/>
        </w:rPr>
        <w:t xml:space="preserve"> </w:t>
      </w:r>
      <w:r w:rsidRPr="003E0E08">
        <w:rPr>
          <w:rFonts w:ascii="CG Times 10pt" w:hAnsi="CG Times 10pt"/>
          <w:sz w:val="24"/>
          <w:szCs w:val="24"/>
        </w:rPr>
        <w:t xml:space="preserve">On motion and on such terms as are just, the </w:t>
      </w:r>
      <w:r w:rsidR="00094744">
        <w:rPr>
          <w:rFonts w:ascii="CG Times 10pt" w:hAnsi="CG Times 10pt"/>
          <w:sz w:val="24"/>
          <w:szCs w:val="24"/>
        </w:rPr>
        <w:t>Commission</w:t>
      </w:r>
      <w:r w:rsidRPr="003E0E08">
        <w:rPr>
          <w:rFonts w:ascii="CG Times 10pt" w:hAnsi="CG Times 10pt"/>
          <w:sz w:val="24"/>
          <w:szCs w:val="24"/>
        </w:rPr>
        <w:t xml:space="preserve"> may relieve a party or a party</w:t>
      </w:r>
      <w:r w:rsidR="00094744">
        <w:rPr>
          <w:rFonts w:ascii="CG Times 10pt" w:hAnsi="CG Times 10pt"/>
          <w:sz w:val="24"/>
          <w:szCs w:val="24"/>
        </w:rPr>
        <w:t>’</w:t>
      </w:r>
      <w:r w:rsidRPr="003E0E08">
        <w:rPr>
          <w:rFonts w:ascii="CG Times 10pt" w:hAnsi="CG Times 10pt"/>
          <w:sz w:val="24"/>
          <w:szCs w:val="24"/>
        </w:rPr>
        <w:t>s legal representative from a final judgment, order, or proceeding for the following reasons: (</w:t>
      </w:r>
      <w:proofErr w:type="spellStart"/>
      <w:r w:rsidR="007E58E5">
        <w:rPr>
          <w:rFonts w:ascii="CG Times 10pt" w:hAnsi="CG Times 10pt"/>
          <w:sz w:val="24"/>
          <w:szCs w:val="24"/>
        </w:rPr>
        <w:t>i</w:t>
      </w:r>
      <w:proofErr w:type="spellEnd"/>
      <w:r w:rsidRPr="003E0E08">
        <w:rPr>
          <w:rFonts w:ascii="CG Times 10pt" w:hAnsi="CG Times 10pt"/>
          <w:sz w:val="24"/>
          <w:szCs w:val="24"/>
        </w:rPr>
        <w:t>) mistake, inadvertence, surprise, or excusable neglect; (</w:t>
      </w:r>
      <w:r w:rsidR="0028167E">
        <w:rPr>
          <w:rFonts w:ascii="CG Times 10pt" w:hAnsi="CG Times 10pt"/>
          <w:sz w:val="24"/>
          <w:szCs w:val="24"/>
        </w:rPr>
        <w:t>ii</w:t>
      </w:r>
      <w:r w:rsidRPr="003E0E08">
        <w:rPr>
          <w:rFonts w:ascii="CG Times 10pt" w:hAnsi="CG Times 10pt"/>
          <w:sz w:val="24"/>
          <w:szCs w:val="24"/>
        </w:rPr>
        <w:t xml:space="preserve">) newly discovered evidence </w:t>
      </w:r>
      <w:r w:rsidR="0028167E">
        <w:rPr>
          <w:rFonts w:ascii="CG Times 10pt" w:hAnsi="CG Times 10pt"/>
          <w:sz w:val="24"/>
          <w:szCs w:val="24"/>
        </w:rPr>
        <w:t>that</w:t>
      </w:r>
      <w:r w:rsidR="0028167E" w:rsidRPr="003E0E08">
        <w:rPr>
          <w:rFonts w:ascii="CG Times 10pt" w:hAnsi="CG Times 10pt"/>
          <w:sz w:val="24"/>
          <w:szCs w:val="24"/>
        </w:rPr>
        <w:t xml:space="preserve"> </w:t>
      </w:r>
      <w:r w:rsidRPr="003E0E08">
        <w:rPr>
          <w:rFonts w:ascii="CG Times 10pt" w:hAnsi="CG Times 10pt"/>
          <w:sz w:val="24"/>
          <w:szCs w:val="24"/>
        </w:rPr>
        <w:t xml:space="preserve">by due diligence could not have been discovered in time to move for a new </w:t>
      </w:r>
      <w:r w:rsidR="00045716">
        <w:rPr>
          <w:rFonts w:ascii="CG Times 10pt" w:hAnsi="CG Times 10pt"/>
          <w:sz w:val="24"/>
          <w:szCs w:val="24"/>
        </w:rPr>
        <w:t>hearing</w:t>
      </w:r>
      <w:r w:rsidRPr="003E0E08">
        <w:rPr>
          <w:rFonts w:ascii="CG Times 10pt" w:hAnsi="CG Times 10pt"/>
          <w:sz w:val="24"/>
          <w:szCs w:val="24"/>
        </w:rPr>
        <w:t xml:space="preserve"> under </w:t>
      </w:r>
      <w:r w:rsidR="00BD5DB2">
        <w:rPr>
          <w:rFonts w:ascii="CG Times 10pt" w:hAnsi="CG Times 10pt"/>
          <w:sz w:val="24"/>
          <w:szCs w:val="24"/>
        </w:rPr>
        <w:t xml:space="preserve">subsection </w:t>
      </w:r>
      <w:r w:rsidR="00094744">
        <w:rPr>
          <w:rFonts w:ascii="CG Times 10pt" w:hAnsi="CG Times 10pt"/>
          <w:sz w:val="24"/>
          <w:szCs w:val="24"/>
        </w:rPr>
        <w:t>(</w:t>
      </w:r>
      <w:r w:rsidR="000221A3">
        <w:rPr>
          <w:rFonts w:ascii="CG Times 10pt" w:hAnsi="CG Times 10pt"/>
          <w:sz w:val="24"/>
          <w:szCs w:val="24"/>
        </w:rPr>
        <w:t>A</w:t>
      </w:r>
      <w:r w:rsidR="00094744">
        <w:rPr>
          <w:rFonts w:ascii="CG Times 10pt" w:hAnsi="CG Times 10pt"/>
          <w:sz w:val="24"/>
          <w:szCs w:val="24"/>
        </w:rPr>
        <w:t>) of this rule</w:t>
      </w:r>
      <w:hyperlink r:id="rId7" w:history="1"/>
      <w:r w:rsidRPr="003E0E08">
        <w:rPr>
          <w:rFonts w:ascii="CG Times 10pt" w:hAnsi="CG Times 10pt"/>
          <w:sz w:val="24"/>
          <w:szCs w:val="24"/>
        </w:rPr>
        <w:t>; (</w:t>
      </w:r>
      <w:r w:rsidR="0028167E">
        <w:rPr>
          <w:rFonts w:ascii="CG Times 10pt" w:hAnsi="CG Times 10pt"/>
          <w:sz w:val="24"/>
          <w:szCs w:val="24"/>
        </w:rPr>
        <w:t>iii</w:t>
      </w:r>
      <w:r w:rsidRPr="003E0E08">
        <w:rPr>
          <w:rFonts w:ascii="CG Times 10pt" w:hAnsi="CG Times 10pt"/>
          <w:sz w:val="24"/>
          <w:szCs w:val="24"/>
        </w:rPr>
        <w:t>) fraud, misrepresentation, or other misconduct of an adverse party; (</w:t>
      </w:r>
      <w:r w:rsidR="0028167E">
        <w:rPr>
          <w:rFonts w:ascii="CG Times 10pt" w:hAnsi="CG Times 10pt"/>
          <w:sz w:val="24"/>
          <w:szCs w:val="24"/>
        </w:rPr>
        <w:t>iv</w:t>
      </w:r>
      <w:r w:rsidRPr="003E0E08">
        <w:rPr>
          <w:rFonts w:ascii="CG Times 10pt" w:hAnsi="CG Times 10pt"/>
          <w:sz w:val="24"/>
          <w:szCs w:val="24"/>
        </w:rPr>
        <w:t>) the judgment is void; (</w:t>
      </w:r>
      <w:r w:rsidR="0028167E">
        <w:rPr>
          <w:rFonts w:ascii="CG Times 10pt" w:hAnsi="CG Times 10pt"/>
          <w:sz w:val="24"/>
          <w:szCs w:val="24"/>
        </w:rPr>
        <w:t>v</w:t>
      </w:r>
      <w:r w:rsidRPr="003E0E08">
        <w:rPr>
          <w:rFonts w:ascii="CG Times 10pt" w:hAnsi="CG Times 10pt"/>
          <w:sz w:val="24"/>
          <w:szCs w:val="24"/>
        </w:rPr>
        <w:t xml:space="preserve">) the judgment has been satisfied, released, or discharged, or a </w:t>
      </w:r>
      <w:r w:rsidR="00094744">
        <w:rPr>
          <w:rFonts w:ascii="CG Times 10pt" w:hAnsi="CG Times 10pt"/>
          <w:sz w:val="24"/>
          <w:szCs w:val="24"/>
        </w:rPr>
        <w:t>previous</w:t>
      </w:r>
      <w:r w:rsidRPr="003E0E08">
        <w:rPr>
          <w:rFonts w:ascii="CG Times 10pt" w:hAnsi="CG Times 10pt"/>
          <w:sz w:val="24"/>
          <w:szCs w:val="24"/>
        </w:rPr>
        <w:t xml:space="preserve"> judgment on which it is based has been reversed or otherwise vacated, or it is no longer equitable that the judgment should have prospective application; or (</w:t>
      </w:r>
      <w:r w:rsidR="004C6D9F">
        <w:rPr>
          <w:rFonts w:ascii="CG Times 10pt" w:hAnsi="CG Times 10pt"/>
          <w:sz w:val="24"/>
          <w:szCs w:val="24"/>
        </w:rPr>
        <w:t>vi</w:t>
      </w:r>
      <w:r w:rsidRPr="003E0E08">
        <w:rPr>
          <w:rFonts w:ascii="CG Times 10pt" w:hAnsi="CG Times 10pt"/>
          <w:sz w:val="24"/>
          <w:szCs w:val="24"/>
        </w:rPr>
        <w:t xml:space="preserve">) any other reason justifying relief from the operation of the judgment. </w:t>
      </w:r>
      <w:r w:rsidR="00094744">
        <w:rPr>
          <w:rFonts w:ascii="CG Times 10pt" w:hAnsi="CG Times 10pt"/>
          <w:sz w:val="24"/>
          <w:szCs w:val="24"/>
        </w:rPr>
        <w:t xml:space="preserve"> </w:t>
      </w:r>
      <w:r w:rsidRPr="003E0E08">
        <w:rPr>
          <w:rFonts w:ascii="CG Times 10pt" w:hAnsi="CG Times 10pt"/>
          <w:sz w:val="24"/>
          <w:szCs w:val="24"/>
        </w:rPr>
        <w:t>The motion shall be filed within a reasonable time, and for reasons (</w:t>
      </w:r>
      <w:proofErr w:type="spellStart"/>
      <w:r w:rsidR="004C6D9F">
        <w:rPr>
          <w:rFonts w:ascii="CG Times 10pt" w:hAnsi="CG Times 10pt"/>
          <w:sz w:val="24"/>
          <w:szCs w:val="24"/>
        </w:rPr>
        <w:t>i</w:t>
      </w:r>
      <w:proofErr w:type="spellEnd"/>
      <w:r w:rsidRPr="003E0E08">
        <w:rPr>
          <w:rFonts w:ascii="CG Times 10pt" w:hAnsi="CG Times 10pt"/>
          <w:sz w:val="24"/>
          <w:szCs w:val="24"/>
        </w:rPr>
        <w:t>), (</w:t>
      </w:r>
      <w:r w:rsidR="004C6D9F">
        <w:rPr>
          <w:rFonts w:ascii="CG Times 10pt" w:hAnsi="CG Times 10pt"/>
          <w:sz w:val="24"/>
          <w:szCs w:val="24"/>
        </w:rPr>
        <w:t>ii</w:t>
      </w:r>
      <w:r w:rsidRPr="003E0E08">
        <w:rPr>
          <w:rFonts w:ascii="CG Times 10pt" w:hAnsi="CG Times 10pt"/>
          <w:sz w:val="24"/>
          <w:szCs w:val="24"/>
        </w:rPr>
        <w:t>), and (</w:t>
      </w:r>
      <w:r w:rsidR="004C6D9F">
        <w:rPr>
          <w:rFonts w:ascii="CG Times 10pt" w:hAnsi="CG Times 10pt"/>
          <w:sz w:val="24"/>
          <w:szCs w:val="24"/>
        </w:rPr>
        <w:t>iii</w:t>
      </w:r>
      <w:r w:rsidRPr="003E0E08">
        <w:rPr>
          <w:rFonts w:ascii="CG Times 10pt" w:hAnsi="CG Times 10pt"/>
          <w:sz w:val="24"/>
          <w:szCs w:val="24"/>
        </w:rPr>
        <w:t xml:space="preserve">) not more than one year after the judgment, order, or proceeding was entered or taken. </w:t>
      </w:r>
      <w:r w:rsidR="00094744">
        <w:rPr>
          <w:rFonts w:ascii="CG Times 10pt" w:hAnsi="CG Times 10pt"/>
          <w:sz w:val="24"/>
          <w:szCs w:val="24"/>
        </w:rPr>
        <w:t xml:space="preserve"> </w:t>
      </w:r>
      <w:r w:rsidRPr="003E0E08">
        <w:rPr>
          <w:rFonts w:ascii="CG Times 10pt" w:hAnsi="CG Times 10pt"/>
          <w:sz w:val="24"/>
          <w:szCs w:val="24"/>
        </w:rPr>
        <w:t xml:space="preserve">A motion under this </w:t>
      </w:r>
      <w:r w:rsidR="00BD5DB2">
        <w:rPr>
          <w:rFonts w:ascii="CG Times 10pt" w:hAnsi="CG Times 10pt"/>
          <w:sz w:val="24"/>
          <w:szCs w:val="24"/>
        </w:rPr>
        <w:t xml:space="preserve">subsection </w:t>
      </w:r>
      <w:r w:rsidRPr="003E0E08">
        <w:rPr>
          <w:rFonts w:ascii="CG Times 10pt" w:hAnsi="CG Times 10pt"/>
          <w:sz w:val="24"/>
          <w:szCs w:val="24"/>
        </w:rPr>
        <w:t xml:space="preserve">does not affect the finality of a judgment or suspend its operation. </w:t>
      </w:r>
      <w:r w:rsidR="00094744">
        <w:rPr>
          <w:rFonts w:ascii="CG Times 10pt" w:hAnsi="CG Times 10pt"/>
          <w:sz w:val="24"/>
          <w:szCs w:val="24"/>
        </w:rPr>
        <w:t xml:space="preserve"> </w:t>
      </w:r>
      <w:r w:rsidRPr="003E0E08">
        <w:rPr>
          <w:rFonts w:ascii="CG Times 10pt" w:hAnsi="CG Times 10pt"/>
          <w:sz w:val="24"/>
          <w:szCs w:val="24"/>
        </w:rPr>
        <w:t xml:space="preserve">This rule does not limit the power of </w:t>
      </w:r>
      <w:r w:rsidR="00094744">
        <w:rPr>
          <w:rFonts w:ascii="CG Times 10pt" w:hAnsi="CG Times 10pt"/>
          <w:sz w:val="24"/>
          <w:szCs w:val="24"/>
        </w:rPr>
        <w:t>the Commission</w:t>
      </w:r>
      <w:r w:rsidRPr="003E0E08">
        <w:rPr>
          <w:rFonts w:ascii="CG Times 10pt" w:hAnsi="CG Times 10pt"/>
          <w:sz w:val="24"/>
          <w:szCs w:val="24"/>
        </w:rPr>
        <w:t xml:space="preserve"> to entertain an independent action to relieve a party from a judgment, order, or proceeding. </w:t>
      </w:r>
      <w:r w:rsidR="00094744">
        <w:rPr>
          <w:rFonts w:ascii="CG Times 10pt" w:hAnsi="CG Times 10pt"/>
          <w:sz w:val="24"/>
          <w:szCs w:val="24"/>
        </w:rPr>
        <w:t xml:space="preserve"> T</w:t>
      </w:r>
      <w:r w:rsidRPr="003E0E08">
        <w:rPr>
          <w:rFonts w:ascii="CG Times 10pt" w:hAnsi="CG Times 10pt"/>
          <w:sz w:val="24"/>
          <w:szCs w:val="24"/>
        </w:rPr>
        <w:t>he procedure for obtaining any relief from a judgment shall be by motion as prescribed in these rules or by an independent action.</w:t>
      </w:r>
    </w:p>
    <w:p w14:paraId="7EAFAF52" w14:textId="1E4319ED" w:rsidR="00E63DF9" w:rsidRDefault="00E63DF9" w:rsidP="000E60FB">
      <w:pPr>
        <w:autoSpaceDE w:val="0"/>
        <w:autoSpaceDN w:val="0"/>
        <w:adjustRightInd w:val="0"/>
        <w:spacing w:after="0" w:line="240" w:lineRule="auto"/>
        <w:ind w:firstLine="720"/>
        <w:rPr>
          <w:rFonts w:ascii="CG Times 10pt" w:hAnsi="CG Times 10pt"/>
          <w:sz w:val="24"/>
          <w:szCs w:val="24"/>
        </w:rPr>
      </w:pPr>
    </w:p>
    <w:p w14:paraId="7B0EDFC7" w14:textId="46EAE545" w:rsidR="00F337CE" w:rsidRPr="00D165EF" w:rsidRDefault="00F337CE" w:rsidP="000E60FB">
      <w:pPr>
        <w:autoSpaceDE w:val="0"/>
        <w:autoSpaceDN w:val="0"/>
        <w:adjustRightInd w:val="0"/>
        <w:spacing w:after="0" w:line="240" w:lineRule="auto"/>
        <w:ind w:left="720" w:hanging="720"/>
        <w:rPr>
          <w:rFonts w:ascii="CG Times 10pt" w:hAnsi="CG Times 10pt"/>
          <w:sz w:val="24"/>
          <w:szCs w:val="24"/>
        </w:rPr>
      </w:pPr>
      <w:r>
        <w:rPr>
          <w:rFonts w:ascii="CG Times 10pt" w:hAnsi="CG Times 10pt"/>
          <w:sz w:val="24"/>
          <w:szCs w:val="24"/>
        </w:rPr>
        <w:t>(</w:t>
      </w:r>
      <w:r w:rsidR="00E06C56">
        <w:rPr>
          <w:rFonts w:ascii="CG Times 10pt" w:hAnsi="CG Times 10pt"/>
          <w:sz w:val="24"/>
          <w:szCs w:val="24"/>
        </w:rPr>
        <w:t>C</w:t>
      </w:r>
      <w:r>
        <w:rPr>
          <w:rFonts w:ascii="CG Times 10pt" w:hAnsi="CG Times 10pt"/>
          <w:sz w:val="24"/>
          <w:szCs w:val="24"/>
        </w:rPr>
        <w:t xml:space="preserve">) </w:t>
      </w:r>
      <w:r w:rsidR="00094744">
        <w:rPr>
          <w:rFonts w:ascii="CG Times 10pt" w:hAnsi="CG Times 10pt"/>
          <w:sz w:val="24"/>
          <w:szCs w:val="24"/>
        </w:rPr>
        <w:tab/>
      </w:r>
      <w:r w:rsidR="003E0E08">
        <w:rPr>
          <w:rFonts w:ascii="CG Times 10pt" w:hAnsi="CG Times 10pt"/>
          <w:sz w:val="24"/>
          <w:szCs w:val="24"/>
          <w:u w:val="single"/>
        </w:rPr>
        <w:t xml:space="preserve">Harmless </w:t>
      </w:r>
      <w:r w:rsidR="00B60E2A">
        <w:rPr>
          <w:rFonts w:ascii="CG Times 10pt" w:hAnsi="CG Times 10pt"/>
          <w:sz w:val="24"/>
          <w:szCs w:val="24"/>
          <w:u w:val="single"/>
        </w:rPr>
        <w:t>e</w:t>
      </w:r>
      <w:r w:rsidR="003E0E08">
        <w:rPr>
          <w:rFonts w:ascii="CG Times 10pt" w:hAnsi="CG Times 10pt"/>
          <w:sz w:val="24"/>
          <w:szCs w:val="24"/>
          <w:u w:val="single"/>
        </w:rPr>
        <w:t>rror</w:t>
      </w:r>
      <w:r w:rsidR="003E0E08">
        <w:rPr>
          <w:rFonts w:ascii="CG Times 10pt" w:hAnsi="CG Times 10pt"/>
          <w:sz w:val="24"/>
          <w:szCs w:val="24"/>
        </w:rPr>
        <w:t xml:space="preserve">.  </w:t>
      </w:r>
      <w:r w:rsidR="003E0E08" w:rsidRPr="003E0E08">
        <w:rPr>
          <w:rFonts w:ascii="CG Times 10pt" w:hAnsi="CG Times 10pt"/>
          <w:sz w:val="24"/>
          <w:szCs w:val="24"/>
        </w:rPr>
        <w:t xml:space="preserve">No error in either the admission or the exclusion of evidence and no error or defect in any ruling or order or in anything done or omitted by the </w:t>
      </w:r>
      <w:r w:rsidR="00094744">
        <w:rPr>
          <w:rFonts w:ascii="CG Times 10pt" w:hAnsi="CG Times 10pt"/>
          <w:sz w:val="24"/>
          <w:szCs w:val="24"/>
        </w:rPr>
        <w:t>Commission</w:t>
      </w:r>
      <w:r w:rsidR="003E0E08" w:rsidRPr="003E0E08">
        <w:rPr>
          <w:rFonts w:ascii="CG Times 10pt" w:hAnsi="CG Times 10pt"/>
          <w:sz w:val="24"/>
          <w:szCs w:val="24"/>
        </w:rPr>
        <w:t xml:space="preserve"> or by any of the parties is ground for granting a new trial or for setting aside a verdict or for vacating, modifying</w:t>
      </w:r>
      <w:r w:rsidR="00094744">
        <w:rPr>
          <w:rFonts w:ascii="CG Times 10pt" w:hAnsi="CG Times 10pt"/>
          <w:sz w:val="24"/>
          <w:szCs w:val="24"/>
        </w:rPr>
        <w:t>,</w:t>
      </w:r>
      <w:r w:rsidR="003E0E08" w:rsidRPr="003E0E08">
        <w:rPr>
          <w:rFonts w:ascii="CG Times 10pt" w:hAnsi="CG Times 10pt"/>
          <w:sz w:val="24"/>
          <w:szCs w:val="24"/>
        </w:rPr>
        <w:t xml:space="preserve"> or otherwise disturbing a judgment or order, unless refusal to take such action appears to the </w:t>
      </w:r>
      <w:r w:rsidR="0020520B">
        <w:rPr>
          <w:rFonts w:ascii="CG Times 10pt" w:hAnsi="CG Times 10pt"/>
          <w:sz w:val="24"/>
          <w:szCs w:val="24"/>
        </w:rPr>
        <w:t>Commission</w:t>
      </w:r>
      <w:r w:rsidR="003E0E08" w:rsidRPr="003E0E08">
        <w:rPr>
          <w:rFonts w:ascii="CG Times 10pt" w:hAnsi="CG Times 10pt"/>
          <w:sz w:val="24"/>
          <w:szCs w:val="24"/>
        </w:rPr>
        <w:t xml:space="preserve"> inconsistent with substantial justice. </w:t>
      </w:r>
      <w:r w:rsidR="00094744">
        <w:rPr>
          <w:rFonts w:ascii="CG Times 10pt" w:hAnsi="CG Times 10pt"/>
          <w:sz w:val="24"/>
          <w:szCs w:val="24"/>
        </w:rPr>
        <w:t xml:space="preserve"> </w:t>
      </w:r>
      <w:r w:rsidR="003E0E08" w:rsidRPr="003E0E08">
        <w:rPr>
          <w:rFonts w:ascii="CG Times 10pt" w:hAnsi="CG Times 10pt"/>
          <w:sz w:val="24"/>
          <w:szCs w:val="24"/>
        </w:rPr>
        <w:t xml:space="preserve">The </w:t>
      </w:r>
      <w:r w:rsidR="00094744">
        <w:rPr>
          <w:rFonts w:ascii="CG Times 10pt" w:hAnsi="CG Times 10pt"/>
          <w:sz w:val="24"/>
          <w:szCs w:val="24"/>
        </w:rPr>
        <w:t>Commission</w:t>
      </w:r>
      <w:r w:rsidR="003E0E08" w:rsidRPr="003E0E08">
        <w:rPr>
          <w:rFonts w:ascii="CG Times 10pt" w:hAnsi="CG Times 10pt"/>
          <w:sz w:val="24"/>
          <w:szCs w:val="24"/>
        </w:rPr>
        <w:t xml:space="preserve"> at every stage of the proceeding must disregard any error or defect in the proceeding </w:t>
      </w:r>
      <w:r w:rsidR="000C7656">
        <w:rPr>
          <w:rFonts w:ascii="CG Times 10pt" w:hAnsi="CG Times 10pt"/>
          <w:sz w:val="24"/>
          <w:szCs w:val="24"/>
        </w:rPr>
        <w:t>that</w:t>
      </w:r>
      <w:r w:rsidR="000C7656" w:rsidRPr="003E0E08">
        <w:rPr>
          <w:rFonts w:ascii="CG Times 10pt" w:hAnsi="CG Times 10pt"/>
          <w:sz w:val="24"/>
          <w:szCs w:val="24"/>
        </w:rPr>
        <w:t xml:space="preserve"> </w:t>
      </w:r>
      <w:r w:rsidR="003E0E08" w:rsidRPr="003E0E08">
        <w:rPr>
          <w:rFonts w:ascii="CG Times 10pt" w:hAnsi="CG Times 10pt"/>
          <w:sz w:val="24"/>
          <w:szCs w:val="24"/>
        </w:rPr>
        <w:t>does not affect the substantial rights of the parties.</w:t>
      </w:r>
    </w:p>
    <w:p w14:paraId="34E5EBAE"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738F34AB" w14:textId="77777777" w:rsidR="00E63DF9" w:rsidRPr="00D165EF"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2.222</w:t>
      </w:r>
      <w:r w:rsidRPr="00D165EF">
        <w:rPr>
          <w:rFonts w:ascii="CG Times 10pt" w:hAnsi="CG Times 10pt"/>
          <w:b/>
          <w:bCs/>
          <w:sz w:val="24"/>
          <w:szCs w:val="24"/>
        </w:rPr>
        <w:tab/>
      </w:r>
      <w:r w:rsidRPr="00D165EF">
        <w:rPr>
          <w:rFonts w:ascii="CG Times 10pt" w:hAnsi="CG Times 10pt"/>
          <w:b/>
          <w:bCs/>
          <w:sz w:val="24"/>
          <w:szCs w:val="24"/>
          <w:u w:val="single"/>
        </w:rPr>
        <w:t>Proposed Findings of Fact</w:t>
      </w:r>
    </w:p>
    <w:p w14:paraId="54582E1F" w14:textId="154E6B03" w:rsidR="00CD56E5" w:rsidRDefault="00A86BD8" w:rsidP="000E60FB">
      <w:pPr>
        <w:autoSpaceDE w:val="0"/>
        <w:autoSpaceDN w:val="0"/>
        <w:adjustRightInd w:val="0"/>
        <w:spacing w:after="240" w:line="240" w:lineRule="auto"/>
        <w:ind w:left="720" w:hanging="720"/>
        <w:rPr>
          <w:rFonts w:ascii="CG Times 10pt" w:hAnsi="CG Times 10pt"/>
          <w:sz w:val="24"/>
          <w:szCs w:val="24"/>
        </w:rPr>
      </w:pPr>
      <w:r>
        <w:rPr>
          <w:rFonts w:cs="Times New Roman"/>
          <w:sz w:val="24"/>
          <w:szCs w:val="24"/>
        </w:rPr>
        <w:t>(A)</w:t>
      </w:r>
      <w:r w:rsidR="00CD56E5">
        <w:rPr>
          <w:rFonts w:cs="Times New Roman"/>
          <w:sz w:val="24"/>
          <w:szCs w:val="24"/>
        </w:rPr>
        <w:t xml:space="preserve"> </w:t>
      </w:r>
      <w:r w:rsidR="00135C42">
        <w:rPr>
          <w:rFonts w:cs="Times New Roman"/>
          <w:sz w:val="24"/>
          <w:szCs w:val="24"/>
        </w:rPr>
        <w:tab/>
      </w:r>
      <w:r w:rsidR="00E63DF9" w:rsidRPr="00D165EF">
        <w:rPr>
          <w:rFonts w:ascii="CG Times 10pt" w:hAnsi="CG Times 10pt"/>
          <w:sz w:val="24"/>
          <w:szCs w:val="24"/>
        </w:rPr>
        <w:t xml:space="preserve">In any case the </w:t>
      </w:r>
      <w:r w:rsidR="00DD15D2" w:rsidRPr="00D165EF">
        <w:rPr>
          <w:rFonts w:ascii="CG Times 10pt" w:hAnsi="CG Times 10pt"/>
          <w:sz w:val="24"/>
          <w:szCs w:val="24"/>
        </w:rPr>
        <w:t>Commission</w:t>
      </w:r>
      <w:r w:rsidR="00E63DF9" w:rsidRPr="00D165EF">
        <w:rPr>
          <w:rFonts w:ascii="CG Times 10pt" w:hAnsi="CG Times 10pt"/>
          <w:sz w:val="24"/>
          <w:szCs w:val="24"/>
        </w:rPr>
        <w:t xml:space="preserve"> may require each party to file proposed findings of fact.  Each proposed finding </w:t>
      </w:r>
      <w:r w:rsidR="00E04B55">
        <w:rPr>
          <w:rFonts w:ascii="CG Times 10pt" w:hAnsi="CG Times 10pt"/>
          <w:sz w:val="24"/>
          <w:szCs w:val="24"/>
        </w:rPr>
        <w:t>must</w:t>
      </w:r>
      <w:r w:rsidR="00E63DF9" w:rsidRPr="00D165EF">
        <w:rPr>
          <w:rFonts w:ascii="CG Times 10pt" w:hAnsi="CG Times 10pt"/>
          <w:sz w:val="24"/>
          <w:szCs w:val="24"/>
        </w:rPr>
        <w:t xml:space="preserve"> deal concisely with a single fact or with a group of facts so interrelated that they cannot reasonably be treated separately.  </w:t>
      </w:r>
    </w:p>
    <w:p w14:paraId="2CB32197" w14:textId="7C6C0616" w:rsidR="00CD56E5" w:rsidRDefault="00A86BD8" w:rsidP="000E60FB">
      <w:pPr>
        <w:autoSpaceDE w:val="0"/>
        <w:autoSpaceDN w:val="0"/>
        <w:adjustRightInd w:val="0"/>
        <w:spacing w:after="240" w:line="240" w:lineRule="auto"/>
        <w:ind w:left="720" w:hanging="720"/>
        <w:rPr>
          <w:rFonts w:ascii="CG Times 10pt" w:hAnsi="CG Times 10pt"/>
          <w:sz w:val="24"/>
          <w:szCs w:val="24"/>
        </w:rPr>
      </w:pPr>
      <w:r>
        <w:rPr>
          <w:rFonts w:cs="Times New Roman"/>
          <w:sz w:val="24"/>
          <w:szCs w:val="24"/>
        </w:rPr>
        <w:t>(B)</w:t>
      </w:r>
      <w:r w:rsidR="00CD56E5">
        <w:rPr>
          <w:rFonts w:cs="Times New Roman"/>
          <w:sz w:val="24"/>
          <w:szCs w:val="24"/>
        </w:rPr>
        <w:t xml:space="preserve"> </w:t>
      </w:r>
      <w:r w:rsidR="00135C42">
        <w:rPr>
          <w:rFonts w:cs="Times New Roman"/>
          <w:sz w:val="24"/>
          <w:szCs w:val="24"/>
        </w:rPr>
        <w:tab/>
      </w:r>
      <w:r w:rsidR="00E63DF9" w:rsidRPr="00D165EF">
        <w:rPr>
          <w:rFonts w:ascii="CG Times 10pt" w:hAnsi="CG Times 10pt"/>
          <w:sz w:val="24"/>
          <w:szCs w:val="24"/>
        </w:rPr>
        <w:t xml:space="preserve">Proposed findings </w:t>
      </w:r>
      <w:r w:rsidR="00E04B55">
        <w:rPr>
          <w:rFonts w:ascii="CG Times 10pt" w:hAnsi="CG Times 10pt"/>
          <w:sz w:val="24"/>
          <w:szCs w:val="24"/>
        </w:rPr>
        <w:t>must</w:t>
      </w:r>
      <w:r w:rsidR="00E63DF9" w:rsidRPr="00D165EF">
        <w:rPr>
          <w:rFonts w:ascii="CG Times 10pt" w:hAnsi="CG Times 10pt"/>
          <w:sz w:val="24"/>
          <w:szCs w:val="24"/>
        </w:rPr>
        <w:t xml:space="preserve"> be consecutively numbered and </w:t>
      </w:r>
      <w:r w:rsidR="00E04B55">
        <w:rPr>
          <w:rFonts w:ascii="CG Times 10pt" w:hAnsi="CG Times 10pt"/>
          <w:sz w:val="24"/>
          <w:szCs w:val="24"/>
        </w:rPr>
        <w:t>must</w:t>
      </w:r>
      <w:r w:rsidR="00E63DF9" w:rsidRPr="00D165EF">
        <w:rPr>
          <w:rFonts w:ascii="CG Times 10pt" w:hAnsi="CG Times 10pt"/>
          <w:sz w:val="24"/>
          <w:szCs w:val="24"/>
        </w:rPr>
        <w:t xml:space="preserve"> be </w:t>
      </w:r>
      <w:r w:rsidR="00FB1453" w:rsidRPr="00D165EF">
        <w:rPr>
          <w:rFonts w:ascii="CG Times 10pt" w:hAnsi="CG Times 10pt"/>
          <w:sz w:val="24"/>
          <w:szCs w:val="24"/>
        </w:rPr>
        <w:t xml:space="preserve">in </w:t>
      </w:r>
      <w:r w:rsidR="00E63DF9" w:rsidRPr="00D165EF">
        <w:rPr>
          <w:rFonts w:ascii="CG Times 10pt" w:hAnsi="CG Times 10pt"/>
          <w:sz w:val="24"/>
          <w:szCs w:val="24"/>
        </w:rPr>
        <w:t xml:space="preserve">logical sequence.  </w:t>
      </w:r>
    </w:p>
    <w:p w14:paraId="5437165F" w14:textId="57327C71" w:rsidR="00CD56E5" w:rsidRDefault="00A86BD8" w:rsidP="000E60FB">
      <w:pPr>
        <w:autoSpaceDE w:val="0"/>
        <w:autoSpaceDN w:val="0"/>
        <w:adjustRightInd w:val="0"/>
        <w:spacing w:after="240" w:line="240" w:lineRule="auto"/>
        <w:ind w:left="720" w:hanging="720"/>
        <w:rPr>
          <w:rFonts w:ascii="CG Times 10pt" w:hAnsi="CG Times 10pt"/>
          <w:sz w:val="24"/>
          <w:szCs w:val="24"/>
        </w:rPr>
      </w:pPr>
      <w:r>
        <w:rPr>
          <w:rFonts w:cs="Times New Roman"/>
          <w:sz w:val="24"/>
          <w:szCs w:val="24"/>
        </w:rPr>
        <w:t>(C)</w:t>
      </w:r>
      <w:r w:rsidR="00CD56E5">
        <w:rPr>
          <w:rFonts w:cs="Times New Roman"/>
          <w:sz w:val="24"/>
          <w:szCs w:val="24"/>
        </w:rPr>
        <w:t xml:space="preserve"> </w:t>
      </w:r>
      <w:r w:rsidR="00135C42">
        <w:rPr>
          <w:rFonts w:cs="Times New Roman"/>
          <w:sz w:val="24"/>
          <w:szCs w:val="24"/>
        </w:rPr>
        <w:tab/>
      </w:r>
      <w:r w:rsidR="00E63DF9" w:rsidRPr="00D165EF">
        <w:rPr>
          <w:rFonts w:ascii="CG Times 10pt" w:hAnsi="CG Times 10pt"/>
          <w:sz w:val="24"/>
          <w:szCs w:val="24"/>
        </w:rPr>
        <w:t xml:space="preserve">Where the party claims to have established more than one ultimate fact, proposed findings </w:t>
      </w:r>
      <w:r w:rsidR="00E04B55">
        <w:rPr>
          <w:rFonts w:ascii="CG Times 10pt" w:hAnsi="CG Times 10pt"/>
          <w:sz w:val="24"/>
          <w:szCs w:val="24"/>
        </w:rPr>
        <w:t>must</w:t>
      </w:r>
      <w:r w:rsidR="00E63DF9" w:rsidRPr="00D165EF">
        <w:rPr>
          <w:rFonts w:ascii="CG Times 10pt" w:hAnsi="CG Times 10pt"/>
          <w:sz w:val="24"/>
          <w:szCs w:val="24"/>
        </w:rPr>
        <w:t xml:space="preserve"> be arranged into separate groups, appropriately identified as to subject matter.  </w:t>
      </w:r>
    </w:p>
    <w:p w14:paraId="57E488BE" w14:textId="46DCDE08" w:rsidR="00E63DF9" w:rsidRPr="00D165EF" w:rsidRDefault="00A86BD8" w:rsidP="000E60FB">
      <w:pPr>
        <w:autoSpaceDE w:val="0"/>
        <w:autoSpaceDN w:val="0"/>
        <w:adjustRightInd w:val="0"/>
        <w:spacing w:after="240" w:line="240" w:lineRule="auto"/>
        <w:ind w:left="720" w:hanging="720"/>
        <w:rPr>
          <w:rFonts w:ascii="CG Times 10pt" w:hAnsi="CG Times 10pt"/>
          <w:sz w:val="24"/>
          <w:szCs w:val="24"/>
        </w:rPr>
      </w:pPr>
      <w:r>
        <w:rPr>
          <w:rFonts w:cs="Times New Roman"/>
          <w:sz w:val="24"/>
          <w:szCs w:val="24"/>
        </w:rPr>
        <w:t>(D)</w:t>
      </w:r>
      <w:r w:rsidR="00CD56E5">
        <w:rPr>
          <w:rFonts w:cs="Times New Roman"/>
          <w:sz w:val="24"/>
          <w:szCs w:val="24"/>
        </w:rPr>
        <w:t xml:space="preserve"> </w:t>
      </w:r>
      <w:r w:rsidR="00135C42">
        <w:rPr>
          <w:rFonts w:cs="Times New Roman"/>
          <w:sz w:val="24"/>
          <w:szCs w:val="24"/>
        </w:rPr>
        <w:tab/>
      </w:r>
      <w:r w:rsidR="00E63DF9" w:rsidRPr="00D165EF">
        <w:rPr>
          <w:rFonts w:ascii="CG Times 10pt" w:hAnsi="CG Times 10pt"/>
          <w:sz w:val="24"/>
          <w:szCs w:val="24"/>
        </w:rPr>
        <w:t xml:space="preserve">Each proposed finding </w:t>
      </w:r>
      <w:r w:rsidR="00E04B55">
        <w:rPr>
          <w:rFonts w:ascii="CG Times 10pt" w:hAnsi="CG Times 10pt"/>
          <w:sz w:val="24"/>
          <w:szCs w:val="24"/>
        </w:rPr>
        <w:t>must</w:t>
      </w:r>
      <w:r w:rsidR="00E63DF9" w:rsidRPr="00D165EF">
        <w:rPr>
          <w:rFonts w:ascii="CG Times 10pt" w:hAnsi="CG Times 10pt"/>
          <w:sz w:val="24"/>
          <w:szCs w:val="24"/>
        </w:rPr>
        <w:t xml:space="preserve"> contain a citation or citations to the specific part or parts of the record </w:t>
      </w:r>
      <w:r w:rsidR="00047F1C">
        <w:rPr>
          <w:rFonts w:ascii="CG Times 10pt" w:hAnsi="CG Times 10pt"/>
          <w:sz w:val="24"/>
          <w:szCs w:val="24"/>
        </w:rPr>
        <w:t xml:space="preserve">(including page number and line number, where available) </w:t>
      </w:r>
      <w:r w:rsidR="00E63DF9" w:rsidRPr="00D165EF">
        <w:rPr>
          <w:rFonts w:ascii="CG Times 10pt" w:hAnsi="CG Times 10pt"/>
          <w:sz w:val="24"/>
          <w:szCs w:val="24"/>
        </w:rPr>
        <w:t xml:space="preserve">containing the evidence </w:t>
      </w:r>
      <w:r w:rsidR="000A28FA">
        <w:rPr>
          <w:rFonts w:ascii="CG Times 10pt" w:hAnsi="CG Times 10pt"/>
          <w:sz w:val="24"/>
          <w:szCs w:val="24"/>
        </w:rPr>
        <w:t>supporting</w:t>
      </w:r>
      <w:r w:rsidR="00E63DF9" w:rsidRPr="00D165EF">
        <w:rPr>
          <w:rFonts w:ascii="CG Times 10pt" w:hAnsi="CG Times 10pt"/>
          <w:sz w:val="24"/>
          <w:szCs w:val="24"/>
        </w:rPr>
        <w:t xml:space="preserve"> </w:t>
      </w:r>
      <w:r w:rsidR="00E63DF9" w:rsidRPr="00246D8F">
        <w:rPr>
          <w:rFonts w:ascii="CG Times 10pt" w:hAnsi="CG Times 10pt"/>
          <w:sz w:val="24"/>
          <w:szCs w:val="24"/>
        </w:rPr>
        <w:t>the proposed finding</w:t>
      </w:r>
      <w:r w:rsidR="00E63DF9" w:rsidRPr="00D165EF">
        <w:rPr>
          <w:rFonts w:ascii="CG Times 10pt" w:hAnsi="CG Times 10pt"/>
          <w:sz w:val="24"/>
          <w:szCs w:val="24"/>
        </w:rPr>
        <w:t>.</w:t>
      </w:r>
    </w:p>
    <w:p w14:paraId="511EE055" w14:textId="691A3E22" w:rsidR="00E63DF9" w:rsidRPr="00D165EF" w:rsidRDefault="00E63DF9" w:rsidP="000E60FB">
      <w:pPr>
        <w:spacing w:after="0" w:line="240" w:lineRule="auto"/>
        <w:rPr>
          <w:rFonts w:ascii="CG Times 10pt" w:hAnsi="CG Times 10pt"/>
          <w:sz w:val="24"/>
          <w:szCs w:val="24"/>
        </w:rPr>
      </w:pPr>
      <w:r w:rsidRPr="00D165EF">
        <w:rPr>
          <w:rFonts w:ascii="CG Times 10pt" w:hAnsi="CG Times 10pt"/>
          <w:b/>
          <w:bCs/>
          <w:sz w:val="24"/>
          <w:szCs w:val="24"/>
        </w:rPr>
        <w:t>2.223</w:t>
      </w:r>
      <w:r w:rsidRPr="00D165EF">
        <w:rPr>
          <w:rFonts w:ascii="CG Times 10pt" w:hAnsi="CG Times 10pt"/>
          <w:b/>
          <w:bCs/>
          <w:sz w:val="24"/>
          <w:szCs w:val="24"/>
        </w:rPr>
        <w:tab/>
      </w:r>
      <w:r w:rsidRPr="00D165EF">
        <w:rPr>
          <w:rFonts w:ascii="CG Times 10pt" w:hAnsi="CG Times 10pt"/>
          <w:b/>
          <w:bCs/>
          <w:sz w:val="24"/>
          <w:szCs w:val="24"/>
          <w:u w:val="single"/>
        </w:rPr>
        <w:t>Briefs</w:t>
      </w:r>
    </w:p>
    <w:p w14:paraId="33F697AF" w14:textId="5A0E7E8D" w:rsidR="00CD56E5" w:rsidRDefault="00A86BD8" w:rsidP="000E60FB">
      <w:pPr>
        <w:autoSpaceDE w:val="0"/>
        <w:autoSpaceDN w:val="0"/>
        <w:adjustRightInd w:val="0"/>
        <w:spacing w:after="0" w:line="240" w:lineRule="auto"/>
        <w:ind w:left="720" w:hanging="720"/>
        <w:rPr>
          <w:rFonts w:ascii="CG Times 10pt" w:hAnsi="CG Times 10pt"/>
          <w:sz w:val="24"/>
          <w:szCs w:val="24"/>
        </w:rPr>
      </w:pPr>
      <w:r>
        <w:rPr>
          <w:rFonts w:cs="Times New Roman"/>
          <w:sz w:val="24"/>
          <w:szCs w:val="24"/>
        </w:rPr>
        <w:t>(A)</w:t>
      </w:r>
      <w:r w:rsidR="00CD56E5">
        <w:rPr>
          <w:rFonts w:cs="Times New Roman"/>
          <w:sz w:val="24"/>
          <w:szCs w:val="24"/>
        </w:rPr>
        <w:t xml:space="preserve"> </w:t>
      </w:r>
      <w:r w:rsidR="00135C42">
        <w:rPr>
          <w:rFonts w:cs="Times New Roman"/>
          <w:sz w:val="24"/>
          <w:szCs w:val="24"/>
        </w:rPr>
        <w:tab/>
      </w:r>
      <w:r w:rsidR="00E63DF9" w:rsidRPr="00D165EF">
        <w:rPr>
          <w:rFonts w:ascii="CG Times 10pt" w:hAnsi="CG Times 10pt"/>
          <w:sz w:val="24"/>
          <w:szCs w:val="24"/>
        </w:rPr>
        <w:t xml:space="preserve">Briefs </w:t>
      </w:r>
      <w:r w:rsidR="00E04B55">
        <w:rPr>
          <w:rFonts w:ascii="CG Times 10pt" w:hAnsi="CG Times 10pt"/>
          <w:sz w:val="24"/>
          <w:szCs w:val="24"/>
        </w:rPr>
        <w:t>must</w:t>
      </w:r>
      <w:r w:rsidR="00E63DF9" w:rsidRPr="00D165EF">
        <w:rPr>
          <w:rFonts w:ascii="CG Times 10pt" w:hAnsi="CG Times 10pt"/>
          <w:sz w:val="24"/>
          <w:szCs w:val="24"/>
        </w:rPr>
        <w:t xml:space="preserve"> address each issue of law </w:t>
      </w:r>
      <w:r w:rsidR="007C2B82">
        <w:rPr>
          <w:rFonts w:ascii="CG Times 10pt" w:hAnsi="CG Times 10pt"/>
          <w:sz w:val="24"/>
          <w:szCs w:val="24"/>
        </w:rPr>
        <w:t>that</w:t>
      </w:r>
      <w:r w:rsidR="007C2B82" w:rsidRPr="00D165EF">
        <w:rPr>
          <w:rFonts w:ascii="CG Times 10pt" w:hAnsi="CG Times 10pt"/>
          <w:sz w:val="24"/>
          <w:szCs w:val="24"/>
        </w:rPr>
        <w:t xml:space="preserve"> </w:t>
      </w:r>
      <w:r w:rsidR="00E63DF9" w:rsidRPr="00D165EF">
        <w:rPr>
          <w:rFonts w:ascii="CG Times 10pt" w:hAnsi="CG Times 10pt"/>
          <w:sz w:val="24"/>
          <w:szCs w:val="24"/>
        </w:rPr>
        <w:t xml:space="preserve">a party desires the </w:t>
      </w:r>
      <w:r w:rsidR="00DD15D2" w:rsidRPr="00D165EF">
        <w:rPr>
          <w:rFonts w:ascii="CG Times 10pt" w:hAnsi="CG Times 10pt"/>
          <w:sz w:val="24"/>
          <w:szCs w:val="24"/>
        </w:rPr>
        <w:t>Commission</w:t>
      </w:r>
      <w:r w:rsidR="00E63DF9" w:rsidRPr="00D165EF">
        <w:rPr>
          <w:rFonts w:ascii="CG Times 10pt" w:hAnsi="CG Times 10pt"/>
          <w:sz w:val="24"/>
          <w:szCs w:val="24"/>
        </w:rPr>
        <w:t xml:space="preserve"> to consider.  </w:t>
      </w:r>
    </w:p>
    <w:p w14:paraId="264DB3F0" w14:textId="77777777" w:rsidR="00135C42" w:rsidRDefault="00135C42" w:rsidP="000E60FB">
      <w:pPr>
        <w:autoSpaceDE w:val="0"/>
        <w:autoSpaceDN w:val="0"/>
        <w:adjustRightInd w:val="0"/>
        <w:spacing w:after="0" w:line="240" w:lineRule="auto"/>
        <w:ind w:left="720" w:hanging="720"/>
        <w:rPr>
          <w:rFonts w:ascii="CG Times 10pt" w:hAnsi="CG Times 10pt"/>
          <w:sz w:val="24"/>
          <w:szCs w:val="24"/>
        </w:rPr>
      </w:pPr>
    </w:p>
    <w:p w14:paraId="7288B9EF" w14:textId="7919BCCA" w:rsidR="00CD56E5" w:rsidRDefault="00A86BD8" w:rsidP="000E60FB">
      <w:pPr>
        <w:autoSpaceDE w:val="0"/>
        <w:autoSpaceDN w:val="0"/>
        <w:adjustRightInd w:val="0"/>
        <w:spacing w:after="0" w:line="240" w:lineRule="auto"/>
        <w:ind w:left="720" w:hanging="720"/>
        <w:rPr>
          <w:rFonts w:ascii="CG Times 10pt" w:hAnsi="CG Times 10pt"/>
          <w:sz w:val="24"/>
          <w:szCs w:val="24"/>
        </w:rPr>
      </w:pPr>
      <w:r>
        <w:rPr>
          <w:rFonts w:cs="Times New Roman"/>
          <w:sz w:val="24"/>
          <w:szCs w:val="24"/>
        </w:rPr>
        <w:t>(B)</w:t>
      </w:r>
      <w:r w:rsidR="00CD56E5">
        <w:rPr>
          <w:rFonts w:cs="Times New Roman"/>
          <w:sz w:val="24"/>
          <w:szCs w:val="24"/>
        </w:rPr>
        <w:t xml:space="preserve"> </w:t>
      </w:r>
      <w:r w:rsidR="00135C42">
        <w:rPr>
          <w:rFonts w:cs="Times New Roman"/>
          <w:sz w:val="24"/>
          <w:szCs w:val="24"/>
        </w:rPr>
        <w:tab/>
      </w:r>
      <w:r w:rsidR="00E63DF9" w:rsidRPr="00D165EF">
        <w:rPr>
          <w:rFonts w:ascii="CG Times 10pt" w:hAnsi="CG Times 10pt"/>
          <w:sz w:val="24"/>
          <w:szCs w:val="24"/>
        </w:rPr>
        <w:t xml:space="preserve">Whenever a brief addresses more than one issue, it </w:t>
      </w:r>
      <w:r w:rsidR="00E04B55">
        <w:rPr>
          <w:rFonts w:ascii="CG Times 10pt" w:hAnsi="CG Times 10pt"/>
          <w:sz w:val="24"/>
          <w:szCs w:val="24"/>
        </w:rPr>
        <w:t>must</w:t>
      </w:r>
      <w:r w:rsidR="00E63DF9" w:rsidRPr="00D165EF">
        <w:rPr>
          <w:rFonts w:ascii="CG Times 10pt" w:hAnsi="CG Times 10pt"/>
          <w:sz w:val="24"/>
          <w:szCs w:val="24"/>
        </w:rPr>
        <w:t xml:space="preserve"> be divided into sections </w:t>
      </w:r>
      <w:r w:rsidR="00DB6DF9">
        <w:rPr>
          <w:rFonts w:ascii="CG Times 10pt" w:hAnsi="CG Times 10pt"/>
          <w:sz w:val="24"/>
          <w:szCs w:val="24"/>
        </w:rPr>
        <w:t>that</w:t>
      </w:r>
      <w:r w:rsidR="00DB6DF9" w:rsidRPr="00D165EF">
        <w:rPr>
          <w:rFonts w:ascii="CG Times 10pt" w:hAnsi="CG Times 10pt"/>
          <w:sz w:val="24"/>
          <w:szCs w:val="24"/>
        </w:rPr>
        <w:t xml:space="preserve"> </w:t>
      </w:r>
      <w:r w:rsidR="00E63DF9" w:rsidRPr="00D165EF">
        <w:rPr>
          <w:rFonts w:ascii="CG Times 10pt" w:hAnsi="CG Times 10pt"/>
          <w:sz w:val="24"/>
          <w:szCs w:val="24"/>
        </w:rPr>
        <w:t xml:space="preserve">separately address each issue.  </w:t>
      </w:r>
    </w:p>
    <w:p w14:paraId="37A4F9F7" w14:textId="77777777" w:rsidR="00135C42" w:rsidRDefault="00135C42" w:rsidP="000E60FB">
      <w:pPr>
        <w:autoSpaceDE w:val="0"/>
        <w:autoSpaceDN w:val="0"/>
        <w:adjustRightInd w:val="0"/>
        <w:spacing w:after="0" w:line="240" w:lineRule="auto"/>
        <w:ind w:left="720" w:hanging="720"/>
        <w:rPr>
          <w:rFonts w:ascii="CG Times 10pt" w:hAnsi="CG Times 10pt"/>
          <w:sz w:val="24"/>
          <w:szCs w:val="24"/>
        </w:rPr>
      </w:pPr>
    </w:p>
    <w:p w14:paraId="2890F91E" w14:textId="6B6C7BDB" w:rsidR="00E63DF9" w:rsidRPr="00D165EF" w:rsidRDefault="00A86BD8" w:rsidP="000E60FB">
      <w:pPr>
        <w:autoSpaceDE w:val="0"/>
        <w:autoSpaceDN w:val="0"/>
        <w:adjustRightInd w:val="0"/>
        <w:spacing w:after="0" w:line="240" w:lineRule="auto"/>
        <w:ind w:left="720" w:hanging="720"/>
        <w:rPr>
          <w:rFonts w:ascii="CG Times 10pt" w:hAnsi="CG Times 10pt"/>
          <w:sz w:val="24"/>
          <w:szCs w:val="24"/>
        </w:rPr>
      </w:pPr>
      <w:r>
        <w:rPr>
          <w:rFonts w:cs="Times New Roman"/>
          <w:sz w:val="24"/>
          <w:szCs w:val="24"/>
        </w:rPr>
        <w:t>(C)</w:t>
      </w:r>
      <w:r w:rsidR="00CD56E5">
        <w:rPr>
          <w:rFonts w:cs="Times New Roman"/>
          <w:sz w:val="24"/>
          <w:szCs w:val="24"/>
        </w:rPr>
        <w:t xml:space="preserve"> </w:t>
      </w:r>
      <w:r w:rsidR="00135C42">
        <w:rPr>
          <w:rFonts w:cs="Times New Roman"/>
          <w:sz w:val="24"/>
          <w:szCs w:val="24"/>
        </w:rPr>
        <w:tab/>
      </w:r>
      <w:r w:rsidR="00DB6DF9">
        <w:rPr>
          <w:rFonts w:ascii="CG Times 10pt" w:hAnsi="CG Times 10pt"/>
          <w:sz w:val="24"/>
          <w:szCs w:val="24"/>
        </w:rPr>
        <w:t>B</w:t>
      </w:r>
      <w:r w:rsidR="00E63DF9" w:rsidRPr="00D165EF">
        <w:rPr>
          <w:rFonts w:ascii="CG Times 10pt" w:hAnsi="CG Times 10pt"/>
          <w:sz w:val="24"/>
          <w:szCs w:val="24"/>
        </w:rPr>
        <w:t>rief</w:t>
      </w:r>
      <w:r w:rsidR="00DB6DF9">
        <w:rPr>
          <w:rFonts w:ascii="CG Times 10pt" w:hAnsi="CG Times 10pt"/>
          <w:sz w:val="24"/>
          <w:szCs w:val="24"/>
        </w:rPr>
        <w:t>s</w:t>
      </w:r>
      <w:r w:rsidR="00E63DF9" w:rsidRPr="00D165EF">
        <w:rPr>
          <w:rFonts w:ascii="CG Times 10pt" w:hAnsi="CG Times 10pt"/>
          <w:sz w:val="24"/>
          <w:szCs w:val="24"/>
        </w:rPr>
        <w:t xml:space="preserve"> </w:t>
      </w:r>
      <w:r w:rsidR="00047F1C">
        <w:rPr>
          <w:rFonts w:ascii="CG Times 10pt" w:hAnsi="CG Times 10pt"/>
          <w:sz w:val="24"/>
          <w:szCs w:val="24"/>
        </w:rPr>
        <w:t xml:space="preserve">longer than 10 pages </w:t>
      </w:r>
      <w:r w:rsidR="00E04B55">
        <w:rPr>
          <w:rFonts w:ascii="CG Times 10pt" w:hAnsi="CG Times 10pt"/>
          <w:sz w:val="24"/>
          <w:szCs w:val="24"/>
        </w:rPr>
        <w:t>must</w:t>
      </w:r>
      <w:r w:rsidR="00E63DF9" w:rsidRPr="00D165EF">
        <w:rPr>
          <w:rFonts w:ascii="CG Times 10pt" w:hAnsi="CG Times 10pt"/>
          <w:sz w:val="24"/>
          <w:szCs w:val="24"/>
        </w:rPr>
        <w:t xml:space="preserve"> contain, immediately </w:t>
      </w:r>
      <w:r w:rsidR="00DB6DF9">
        <w:rPr>
          <w:rFonts w:ascii="CG Times 10pt" w:hAnsi="CG Times 10pt"/>
          <w:sz w:val="24"/>
          <w:szCs w:val="24"/>
        </w:rPr>
        <w:t>after</w:t>
      </w:r>
      <w:r w:rsidR="00DB6DF9" w:rsidRPr="00D165EF">
        <w:rPr>
          <w:rFonts w:ascii="CG Times 10pt" w:hAnsi="CG Times 10pt"/>
          <w:sz w:val="24"/>
          <w:szCs w:val="24"/>
        </w:rPr>
        <w:t xml:space="preserve"> </w:t>
      </w:r>
      <w:r w:rsidR="00E63DF9" w:rsidRPr="00D165EF">
        <w:rPr>
          <w:rFonts w:ascii="CG Times 10pt" w:hAnsi="CG Times 10pt"/>
          <w:sz w:val="24"/>
          <w:szCs w:val="24"/>
        </w:rPr>
        <w:t>the cover page, a table of contents.</w:t>
      </w:r>
    </w:p>
    <w:p w14:paraId="5CB1BE60"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29E157D8" w14:textId="77777777" w:rsidR="00E63DF9" w:rsidRPr="00D165EF" w:rsidRDefault="00E63DF9"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b/>
          <w:bCs/>
          <w:sz w:val="24"/>
          <w:szCs w:val="24"/>
        </w:rPr>
        <w:t>2.224</w:t>
      </w:r>
      <w:r w:rsidRPr="00D165EF">
        <w:rPr>
          <w:rFonts w:ascii="CG Times 10pt" w:hAnsi="CG Times 10pt"/>
          <w:b/>
          <w:bCs/>
          <w:sz w:val="24"/>
          <w:szCs w:val="24"/>
        </w:rPr>
        <w:tab/>
      </w:r>
      <w:r w:rsidRPr="00D165EF">
        <w:rPr>
          <w:rFonts w:ascii="CG Times 10pt" w:hAnsi="CG Times 10pt"/>
          <w:b/>
          <w:bCs/>
          <w:sz w:val="24"/>
          <w:szCs w:val="24"/>
          <w:u w:val="single"/>
        </w:rPr>
        <w:t>Sanctions</w:t>
      </w:r>
    </w:p>
    <w:p w14:paraId="3A4B9648" w14:textId="1E80794F" w:rsidR="00CD56E5" w:rsidRDefault="00A86BD8" w:rsidP="000E60FB">
      <w:pPr>
        <w:autoSpaceDE w:val="0"/>
        <w:autoSpaceDN w:val="0"/>
        <w:adjustRightInd w:val="0"/>
        <w:spacing w:after="0" w:line="240" w:lineRule="auto"/>
        <w:ind w:left="720" w:hanging="720"/>
        <w:rPr>
          <w:rFonts w:ascii="CG Times 10pt" w:hAnsi="CG Times 10pt"/>
          <w:sz w:val="24"/>
          <w:szCs w:val="24"/>
        </w:rPr>
      </w:pPr>
      <w:r>
        <w:rPr>
          <w:rFonts w:cs="Times New Roman"/>
          <w:sz w:val="24"/>
          <w:szCs w:val="24"/>
        </w:rPr>
        <w:t>(A)</w:t>
      </w:r>
      <w:r w:rsidR="00CD56E5">
        <w:rPr>
          <w:rFonts w:cs="Times New Roman"/>
          <w:sz w:val="24"/>
          <w:szCs w:val="24"/>
        </w:rPr>
        <w:t xml:space="preserve"> </w:t>
      </w:r>
      <w:r w:rsidR="00135C42">
        <w:rPr>
          <w:rFonts w:cs="Times New Roman"/>
          <w:sz w:val="24"/>
          <w:szCs w:val="24"/>
        </w:rPr>
        <w:tab/>
      </w:r>
      <w:r w:rsidR="00E63DF9" w:rsidRPr="00D165EF">
        <w:rPr>
          <w:rFonts w:ascii="CG Times 10pt" w:hAnsi="CG Times 10pt"/>
          <w:sz w:val="24"/>
          <w:szCs w:val="24"/>
        </w:rPr>
        <w:t xml:space="preserve">An attorney or </w:t>
      </w:r>
      <w:r w:rsidR="00D314D6" w:rsidRPr="00D314D6">
        <w:rPr>
          <w:rFonts w:ascii="CG Times 10pt" w:hAnsi="CG Times 10pt"/>
          <w:i/>
          <w:sz w:val="24"/>
          <w:szCs w:val="24"/>
        </w:rPr>
        <w:t>pro se</w:t>
      </w:r>
      <w:r w:rsidR="00E63DF9" w:rsidRPr="00D165EF">
        <w:rPr>
          <w:rFonts w:ascii="CG Times 10pt" w:hAnsi="CG Times 10pt"/>
          <w:sz w:val="24"/>
          <w:szCs w:val="24"/>
        </w:rPr>
        <w:t xml:space="preserve"> </w:t>
      </w:r>
      <w:r w:rsidR="002C5FB0">
        <w:rPr>
          <w:rFonts w:ascii="CG Times 10pt" w:hAnsi="CG Times 10pt"/>
          <w:sz w:val="24"/>
          <w:szCs w:val="24"/>
        </w:rPr>
        <w:t xml:space="preserve">or other </w:t>
      </w:r>
      <w:r w:rsidR="00E63DF9" w:rsidRPr="00D165EF">
        <w:rPr>
          <w:rFonts w:ascii="CG Times 10pt" w:hAnsi="CG Times 10pt"/>
          <w:sz w:val="24"/>
          <w:szCs w:val="24"/>
        </w:rPr>
        <w:t xml:space="preserve">representative who fails, after having been requested by the </w:t>
      </w:r>
      <w:r w:rsidR="00DD15D2" w:rsidRPr="00D165EF">
        <w:rPr>
          <w:rFonts w:ascii="CG Times 10pt" w:hAnsi="CG Times 10pt"/>
          <w:sz w:val="24"/>
          <w:szCs w:val="24"/>
        </w:rPr>
        <w:t>Commission</w:t>
      </w:r>
      <w:r w:rsidR="00E63DF9" w:rsidRPr="00D165EF">
        <w:rPr>
          <w:rFonts w:ascii="CG Times 10pt" w:hAnsi="CG Times 10pt"/>
          <w:sz w:val="24"/>
          <w:szCs w:val="24"/>
        </w:rPr>
        <w:t xml:space="preserve"> to do so, to </w:t>
      </w:r>
      <w:r w:rsidR="00047F1C">
        <w:rPr>
          <w:rFonts w:ascii="CG Times 10pt" w:hAnsi="CG Times 10pt"/>
          <w:sz w:val="24"/>
          <w:szCs w:val="24"/>
        </w:rPr>
        <w:t>comply with these rules or any Commission order</w:t>
      </w:r>
      <w:r w:rsidR="00E63DF9" w:rsidRPr="00D165EF">
        <w:rPr>
          <w:rFonts w:ascii="CG Times 10pt" w:hAnsi="CG Times 10pt"/>
          <w:sz w:val="24"/>
          <w:szCs w:val="24"/>
        </w:rPr>
        <w:t xml:space="preserve"> may be suspended from further participation in the proceeding or, for such period of time as the </w:t>
      </w:r>
      <w:r w:rsidR="00DD15D2" w:rsidRPr="00D165EF">
        <w:rPr>
          <w:rFonts w:ascii="CG Times 10pt" w:hAnsi="CG Times 10pt"/>
          <w:sz w:val="24"/>
          <w:szCs w:val="24"/>
        </w:rPr>
        <w:t>Commission</w:t>
      </w:r>
      <w:r w:rsidR="00E63DF9" w:rsidRPr="00D165EF">
        <w:rPr>
          <w:rFonts w:ascii="CG Times 10pt" w:hAnsi="CG Times 10pt"/>
          <w:sz w:val="24"/>
          <w:szCs w:val="24"/>
        </w:rPr>
        <w:t xml:space="preserve"> finds to be just, from participation in other proceedings.  </w:t>
      </w:r>
    </w:p>
    <w:p w14:paraId="7F7D2C1E" w14:textId="77777777" w:rsidR="00135C42" w:rsidRDefault="00135C42" w:rsidP="000E60FB">
      <w:pPr>
        <w:autoSpaceDE w:val="0"/>
        <w:autoSpaceDN w:val="0"/>
        <w:adjustRightInd w:val="0"/>
        <w:spacing w:after="0" w:line="240" w:lineRule="auto"/>
        <w:ind w:left="720" w:hanging="720"/>
        <w:rPr>
          <w:rFonts w:ascii="CG Times 10pt" w:hAnsi="CG Times 10pt"/>
          <w:sz w:val="24"/>
          <w:szCs w:val="24"/>
        </w:rPr>
      </w:pPr>
    </w:p>
    <w:p w14:paraId="590CAEB9" w14:textId="76B7854C" w:rsidR="00E63DF9" w:rsidRDefault="00A86BD8" w:rsidP="000E60FB">
      <w:pPr>
        <w:autoSpaceDE w:val="0"/>
        <w:autoSpaceDN w:val="0"/>
        <w:adjustRightInd w:val="0"/>
        <w:spacing w:after="0" w:line="240" w:lineRule="auto"/>
        <w:ind w:left="720" w:hanging="720"/>
        <w:rPr>
          <w:rFonts w:ascii="CG Times 10pt" w:hAnsi="CG Times 10pt"/>
          <w:sz w:val="24"/>
          <w:szCs w:val="24"/>
        </w:rPr>
      </w:pPr>
      <w:r>
        <w:rPr>
          <w:rFonts w:cs="Times New Roman"/>
          <w:sz w:val="24"/>
          <w:szCs w:val="24"/>
        </w:rPr>
        <w:t>(B)</w:t>
      </w:r>
      <w:r w:rsidR="00CD56E5">
        <w:rPr>
          <w:rFonts w:cs="Times New Roman"/>
          <w:sz w:val="24"/>
          <w:szCs w:val="24"/>
        </w:rPr>
        <w:t xml:space="preserve"> </w:t>
      </w:r>
      <w:r w:rsidR="00135C42">
        <w:rPr>
          <w:rFonts w:cs="Times New Roman"/>
          <w:sz w:val="24"/>
          <w:szCs w:val="24"/>
        </w:rPr>
        <w:tab/>
      </w:r>
      <w:r w:rsidR="00E63DF9" w:rsidRPr="00D165EF">
        <w:rPr>
          <w:rFonts w:ascii="CG Times 10pt" w:hAnsi="CG Times 10pt"/>
          <w:sz w:val="24"/>
          <w:szCs w:val="24"/>
        </w:rPr>
        <w:t xml:space="preserve">In addition, </w:t>
      </w:r>
      <w:r w:rsidR="00047F1C">
        <w:rPr>
          <w:rFonts w:ascii="CG Times 10pt" w:hAnsi="CG Times 10pt"/>
          <w:sz w:val="24"/>
          <w:szCs w:val="24"/>
        </w:rPr>
        <w:t>if proposed findings of facts</w:t>
      </w:r>
      <w:r w:rsidR="00E63DF9" w:rsidRPr="00D165EF">
        <w:rPr>
          <w:rFonts w:ascii="CG Times 10pt" w:hAnsi="CG Times 10pt"/>
          <w:sz w:val="24"/>
          <w:szCs w:val="24"/>
        </w:rPr>
        <w:t xml:space="preserve"> fail to </w:t>
      </w:r>
      <w:r w:rsidR="00047F1C">
        <w:rPr>
          <w:rFonts w:ascii="CG Times 10pt" w:hAnsi="CG Times 10pt"/>
          <w:sz w:val="24"/>
          <w:szCs w:val="24"/>
        </w:rPr>
        <w:t>comply with</w:t>
      </w:r>
      <w:r w:rsidR="00E63DF9" w:rsidRPr="00D165EF">
        <w:rPr>
          <w:rFonts w:ascii="CG Times 10pt" w:hAnsi="CG Times 10pt"/>
          <w:sz w:val="24"/>
          <w:szCs w:val="24"/>
        </w:rPr>
        <w:t xml:space="preserve"> Rule 2.22</w:t>
      </w:r>
      <w:r w:rsidR="00D16032">
        <w:rPr>
          <w:rFonts w:ascii="CG Times 10pt" w:hAnsi="CG Times 10pt"/>
          <w:sz w:val="24"/>
          <w:szCs w:val="24"/>
        </w:rPr>
        <w:t>2</w:t>
      </w:r>
      <w:r w:rsidR="00E63DF9" w:rsidRPr="00D165EF">
        <w:rPr>
          <w:rFonts w:ascii="CG Times 10pt" w:hAnsi="CG Times 10pt"/>
          <w:sz w:val="24"/>
          <w:szCs w:val="24"/>
        </w:rPr>
        <w:t xml:space="preserve">, </w:t>
      </w:r>
      <w:r w:rsidR="00DB6DF9">
        <w:rPr>
          <w:rFonts w:ascii="CG Times 10pt" w:hAnsi="CG Times 10pt"/>
          <w:sz w:val="24"/>
          <w:szCs w:val="24"/>
        </w:rPr>
        <w:t>that</w:t>
      </w:r>
      <w:r w:rsidR="00DB6DF9" w:rsidRPr="00D165EF">
        <w:rPr>
          <w:rFonts w:ascii="CG Times 10pt" w:hAnsi="CG Times 10pt"/>
          <w:sz w:val="24"/>
          <w:szCs w:val="24"/>
        </w:rPr>
        <w:t xml:space="preserve"> </w:t>
      </w:r>
      <w:r w:rsidR="00E63DF9" w:rsidRPr="00D165EF">
        <w:rPr>
          <w:rFonts w:ascii="CG Times 10pt" w:hAnsi="CG Times 10pt"/>
          <w:sz w:val="24"/>
          <w:szCs w:val="24"/>
        </w:rPr>
        <w:t xml:space="preserve">party may be deemed to have withdrawn its offers and claims of proof and to have waived its right to a finding by the </w:t>
      </w:r>
      <w:r w:rsidR="00DD15D2" w:rsidRPr="00D165EF">
        <w:rPr>
          <w:rFonts w:ascii="CG Times 10pt" w:hAnsi="CG Times 10pt"/>
          <w:sz w:val="24"/>
          <w:szCs w:val="24"/>
        </w:rPr>
        <w:t>Commission</w:t>
      </w:r>
      <w:r w:rsidR="00E63DF9" w:rsidRPr="00D165EF">
        <w:rPr>
          <w:rFonts w:ascii="CG Times 10pt" w:hAnsi="CG Times 10pt"/>
          <w:sz w:val="24"/>
          <w:szCs w:val="24"/>
        </w:rPr>
        <w:t xml:space="preserve"> regarding </w:t>
      </w:r>
      <w:r w:rsidR="00DB6DF9">
        <w:rPr>
          <w:rFonts w:ascii="CG Times 10pt" w:hAnsi="CG Times 10pt"/>
          <w:sz w:val="24"/>
          <w:szCs w:val="24"/>
        </w:rPr>
        <w:t>that</w:t>
      </w:r>
      <w:r w:rsidR="00DB6DF9" w:rsidRPr="00D165EF">
        <w:rPr>
          <w:rFonts w:ascii="CG Times 10pt" w:hAnsi="CG Times 10pt"/>
          <w:sz w:val="24"/>
          <w:szCs w:val="24"/>
        </w:rPr>
        <w:t xml:space="preserve"> </w:t>
      </w:r>
      <w:r w:rsidR="00E63DF9" w:rsidRPr="00D165EF">
        <w:rPr>
          <w:rFonts w:ascii="CG Times 10pt" w:hAnsi="CG Times 10pt"/>
          <w:sz w:val="24"/>
          <w:szCs w:val="24"/>
        </w:rPr>
        <w:t xml:space="preserve">fact; and with respect to any issue of law as to which a party has failed to conform to the requirements of Rule 2.223, </w:t>
      </w:r>
      <w:r w:rsidR="00DB6DF9">
        <w:rPr>
          <w:rFonts w:ascii="CG Times 10pt" w:hAnsi="CG Times 10pt"/>
          <w:sz w:val="24"/>
          <w:szCs w:val="24"/>
        </w:rPr>
        <w:t>that</w:t>
      </w:r>
      <w:r w:rsidR="00DB6DF9" w:rsidRPr="00D165EF">
        <w:rPr>
          <w:rFonts w:ascii="CG Times 10pt" w:hAnsi="CG Times 10pt"/>
          <w:sz w:val="24"/>
          <w:szCs w:val="24"/>
        </w:rPr>
        <w:t xml:space="preserve"> </w:t>
      </w:r>
      <w:r w:rsidR="00E63DF9" w:rsidRPr="00D165EF">
        <w:rPr>
          <w:rFonts w:ascii="CG Times 10pt" w:hAnsi="CG Times 10pt"/>
          <w:sz w:val="24"/>
          <w:szCs w:val="24"/>
        </w:rPr>
        <w:t xml:space="preserve">party may be deemed to have waived any claims of law </w:t>
      </w:r>
      <w:r w:rsidR="00DB6DF9">
        <w:rPr>
          <w:rFonts w:ascii="CG Times 10pt" w:hAnsi="CG Times 10pt"/>
          <w:sz w:val="24"/>
          <w:szCs w:val="24"/>
        </w:rPr>
        <w:t>on that</w:t>
      </w:r>
      <w:r w:rsidR="00E63DF9" w:rsidRPr="00D165EF">
        <w:rPr>
          <w:rFonts w:ascii="CG Times 10pt" w:hAnsi="CG Times 10pt"/>
          <w:sz w:val="24"/>
          <w:szCs w:val="24"/>
        </w:rPr>
        <w:t xml:space="preserve"> issue.</w:t>
      </w:r>
    </w:p>
    <w:p w14:paraId="5E1AFC6F" w14:textId="77777777" w:rsidR="00135C42" w:rsidRDefault="00135C42" w:rsidP="000E60FB">
      <w:pPr>
        <w:autoSpaceDE w:val="0"/>
        <w:autoSpaceDN w:val="0"/>
        <w:adjustRightInd w:val="0"/>
        <w:spacing w:after="0" w:line="240" w:lineRule="auto"/>
        <w:ind w:left="720" w:hanging="720"/>
        <w:rPr>
          <w:rFonts w:ascii="CG Times 10pt" w:hAnsi="CG Times 10pt"/>
          <w:sz w:val="24"/>
          <w:szCs w:val="24"/>
        </w:rPr>
      </w:pPr>
    </w:p>
    <w:p w14:paraId="625495E0" w14:textId="191FFBA2" w:rsidR="002B1075" w:rsidRPr="002B1075" w:rsidRDefault="002B1075" w:rsidP="000E60FB">
      <w:pPr>
        <w:autoSpaceDE w:val="0"/>
        <w:autoSpaceDN w:val="0"/>
        <w:adjustRightInd w:val="0"/>
        <w:spacing w:after="0" w:line="240" w:lineRule="auto"/>
        <w:ind w:left="720" w:hanging="720"/>
        <w:rPr>
          <w:rFonts w:ascii="CG Times 10pt" w:hAnsi="CG Times 10pt"/>
          <w:sz w:val="24"/>
          <w:szCs w:val="24"/>
        </w:rPr>
      </w:pPr>
      <w:r>
        <w:rPr>
          <w:rFonts w:ascii="CG Times 10pt" w:hAnsi="CG Times 10pt"/>
          <w:sz w:val="24"/>
          <w:szCs w:val="24"/>
        </w:rPr>
        <w:t xml:space="preserve">(C) </w:t>
      </w:r>
      <w:r w:rsidR="00135C42">
        <w:rPr>
          <w:rFonts w:ascii="CG Times 10pt" w:hAnsi="CG Times 10pt"/>
          <w:sz w:val="24"/>
          <w:szCs w:val="24"/>
        </w:rPr>
        <w:tab/>
      </w:r>
      <w:r w:rsidRPr="002B1075">
        <w:rPr>
          <w:rFonts w:ascii="CG Times 10pt" w:hAnsi="CG Times 10pt"/>
          <w:sz w:val="24"/>
          <w:szCs w:val="24"/>
        </w:rPr>
        <w:t xml:space="preserve">If, after notice and a reasonable opportunity to respond, the </w:t>
      </w:r>
      <w:r w:rsidR="00094744">
        <w:rPr>
          <w:rFonts w:ascii="CG Times 10pt" w:hAnsi="CG Times 10pt"/>
          <w:sz w:val="24"/>
          <w:szCs w:val="24"/>
        </w:rPr>
        <w:t>Commission</w:t>
      </w:r>
      <w:r w:rsidRPr="002B1075">
        <w:rPr>
          <w:rFonts w:ascii="CG Times 10pt" w:hAnsi="CG Times 10pt"/>
          <w:sz w:val="24"/>
          <w:szCs w:val="24"/>
        </w:rPr>
        <w:t xml:space="preserve"> determines that </w:t>
      </w:r>
      <w:r w:rsidR="00D601E9">
        <w:rPr>
          <w:rFonts w:ascii="CG Times 10pt" w:hAnsi="CG Times 10pt"/>
          <w:sz w:val="24"/>
          <w:szCs w:val="24"/>
        </w:rPr>
        <w:t>subsection</w:t>
      </w:r>
      <w:r w:rsidRPr="002B1075">
        <w:rPr>
          <w:rFonts w:ascii="CG Times 10pt" w:hAnsi="CG Times 10pt"/>
          <w:sz w:val="24"/>
          <w:szCs w:val="24"/>
        </w:rPr>
        <w:t xml:space="preserve"> </w:t>
      </w:r>
      <w:r>
        <w:rPr>
          <w:rFonts w:ascii="CG Times 10pt" w:hAnsi="CG Times 10pt"/>
          <w:sz w:val="24"/>
          <w:szCs w:val="24"/>
        </w:rPr>
        <w:t xml:space="preserve">(A) or (B) </w:t>
      </w:r>
      <w:r w:rsidRPr="002B1075">
        <w:rPr>
          <w:rFonts w:ascii="CG Times 10pt" w:hAnsi="CG Times 10pt"/>
          <w:sz w:val="24"/>
          <w:szCs w:val="24"/>
        </w:rPr>
        <w:t xml:space="preserve">has been violated, </w:t>
      </w:r>
      <w:r w:rsidR="00966B57">
        <w:rPr>
          <w:rFonts w:ascii="CG Times 10pt" w:hAnsi="CG Times 10pt"/>
          <w:sz w:val="24"/>
          <w:szCs w:val="24"/>
        </w:rPr>
        <w:t xml:space="preserve">or that there has been a violation of Rule 2.203(C), the Commission </w:t>
      </w:r>
      <w:r w:rsidRPr="002B1075">
        <w:rPr>
          <w:rFonts w:ascii="CG Times 10pt" w:hAnsi="CG Times 10pt"/>
          <w:sz w:val="24"/>
          <w:szCs w:val="24"/>
        </w:rPr>
        <w:t>may, subject to the conditions stated below, impose an appropriate sanction on the attorneys, law firms, or parties that have violated or are responsible for the violation.</w:t>
      </w:r>
    </w:p>
    <w:p w14:paraId="309707A5" w14:textId="46C3CDEE" w:rsidR="002B1075" w:rsidRDefault="002B1075" w:rsidP="000E60FB">
      <w:pPr>
        <w:autoSpaceDE w:val="0"/>
        <w:autoSpaceDN w:val="0"/>
        <w:adjustRightInd w:val="0"/>
        <w:spacing w:after="0" w:line="240" w:lineRule="auto"/>
        <w:ind w:left="1440" w:hanging="720"/>
        <w:rPr>
          <w:rFonts w:ascii="CG Times 10pt" w:hAnsi="CG Times 10pt"/>
          <w:sz w:val="24"/>
          <w:szCs w:val="24"/>
        </w:rPr>
      </w:pPr>
      <w:r w:rsidRPr="002B1075">
        <w:rPr>
          <w:rFonts w:ascii="CG Times 10pt" w:hAnsi="CG Times 10pt"/>
          <w:sz w:val="24"/>
          <w:szCs w:val="24"/>
        </w:rPr>
        <w:t>(1) </w:t>
      </w:r>
      <w:r w:rsidR="00135C42">
        <w:rPr>
          <w:rFonts w:ascii="CG Times 10pt" w:hAnsi="CG Times 10pt"/>
          <w:sz w:val="24"/>
          <w:szCs w:val="24"/>
        </w:rPr>
        <w:tab/>
      </w:r>
      <w:r w:rsidRPr="002B1075">
        <w:rPr>
          <w:rFonts w:ascii="CG Times 10pt" w:hAnsi="CG Times 10pt"/>
          <w:sz w:val="24"/>
          <w:szCs w:val="24"/>
        </w:rPr>
        <w:t>A motion for sanctions under this rule shall be made separately from other motions or requests</w:t>
      </w:r>
      <w:r w:rsidR="00D601E9">
        <w:rPr>
          <w:rFonts w:ascii="CG Times 10pt" w:hAnsi="CG Times 10pt"/>
          <w:sz w:val="24"/>
          <w:szCs w:val="24"/>
        </w:rPr>
        <w:t xml:space="preserve">, </w:t>
      </w:r>
      <w:r w:rsidRPr="002B1075">
        <w:rPr>
          <w:rFonts w:ascii="CG Times 10pt" w:hAnsi="CG Times 10pt"/>
          <w:sz w:val="24"/>
          <w:szCs w:val="24"/>
        </w:rPr>
        <w:t xml:space="preserve">shall describe the specific conduct alleged to violate </w:t>
      </w:r>
      <w:r w:rsidR="00D614F9">
        <w:rPr>
          <w:rFonts w:ascii="CG Times 10pt" w:hAnsi="CG Times 10pt"/>
          <w:sz w:val="24"/>
          <w:szCs w:val="24"/>
        </w:rPr>
        <w:t xml:space="preserve">this </w:t>
      </w:r>
      <w:r w:rsidR="00B9404D">
        <w:rPr>
          <w:rFonts w:ascii="CG Times 10pt" w:hAnsi="CG Times 10pt"/>
          <w:sz w:val="24"/>
          <w:szCs w:val="24"/>
        </w:rPr>
        <w:t>r</w:t>
      </w:r>
      <w:r w:rsidR="00D614F9">
        <w:rPr>
          <w:rFonts w:ascii="CG Times 10pt" w:hAnsi="CG Times 10pt"/>
          <w:sz w:val="24"/>
          <w:szCs w:val="24"/>
        </w:rPr>
        <w:t>ule or Rule 2.203(C)</w:t>
      </w:r>
      <w:r w:rsidR="00D601E9">
        <w:rPr>
          <w:rFonts w:ascii="CG Times 10pt" w:hAnsi="CG Times 10pt"/>
          <w:sz w:val="24"/>
          <w:szCs w:val="24"/>
        </w:rPr>
        <w:t xml:space="preserve">, and shall explain all efforts made toward having the alleged violator voluntarily withdraw or correct </w:t>
      </w:r>
      <w:r w:rsidRPr="002B1075">
        <w:rPr>
          <w:rFonts w:ascii="CG Times 10pt" w:hAnsi="CG Times 10pt"/>
          <w:sz w:val="24"/>
          <w:szCs w:val="24"/>
        </w:rPr>
        <w:t xml:space="preserve">the challenged </w:t>
      </w:r>
      <w:r w:rsidR="00D601E9">
        <w:rPr>
          <w:rFonts w:ascii="CG Times 10pt" w:hAnsi="CG Times 10pt"/>
          <w:sz w:val="24"/>
          <w:szCs w:val="24"/>
        </w:rPr>
        <w:t>filing</w:t>
      </w:r>
      <w:r w:rsidRPr="002B1075">
        <w:rPr>
          <w:rFonts w:ascii="CG Times 10pt" w:hAnsi="CG Times 10pt"/>
          <w:sz w:val="24"/>
          <w:szCs w:val="24"/>
        </w:rPr>
        <w:t xml:space="preserve">, claim, defense, contention, allegation, or denial. </w:t>
      </w:r>
      <w:r w:rsidR="00D601E9">
        <w:rPr>
          <w:rFonts w:ascii="CG Times 10pt" w:hAnsi="CG Times 10pt"/>
          <w:sz w:val="24"/>
          <w:szCs w:val="24"/>
        </w:rPr>
        <w:t xml:space="preserve"> </w:t>
      </w:r>
      <w:r w:rsidRPr="002B1075">
        <w:rPr>
          <w:rFonts w:ascii="CG Times 10pt" w:hAnsi="CG Times 10pt"/>
          <w:sz w:val="24"/>
          <w:szCs w:val="24"/>
        </w:rPr>
        <w:t>Absent exceptional circumstances, a law firm shall be held jointly responsible for violations committed by its partners, associates, and employees.</w:t>
      </w:r>
    </w:p>
    <w:p w14:paraId="1FA86280" w14:textId="77777777" w:rsidR="00135C42" w:rsidRPr="002B1075" w:rsidRDefault="00135C42" w:rsidP="000E60FB">
      <w:pPr>
        <w:autoSpaceDE w:val="0"/>
        <w:autoSpaceDN w:val="0"/>
        <w:adjustRightInd w:val="0"/>
        <w:spacing w:after="0" w:line="240" w:lineRule="auto"/>
        <w:ind w:left="1440" w:hanging="720"/>
        <w:rPr>
          <w:rFonts w:ascii="CG Times 10pt" w:hAnsi="CG Times 10pt"/>
          <w:sz w:val="24"/>
          <w:szCs w:val="24"/>
        </w:rPr>
      </w:pPr>
    </w:p>
    <w:p w14:paraId="2D0D11AB" w14:textId="417E5213" w:rsidR="002B1075" w:rsidRDefault="002B1075" w:rsidP="000E60FB">
      <w:pPr>
        <w:autoSpaceDE w:val="0"/>
        <w:autoSpaceDN w:val="0"/>
        <w:adjustRightInd w:val="0"/>
        <w:spacing w:after="0" w:line="240" w:lineRule="auto"/>
        <w:ind w:left="1440" w:hanging="720"/>
        <w:rPr>
          <w:rFonts w:ascii="CG Times 10pt" w:hAnsi="CG Times 10pt"/>
          <w:sz w:val="24"/>
          <w:szCs w:val="24"/>
        </w:rPr>
      </w:pPr>
      <w:r w:rsidRPr="002B1075">
        <w:rPr>
          <w:rFonts w:ascii="CG Times 10pt" w:hAnsi="CG Times 10pt"/>
          <w:sz w:val="24"/>
          <w:szCs w:val="24"/>
        </w:rPr>
        <w:t>(</w:t>
      </w:r>
      <w:r w:rsidR="00D601E9">
        <w:rPr>
          <w:rFonts w:ascii="CG Times 10pt" w:hAnsi="CG Times 10pt"/>
          <w:sz w:val="24"/>
          <w:szCs w:val="24"/>
        </w:rPr>
        <w:t>2</w:t>
      </w:r>
      <w:r w:rsidRPr="002B1075">
        <w:rPr>
          <w:rFonts w:ascii="CG Times 10pt" w:hAnsi="CG Times 10pt"/>
          <w:sz w:val="24"/>
          <w:szCs w:val="24"/>
        </w:rPr>
        <w:t xml:space="preserve">) </w:t>
      </w:r>
      <w:r w:rsidR="00135C42">
        <w:rPr>
          <w:rFonts w:ascii="CG Times 10pt" w:hAnsi="CG Times 10pt"/>
          <w:sz w:val="24"/>
          <w:szCs w:val="24"/>
        </w:rPr>
        <w:tab/>
      </w:r>
      <w:r w:rsidRPr="002B1075">
        <w:rPr>
          <w:rFonts w:ascii="CG Times 10pt" w:hAnsi="CG Times 10pt"/>
          <w:sz w:val="24"/>
          <w:szCs w:val="24"/>
        </w:rPr>
        <w:t xml:space="preserve">On its own initiative, the </w:t>
      </w:r>
      <w:r w:rsidR="00D601E9">
        <w:rPr>
          <w:rFonts w:ascii="CG Times 10pt" w:hAnsi="CG Times 10pt"/>
          <w:sz w:val="24"/>
          <w:szCs w:val="24"/>
        </w:rPr>
        <w:t>Commission</w:t>
      </w:r>
      <w:r w:rsidRPr="002B1075">
        <w:rPr>
          <w:rFonts w:ascii="CG Times 10pt" w:hAnsi="CG Times 10pt"/>
          <w:sz w:val="24"/>
          <w:szCs w:val="24"/>
        </w:rPr>
        <w:t xml:space="preserve"> may enter an order describing the specific conduct that appears to violate </w:t>
      </w:r>
      <w:r w:rsidR="00D601E9">
        <w:rPr>
          <w:rFonts w:ascii="CG Times 10pt" w:hAnsi="CG Times 10pt"/>
          <w:sz w:val="24"/>
          <w:szCs w:val="24"/>
        </w:rPr>
        <w:t xml:space="preserve">this </w:t>
      </w:r>
      <w:r w:rsidR="00B9404D">
        <w:rPr>
          <w:rFonts w:ascii="CG Times 10pt" w:hAnsi="CG Times 10pt"/>
          <w:sz w:val="24"/>
          <w:szCs w:val="24"/>
        </w:rPr>
        <w:t>r</w:t>
      </w:r>
      <w:r w:rsidR="00D601E9">
        <w:rPr>
          <w:rFonts w:ascii="CG Times 10pt" w:hAnsi="CG Times 10pt"/>
          <w:sz w:val="24"/>
          <w:szCs w:val="24"/>
        </w:rPr>
        <w:t xml:space="preserve">ule or Rule 2.203(C) </w:t>
      </w:r>
      <w:r w:rsidRPr="002B1075">
        <w:rPr>
          <w:rFonts w:ascii="CG Times 10pt" w:hAnsi="CG Times 10pt"/>
          <w:sz w:val="24"/>
          <w:szCs w:val="24"/>
        </w:rPr>
        <w:t xml:space="preserve">and directing an attorney, law firm, or party to show cause why it has not </w:t>
      </w:r>
      <w:r w:rsidR="00D601E9">
        <w:rPr>
          <w:rFonts w:ascii="CG Times 10pt" w:hAnsi="CG Times 10pt"/>
          <w:sz w:val="24"/>
          <w:szCs w:val="24"/>
        </w:rPr>
        <w:t xml:space="preserve">caused a </w:t>
      </w:r>
      <w:r w:rsidRPr="002B1075">
        <w:rPr>
          <w:rFonts w:ascii="CG Times 10pt" w:hAnsi="CG Times 10pt"/>
          <w:sz w:val="24"/>
          <w:szCs w:val="24"/>
        </w:rPr>
        <w:t>violat</w:t>
      </w:r>
      <w:r w:rsidR="00D601E9">
        <w:rPr>
          <w:rFonts w:ascii="CG Times 10pt" w:hAnsi="CG Times 10pt"/>
          <w:sz w:val="24"/>
          <w:szCs w:val="24"/>
        </w:rPr>
        <w:t>ion</w:t>
      </w:r>
      <w:r w:rsidRPr="002B1075">
        <w:rPr>
          <w:rFonts w:ascii="CG Times 10pt" w:hAnsi="CG Times 10pt"/>
          <w:sz w:val="24"/>
          <w:szCs w:val="24"/>
        </w:rPr>
        <w:t>.</w:t>
      </w:r>
    </w:p>
    <w:p w14:paraId="7E708CD0" w14:textId="77777777" w:rsidR="00135C42" w:rsidRPr="002B1075" w:rsidRDefault="00135C42" w:rsidP="000E60FB">
      <w:pPr>
        <w:autoSpaceDE w:val="0"/>
        <w:autoSpaceDN w:val="0"/>
        <w:adjustRightInd w:val="0"/>
        <w:spacing w:after="0" w:line="240" w:lineRule="auto"/>
        <w:ind w:left="1440" w:hanging="720"/>
        <w:rPr>
          <w:rFonts w:ascii="CG Times 10pt" w:hAnsi="CG Times 10pt"/>
          <w:sz w:val="24"/>
          <w:szCs w:val="24"/>
        </w:rPr>
      </w:pPr>
    </w:p>
    <w:p w14:paraId="152E92EE" w14:textId="079B010F" w:rsidR="002B1075" w:rsidRDefault="002B1075" w:rsidP="00626750">
      <w:pPr>
        <w:autoSpaceDE w:val="0"/>
        <w:autoSpaceDN w:val="0"/>
        <w:adjustRightInd w:val="0"/>
        <w:spacing w:after="0" w:line="240" w:lineRule="auto"/>
        <w:ind w:left="1440" w:hanging="720"/>
        <w:rPr>
          <w:rFonts w:ascii="CG Times 10pt" w:hAnsi="CG Times 10pt"/>
          <w:sz w:val="24"/>
          <w:szCs w:val="24"/>
        </w:rPr>
      </w:pPr>
      <w:r w:rsidRPr="002B1075">
        <w:rPr>
          <w:rFonts w:ascii="CG Times 10pt" w:hAnsi="CG Times 10pt"/>
          <w:sz w:val="24"/>
          <w:szCs w:val="24"/>
        </w:rPr>
        <w:t>(</w:t>
      </w:r>
      <w:r w:rsidR="00D601E9">
        <w:rPr>
          <w:rFonts w:ascii="CG Times 10pt" w:hAnsi="CG Times 10pt"/>
          <w:sz w:val="24"/>
          <w:szCs w:val="24"/>
        </w:rPr>
        <w:t>3</w:t>
      </w:r>
      <w:r w:rsidRPr="002B1075">
        <w:rPr>
          <w:rFonts w:ascii="CG Times 10pt" w:hAnsi="CG Times 10pt"/>
          <w:sz w:val="24"/>
          <w:szCs w:val="24"/>
        </w:rPr>
        <w:t>) </w:t>
      </w:r>
      <w:r w:rsidR="00135C42">
        <w:rPr>
          <w:rFonts w:ascii="CG Times 10pt" w:hAnsi="CG Times 10pt"/>
          <w:sz w:val="24"/>
          <w:szCs w:val="24"/>
        </w:rPr>
        <w:tab/>
      </w:r>
      <w:r w:rsidR="002C6F3A" w:rsidRPr="002B1075">
        <w:rPr>
          <w:rFonts w:ascii="CG Times 10pt" w:hAnsi="CG Times 10pt"/>
          <w:sz w:val="24"/>
          <w:szCs w:val="24"/>
        </w:rPr>
        <w:t xml:space="preserve">When imposing sanctions, the </w:t>
      </w:r>
      <w:r w:rsidR="00094744">
        <w:rPr>
          <w:rFonts w:ascii="CG Times 10pt" w:hAnsi="CG Times 10pt"/>
          <w:sz w:val="24"/>
          <w:szCs w:val="24"/>
        </w:rPr>
        <w:t>Commission</w:t>
      </w:r>
      <w:r w:rsidR="002C6F3A" w:rsidRPr="002B1075">
        <w:rPr>
          <w:rFonts w:ascii="CG Times 10pt" w:hAnsi="CG Times 10pt"/>
          <w:sz w:val="24"/>
          <w:szCs w:val="24"/>
        </w:rPr>
        <w:t xml:space="preserve"> shall describe the conduct determined to constitute a violation of this rule and explain the basis for the sanction imposed</w:t>
      </w:r>
      <w:r w:rsidR="002C6F3A">
        <w:rPr>
          <w:rFonts w:ascii="CG Times 10pt" w:hAnsi="CG Times 10pt"/>
          <w:sz w:val="24"/>
          <w:szCs w:val="24"/>
        </w:rPr>
        <w:t>.</w:t>
      </w:r>
      <w:r w:rsidR="002C6F3A" w:rsidRPr="002B1075" w:rsidDel="00D601E9">
        <w:rPr>
          <w:rFonts w:ascii="CG Times 10pt" w:hAnsi="CG Times 10pt"/>
          <w:i/>
          <w:iCs/>
          <w:sz w:val="24"/>
          <w:szCs w:val="24"/>
        </w:rPr>
        <w:t xml:space="preserve"> </w:t>
      </w:r>
      <w:r w:rsidRPr="002B1075">
        <w:rPr>
          <w:rFonts w:ascii="CG Times 10pt" w:hAnsi="CG Times 10pt"/>
          <w:sz w:val="24"/>
          <w:szCs w:val="24"/>
        </w:rPr>
        <w:t>A sanction shall be limited to what is sufficient to deter repetition of such conduct or comparable conduct by others similarly situated. </w:t>
      </w:r>
      <w:r w:rsidR="00D601E9">
        <w:rPr>
          <w:rFonts w:ascii="CG Times 10pt" w:hAnsi="CG Times 10pt"/>
          <w:sz w:val="24"/>
          <w:szCs w:val="24"/>
        </w:rPr>
        <w:t xml:space="preserve"> T</w:t>
      </w:r>
      <w:r w:rsidRPr="002B1075">
        <w:rPr>
          <w:rFonts w:ascii="CG Times 10pt" w:hAnsi="CG Times 10pt"/>
          <w:sz w:val="24"/>
          <w:szCs w:val="24"/>
        </w:rPr>
        <w:t>he sanction may consist of, or include, directives of a nonmonetary nature</w:t>
      </w:r>
      <w:r w:rsidR="0079600B">
        <w:rPr>
          <w:rFonts w:ascii="CG Times 10pt" w:hAnsi="CG Times 10pt"/>
          <w:sz w:val="24"/>
          <w:szCs w:val="24"/>
        </w:rPr>
        <w:t xml:space="preserve"> or</w:t>
      </w:r>
      <w:r w:rsidRPr="002B1075">
        <w:rPr>
          <w:rFonts w:ascii="CG Times 10pt" w:hAnsi="CG Times 10pt"/>
          <w:sz w:val="24"/>
          <w:szCs w:val="24"/>
        </w:rPr>
        <w:t xml:space="preserve"> an order to pay a penalty.</w:t>
      </w:r>
    </w:p>
    <w:p w14:paraId="68193F28" w14:textId="2B98D479" w:rsidR="0086760E" w:rsidRDefault="0086760E" w:rsidP="000E60FB">
      <w:pPr>
        <w:autoSpaceDE w:val="0"/>
        <w:autoSpaceDN w:val="0"/>
        <w:adjustRightInd w:val="0"/>
        <w:spacing w:after="0" w:line="240" w:lineRule="auto"/>
        <w:rPr>
          <w:rFonts w:ascii="CG Times 10pt" w:hAnsi="CG Times 10pt"/>
          <w:sz w:val="24"/>
          <w:szCs w:val="24"/>
        </w:rPr>
      </w:pPr>
    </w:p>
    <w:p w14:paraId="211BF1DD" w14:textId="09F59B5B" w:rsidR="0086760E" w:rsidRDefault="0086760E" w:rsidP="000E60FB">
      <w:pPr>
        <w:autoSpaceDE w:val="0"/>
        <w:autoSpaceDN w:val="0"/>
        <w:adjustRightInd w:val="0"/>
        <w:spacing w:after="0" w:line="240" w:lineRule="auto"/>
        <w:rPr>
          <w:rFonts w:ascii="CG Times 10pt" w:hAnsi="CG Times 10pt"/>
          <w:b/>
          <w:bCs/>
          <w:sz w:val="24"/>
          <w:szCs w:val="24"/>
        </w:rPr>
      </w:pPr>
      <w:r w:rsidRPr="00287A22">
        <w:rPr>
          <w:rFonts w:ascii="CG Times 10pt" w:hAnsi="CG Times 10pt"/>
          <w:b/>
          <w:bCs/>
          <w:sz w:val="24"/>
          <w:szCs w:val="24"/>
        </w:rPr>
        <w:t xml:space="preserve">2.225  </w:t>
      </w:r>
      <w:r w:rsidR="007769CC">
        <w:rPr>
          <w:rFonts w:ascii="CG Times 10pt" w:hAnsi="CG Times 10pt"/>
          <w:b/>
          <w:bCs/>
          <w:sz w:val="24"/>
          <w:szCs w:val="24"/>
        </w:rPr>
        <w:tab/>
      </w:r>
      <w:r w:rsidR="00A67BAF" w:rsidRPr="00246D8F">
        <w:rPr>
          <w:rFonts w:ascii="CG Times 10pt" w:hAnsi="CG Times 10pt"/>
          <w:b/>
          <w:bCs/>
          <w:sz w:val="24"/>
          <w:szCs w:val="24"/>
          <w:u w:val="single"/>
        </w:rPr>
        <w:t xml:space="preserve">Proposed </w:t>
      </w:r>
      <w:r w:rsidRPr="00246D8F">
        <w:rPr>
          <w:rFonts w:ascii="CG Times 10pt" w:hAnsi="CG Times 10pt"/>
          <w:b/>
          <w:bCs/>
          <w:sz w:val="24"/>
          <w:szCs w:val="24"/>
          <w:u w:val="single"/>
        </w:rPr>
        <w:t>Schedul</w:t>
      </w:r>
      <w:r w:rsidR="00A67BAF" w:rsidRPr="00246D8F">
        <w:rPr>
          <w:rFonts w:ascii="CG Times 10pt" w:hAnsi="CG Times 10pt"/>
          <w:b/>
          <w:bCs/>
          <w:sz w:val="24"/>
          <w:szCs w:val="24"/>
          <w:u w:val="single"/>
        </w:rPr>
        <w:t>es</w:t>
      </w:r>
    </w:p>
    <w:p w14:paraId="2353C115" w14:textId="06DA4750" w:rsidR="00A67BAF" w:rsidRDefault="00135C42" w:rsidP="000E60FB">
      <w:pPr>
        <w:autoSpaceDE w:val="0"/>
        <w:autoSpaceDN w:val="0"/>
        <w:adjustRightInd w:val="0"/>
        <w:spacing w:after="0" w:line="240" w:lineRule="auto"/>
        <w:ind w:left="720" w:hanging="720"/>
        <w:rPr>
          <w:rFonts w:ascii="CG Times 10pt" w:hAnsi="CG Times 10pt"/>
          <w:sz w:val="24"/>
          <w:szCs w:val="24"/>
        </w:rPr>
      </w:pPr>
      <w:r>
        <w:rPr>
          <w:rFonts w:ascii="CG Times 10pt" w:hAnsi="CG Times 10pt"/>
          <w:sz w:val="24"/>
          <w:szCs w:val="24"/>
        </w:rPr>
        <w:t xml:space="preserve">(A) </w:t>
      </w:r>
      <w:r>
        <w:rPr>
          <w:rFonts w:ascii="CG Times 10pt" w:hAnsi="CG Times 10pt"/>
          <w:sz w:val="24"/>
          <w:szCs w:val="24"/>
        </w:rPr>
        <w:tab/>
      </w:r>
      <w:r w:rsidR="0086760E">
        <w:rPr>
          <w:rFonts w:ascii="CG Times 10pt" w:hAnsi="CG Times 10pt"/>
          <w:sz w:val="24"/>
          <w:szCs w:val="24"/>
        </w:rPr>
        <w:t xml:space="preserve">The parties </w:t>
      </w:r>
      <w:r w:rsidR="00E04B55">
        <w:rPr>
          <w:rFonts w:ascii="CG Times 10pt" w:hAnsi="CG Times 10pt"/>
          <w:sz w:val="24"/>
          <w:szCs w:val="24"/>
        </w:rPr>
        <w:t>must</w:t>
      </w:r>
      <w:r w:rsidR="0086760E">
        <w:rPr>
          <w:rFonts w:ascii="CG Times 10pt" w:hAnsi="CG Times 10pt"/>
          <w:sz w:val="24"/>
          <w:szCs w:val="24"/>
        </w:rPr>
        <w:t xml:space="preserve"> make all reasonable efforts to reach agreement </w:t>
      </w:r>
      <w:r w:rsidR="00D35CB0">
        <w:rPr>
          <w:rFonts w:ascii="CG Times 10pt" w:hAnsi="CG Times 10pt"/>
          <w:sz w:val="24"/>
          <w:szCs w:val="24"/>
        </w:rPr>
        <w:t>on, and jointly file,</w:t>
      </w:r>
      <w:r w:rsidR="0086760E">
        <w:rPr>
          <w:rFonts w:ascii="CG Times 10pt" w:hAnsi="CG Times 10pt"/>
          <w:sz w:val="24"/>
          <w:szCs w:val="24"/>
        </w:rPr>
        <w:t xml:space="preserve"> a proposed schedule</w:t>
      </w:r>
      <w:r w:rsidR="00287A22">
        <w:rPr>
          <w:rFonts w:ascii="CG Times 10pt" w:hAnsi="CG Times 10pt"/>
          <w:sz w:val="24"/>
          <w:szCs w:val="24"/>
        </w:rPr>
        <w:t xml:space="preserve"> </w:t>
      </w:r>
      <w:r w:rsidR="00047F1C">
        <w:rPr>
          <w:rFonts w:ascii="CG Times 10pt" w:hAnsi="CG Times 10pt"/>
          <w:sz w:val="24"/>
          <w:szCs w:val="24"/>
        </w:rPr>
        <w:t xml:space="preserve">as early as possible and </w:t>
      </w:r>
      <w:r w:rsidR="00A67BAF">
        <w:rPr>
          <w:rFonts w:ascii="CG Times 10pt" w:hAnsi="CG Times 10pt"/>
          <w:sz w:val="24"/>
          <w:szCs w:val="24"/>
        </w:rPr>
        <w:t>no later than</w:t>
      </w:r>
      <w:r w:rsidR="00287A22">
        <w:rPr>
          <w:rFonts w:ascii="CG Times 10pt" w:hAnsi="CG Times 10pt"/>
          <w:sz w:val="24"/>
          <w:szCs w:val="24"/>
        </w:rPr>
        <w:t xml:space="preserve"> three days before a scheduling conference</w:t>
      </w:r>
      <w:r w:rsidR="00D35CB0">
        <w:rPr>
          <w:rFonts w:ascii="CG Times 10pt" w:hAnsi="CG Times 10pt"/>
          <w:sz w:val="24"/>
          <w:szCs w:val="24"/>
        </w:rPr>
        <w:t xml:space="preserve">.  If the parties cannot agree on all scheduling matters, they should make separate filings that indicate what scheduling matters all parties have agreed to and what matters are in dispute.  </w:t>
      </w:r>
    </w:p>
    <w:p w14:paraId="1B5B1731" w14:textId="10956767" w:rsidR="00A67BAF" w:rsidRDefault="00A67BAF" w:rsidP="000E60FB">
      <w:pPr>
        <w:autoSpaceDE w:val="0"/>
        <w:autoSpaceDN w:val="0"/>
        <w:adjustRightInd w:val="0"/>
        <w:spacing w:after="0" w:line="240" w:lineRule="auto"/>
        <w:rPr>
          <w:rFonts w:ascii="CG Times 10pt" w:hAnsi="CG Times 10pt"/>
          <w:sz w:val="24"/>
          <w:szCs w:val="24"/>
        </w:rPr>
      </w:pPr>
    </w:p>
    <w:p w14:paraId="4FBD79FB" w14:textId="6B522035" w:rsidR="00A67BAF" w:rsidRDefault="00135C42" w:rsidP="000E60FB">
      <w:pPr>
        <w:autoSpaceDE w:val="0"/>
        <w:autoSpaceDN w:val="0"/>
        <w:adjustRightInd w:val="0"/>
        <w:spacing w:after="0" w:line="240" w:lineRule="auto"/>
        <w:ind w:left="720" w:hanging="720"/>
        <w:rPr>
          <w:rFonts w:ascii="CG Times 10pt" w:hAnsi="CG Times 10pt"/>
          <w:sz w:val="24"/>
          <w:szCs w:val="24"/>
        </w:rPr>
      </w:pPr>
      <w:r>
        <w:rPr>
          <w:rFonts w:ascii="CG Times 10pt" w:hAnsi="CG Times 10pt"/>
          <w:sz w:val="24"/>
          <w:szCs w:val="24"/>
        </w:rPr>
        <w:t xml:space="preserve">(B) </w:t>
      </w:r>
      <w:r>
        <w:rPr>
          <w:rFonts w:ascii="CG Times 10pt" w:hAnsi="CG Times 10pt"/>
          <w:sz w:val="24"/>
          <w:szCs w:val="24"/>
        </w:rPr>
        <w:tab/>
      </w:r>
      <w:r w:rsidR="00A67BAF">
        <w:rPr>
          <w:rFonts w:ascii="CG Times 10pt" w:hAnsi="CG Times 10pt"/>
          <w:sz w:val="24"/>
          <w:szCs w:val="24"/>
        </w:rPr>
        <w:t>In cases without a statutory deadline for Commission action, a proposed schedule may provide the parties with time to negotiate before establishing a formal litigation schedule.  In that situation, a proposed schedule could be as simple as:</w:t>
      </w:r>
    </w:p>
    <w:p w14:paraId="32FD6608" w14:textId="6174491D" w:rsidR="00A67BAF" w:rsidRDefault="00B710D3" w:rsidP="000E60FB">
      <w:pPr>
        <w:pStyle w:val="ListParagraph"/>
        <w:autoSpaceDE w:val="0"/>
        <w:autoSpaceDN w:val="0"/>
        <w:adjustRightInd w:val="0"/>
        <w:spacing w:after="0" w:line="240" w:lineRule="auto"/>
        <w:ind w:left="1224" w:hanging="144"/>
        <w:rPr>
          <w:rFonts w:ascii="CG Times 10pt" w:hAnsi="CG Times 10pt"/>
          <w:sz w:val="24"/>
          <w:szCs w:val="24"/>
        </w:rPr>
      </w:pPr>
      <w:r>
        <w:rPr>
          <w:rFonts w:cs="Times New Roman"/>
          <w:sz w:val="24"/>
          <w:szCs w:val="24"/>
        </w:rPr>
        <w:t xml:space="preserve">• </w:t>
      </w:r>
      <w:r w:rsidR="00A67BAF">
        <w:rPr>
          <w:rFonts w:ascii="CG Times 10pt" w:hAnsi="CG Times 10pt"/>
          <w:sz w:val="24"/>
          <w:szCs w:val="24"/>
        </w:rPr>
        <w:t>Deadline for motions to intervene;</w:t>
      </w:r>
    </w:p>
    <w:p w14:paraId="3E3FFE33" w14:textId="58485260" w:rsidR="00A67BAF" w:rsidRDefault="00B710D3" w:rsidP="000E60FB">
      <w:pPr>
        <w:pStyle w:val="ListParagraph"/>
        <w:autoSpaceDE w:val="0"/>
        <w:autoSpaceDN w:val="0"/>
        <w:adjustRightInd w:val="0"/>
        <w:spacing w:after="0" w:line="240" w:lineRule="auto"/>
        <w:ind w:left="1224" w:hanging="144"/>
        <w:rPr>
          <w:rFonts w:ascii="CG Times 10pt" w:hAnsi="CG Times 10pt"/>
          <w:sz w:val="24"/>
          <w:szCs w:val="24"/>
        </w:rPr>
      </w:pPr>
      <w:r>
        <w:rPr>
          <w:rFonts w:cs="Times New Roman"/>
          <w:sz w:val="24"/>
          <w:szCs w:val="24"/>
        </w:rPr>
        <w:t xml:space="preserve">• </w:t>
      </w:r>
      <w:r w:rsidR="00A67BAF">
        <w:rPr>
          <w:rFonts w:ascii="CG Times 10pt" w:hAnsi="CG Times 10pt"/>
          <w:sz w:val="24"/>
          <w:szCs w:val="24"/>
        </w:rPr>
        <w:t>Deadline for responses to motions to intervene;</w:t>
      </w:r>
    </w:p>
    <w:p w14:paraId="3807B455" w14:textId="634D0062" w:rsidR="00A67BAF" w:rsidRDefault="00B710D3" w:rsidP="000E60FB">
      <w:pPr>
        <w:pStyle w:val="ListParagraph"/>
        <w:autoSpaceDE w:val="0"/>
        <w:autoSpaceDN w:val="0"/>
        <w:adjustRightInd w:val="0"/>
        <w:spacing w:after="0" w:line="240" w:lineRule="auto"/>
        <w:ind w:left="1224" w:hanging="144"/>
        <w:rPr>
          <w:rFonts w:ascii="CG Times 10pt" w:hAnsi="CG Times 10pt"/>
          <w:sz w:val="24"/>
          <w:szCs w:val="24"/>
        </w:rPr>
      </w:pPr>
      <w:r>
        <w:rPr>
          <w:rFonts w:cs="Times New Roman"/>
          <w:sz w:val="24"/>
          <w:szCs w:val="24"/>
        </w:rPr>
        <w:t xml:space="preserve">• </w:t>
      </w:r>
      <w:r w:rsidR="00A67BAF">
        <w:rPr>
          <w:rFonts w:ascii="CG Times 10pt" w:hAnsi="CG Times 10pt"/>
          <w:sz w:val="24"/>
          <w:szCs w:val="24"/>
        </w:rPr>
        <w:t>Deadline for replies to responses to motions to intervene; and</w:t>
      </w:r>
    </w:p>
    <w:p w14:paraId="4EACA186" w14:textId="4C13DBFD" w:rsidR="00A67BAF" w:rsidRPr="00246D8F" w:rsidRDefault="00B710D3" w:rsidP="000E60FB">
      <w:pPr>
        <w:pStyle w:val="ListParagraph"/>
        <w:autoSpaceDE w:val="0"/>
        <w:autoSpaceDN w:val="0"/>
        <w:adjustRightInd w:val="0"/>
        <w:spacing w:after="0" w:line="240" w:lineRule="auto"/>
        <w:ind w:left="1224" w:hanging="144"/>
        <w:rPr>
          <w:rFonts w:ascii="CG Times 10pt" w:hAnsi="CG Times 10pt"/>
          <w:sz w:val="24"/>
          <w:szCs w:val="24"/>
        </w:rPr>
      </w:pPr>
      <w:r>
        <w:rPr>
          <w:rFonts w:cs="Times New Roman"/>
          <w:sz w:val="24"/>
          <w:szCs w:val="24"/>
        </w:rPr>
        <w:t xml:space="preserve">• </w:t>
      </w:r>
      <w:r w:rsidR="00A67BAF">
        <w:rPr>
          <w:rFonts w:ascii="CG Times 10pt" w:hAnsi="CG Times 10pt"/>
          <w:sz w:val="24"/>
          <w:szCs w:val="24"/>
        </w:rPr>
        <w:t>Deadline for parties to file a settlement agreement or a proposed litigation schedule.</w:t>
      </w:r>
    </w:p>
    <w:p w14:paraId="5C67AE8C" w14:textId="77777777" w:rsidR="00A67BAF" w:rsidRDefault="00A67BAF" w:rsidP="000E60FB">
      <w:pPr>
        <w:autoSpaceDE w:val="0"/>
        <w:autoSpaceDN w:val="0"/>
        <w:adjustRightInd w:val="0"/>
        <w:spacing w:after="0" w:line="240" w:lineRule="auto"/>
        <w:rPr>
          <w:rFonts w:ascii="CG Times 10pt" w:hAnsi="CG Times 10pt"/>
          <w:sz w:val="24"/>
          <w:szCs w:val="24"/>
        </w:rPr>
      </w:pPr>
    </w:p>
    <w:p w14:paraId="349FB61B" w14:textId="172AD7F4" w:rsidR="0086760E" w:rsidRDefault="00135C42" w:rsidP="000E60FB">
      <w:pPr>
        <w:autoSpaceDE w:val="0"/>
        <w:autoSpaceDN w:val="0"/>
        <w:adjustRightInd w:val="0"/>
        <w:spacing w:after="0" w:line="240" w:lineRule="auto"/>
        <w:ind w:left="720" w:hanging="720"/>
        <w:rPr>
          <w:rFonts w:ascii="CG Times 10pt" w:hAnsi="CG Times 10pt"/>
          <w:sz w:val="24"/>
          <w:szCs w:val="24"/>
        </w:rPr>
      </w:pPr>
      <w:r>
        <w:rPr>
          <w:rFonts w:ascii="CG Times 10pt" w:hAnsi="CG Times 10pt"/>
          <w:sz w:val="24"/>
          <w:szCs w:val="24"/>
        </w:rPr>
        <w:t xml:space="preserve">(C) </w:t>
      </w:r>
      <w:r>
        <w:rPr>
          <w:rFonts w:ascii="CG Times 10pt" w:hAnsi="CG Times 10pt"/>
          <w:sz w:val="24"/>
          <w:szCs w:val="24"/>
        </w:rPr>
        <w:tab/>
      </w:r>
      <w:r w:rsidR="00D35CB0">
        <w:rPr>
          <w:rFonts w:ascii="CG Times 10pt" w:hAnsi="CG Times 10pt"/>
          <w:sz w:val="24"/>
          <w:szCs w:val="24"/>
        </w:rPr>
        <w:t xml:space="preserve">Although the parties are free to agree to alternate terms to propose to the Commission, </w:t>
      </w:r>
      <w:r w:rsidR="00A67BAF">
        <w:rPr>
          <w:rFonts w:ascii="CG Times 10pt" w:hAnsi="CG Times 10pt"/>
          <w:sz w:val="24"/>
          <w:szCs w:val="24"/>
        </w:rPr>
        <w:t xml:space="preserve">proposed litigation </w:t>
      </w:r>
      <w:r w:rsidR="00D35CB0">
        <w:rPr>
          <w:rFonts w:ascii="CG Times 10pt" w:hAnsi="CG Times 10pt"/>
          <w:sz w:val="24"/>
          <w:szCs w:val="24"/>
        </w:rPr>
        <w:t xml:space="preserve">schedules should generally </w:t>
      </w:r>
      <w:r w:rsidR="00A67BAF">
        <w:rPr>
          <w:rFonts w:ascii="CG Times 10pt" w:hAnsi="CG Times 10pt"/>
          <w:sz w:val="24"/>
          <w:szCs w:val="24"/>
        </w:rPr>
        <w:t>include the following items</w:t>
      </w:r>
      <w:r w:rsidR="00D35CB0">
        <w:rPr>
          <w:rFonts w:ascii="CG Times 10pt" w:hAnsi="CG Times 10pt"/>
          <w:sz w:val="24"/>
          <w:szCs w:val="24"/>
        </w:rPr>
        <w:t xml:space="preserve">: </w:t>
      </w:r>
    </w:p>
    <w:p w14:paraId="43A05F5E" w14:textId="51B8000E" w:rsidR="00A67BAF" w:rsidRDefault="00B710D3" w:rsidP="000E60FB">
      <w:pPr>
        <w:pStyle w:val="ListParagraph"/>
        <w:autoSpaceDE w:val="0"/>
        <w:autoSpaceDN w:val="0"/>
        <w:adjustRightInd w:val="0"/>
        <w:spacing w:after="0" w:line="240" w:lineRule="auto"/>
        <w:ind w:left="1224" w:hanging="144"/>
        <w:rPr>
          <w:rFonts w:ascii="CG Times 10pt" w:hAnsi="CG Times 10pt"/>
          <w:sz w:val="24"/>
          <w:szCs w:val="24"/>
        </w:rPr>
      </w:pPr>
      <w:r>
        <w:rPr>
          <w:rFonts w:cs="Times New Roman"/>
          <w:sz w:val="24"/>
          <w:szCs w:val="24"/>
        </w:rPr>
        <w:t xml:space="preserve">• </w:t>
      </w:r>
      <w:r w:rsidR="00A67BAF">
        <w:rPr>
          <w:rFonts w:ascii="CG Times 10pt" w:hAnsi="CG Times 10pt"/>
          <w:sz w:val="24"/>
          <w:szCs w:val="24"/>
        </w:rPr>
        <w:t>Date for public hearing (if any);</w:t>
      </w:r>
    </w:p>
    <w:p w14:paraId="7A776A84" w14:textId="2A94ADAA" w:rsidR="00A67BAF" w:rsidRDefault="00B710D3" w:rsidP="000E60FB">
      <w:pPr>
        <w:pStyle w:val="ListParagraph"/>
        <w:autoSpaceDE w:val="0"/>
        <w:autoSpaceDN w:val="0"/>
        <w:adjustRightInd w:val="0"/>
        <w:spacing w:after="0" w:line="240" w:lineRule="auto"/>
        <w:ind w:left="1224" w:hanging="144"/>
        <w:rPr>
          <w:rFonts w:ascii="CG Times 10pt" w:hAnsi="CG Times 10pt"/>
          <w:sz w:val="24"/>
          <w:szCs w:val="24"/>
        </w:rPr>
      </w:pPr>
      <w:r>
        <w:rPr>
          <w:rFonts w:cs="Times New Roman"/>
          <w:sz w:val="24"/>
          <w:szCs w:val="24"/>
        </w:rPr>
        <w:t xml:space="preserve">• </w:t>
      </w:r>
      <w:r w:rsidR="00A67BAF">
        <w:rPr>
          <w:rFonts w:ascii="CG Times 10pt" w:hAnsi="CG Times 10pt"/>
          <w:sz w:val="24"/>
          <w:szCs w:val="24"/>
        </w:rPr>
        <w:t>Date for site visit (if any);</w:t>
      </w:r>
    </w:p>
    <w:p w14:paraId="523E5432" w14:textId="6D8BFE9D" w:rsidR="00A67BAF" w:rsidRDefault="00B710D3" w:rsidP="000E60FB">
      <w:pPr>
        <w:pStyle w:val="ListParagraph"/>
        <w:autoSpaceDE w:val="0"/>
        <w:autoSpaceDN w:val="0"/>
        <w:adjustRightInd w:val="0"/>
        <w:spacing w:after="0" w:line="240" w:lineRule="auto"/>
        <w:ind w:left="1224" w:hanging="144"/>
        <w:rPr>
          <w:rFonts w:ascii="CG Times 10pt" w:hAnsi="CG Times 10pt"/>
          <w:sz w:val="24"/>
          <w:szCs w:val="24"/>
        </w:rPr>
      </w:pPr>
      <w:r>
        <w:rPr>
          <w:rFonts w:cs="Times New Roman"/>
          <w:sz w:val="24"/>
          <w:szCs w:val="24"/>
        </w:rPr>
        <w:t xml:space="preserve">• </w:t>
      </w:r>
      <w:r w:rsidR="00A67BAF">
        <w:rPr>
          <w:rFonts w:ascii="CG Times 10pt" w:hAnsi="CG Times 10pt"/>
          <w:sz w:val="24"/>
          <w:szCs w:val="24"/>
        </w:rPr>
        <w:t>Deadline for motions to intervene;</w:t>
      </w:r>
    </w:p>
    <w:p w14:paraId="3C30E0F3" w14:textId="41937D64" w:rsidR="00A67BAF" w:rsidRDefault="00B710D3" w:rsidP="000E60FB">
      <w:pPr>
        <w:pStyle w:val="ListParagraph"/>
        <w:autoSpaceDE w:val="0"/>
        <w:autoSpaceDN w:val="0"/>
        <w:adjustRightInd w:val="0"/>
        <w:spacing w:after="0" w:line="240" w:lineRule="auto"/>
        <w:ind w:left="1224" w:hanging="144"/>
        <w:rPr>
          <w:rFonts w:ascii="CG Times 10pt" w:hAnsi="CG Times 10pt"/>
          <w:sz w:val="24"/>
          <w:szCs w:val="24"/>
        </w:rPr>
      </w:pPr>
      <w:r>
        <w:rPr>
          <w:rFonts w:cs="Times New Roman"/>
          <w:sz w:val="24"/>
          <w:szCs w:val="24"/>
        </w:rPr>
        <w:t xml:space="preserve">• </w:t>
      </w:r>
      <w:r w:rsidR="00A67BAF">
        <w:rPr>
          <w:rFonts w:ascii="CG Times 10pt" w:hAnsi="CG Times 10pt"/>
          <w:sz w:val="24"/>
          <w:szCs w:val="24"/>
        </w:rPr>
        <w:t>Deadline for responses to motions to intervene;</w:t>
      </w:r>
    </w:p>
    <w:p w14:paraId="3A329B80" w14:textId="3A3238F9" w:rsidR="00A67BAF" w:rsidRDefault="00B710D3" w:rsidP="000E60FB">
      <w:pPr>
        <w:pStyle w:val="ListParagraph"/>
        <w:autoSpaceDE w:val="0"/>
        <w:autoSpaceDN w:val="0"/>
        <w:adjustRightInd w:val="0"/>
        <w:spacing w:after="0" w:line="240" w:lineRule="auto"/>
        <w:ind w:left="1224" w:hanging="144"/>
        <w:rPr>
          <w:rFonts w:ascii="CG Times 10pt" w:hAnsi="CG Times 10pt"/>
          <w:sz w:val="24"/>
          <w:szCs w:val="24"/>
        </w:rPr>
      </w:pPr>
      <w:r>
        <w:rPr>
          <w:rFonts w:cs="Times New Roman"/>
          <w:sz w:val="24"/>
          <w:szCs w:val="24"/>
        </w:rPr>
        <w:t xml:space="preserve">• </w:t>
      </w:r>
      <w:r w:rsidR="00A67BAF">
        <w:rPr>
          <w:rFonts w:ascii="CG Times 10pt" w:hAnsi="CG Times 10pt"/>
          <w:sz w:val="24"/>
          <w:szCs w:val="24"/>
        </w:rPr>
        <w:t>Deadline for replies to responses to motions to intervene;</w:t>
      </w:r>
    </w:p>
    <w:p w14:paraId="42845371" w14:textId="7AE35452" w:rsidR="00A67BAF" w:rsidRDefault="00B710D3" w:rsidP="000E60FB">
      <w:pPr>
        <w:pStyle w:val="ListParagraph"/>
        <w:autoSpaceDE w:val="0"/>
        <w:autoSpaceDN w:val="0"/>
        <w:adjustRightInd w:val="0"/>
        <w:spacing w:after="0" w:line="240" w:lineRule="auto"/>
        <w:ind w:left="1224" w:hanging="144"/>
        <w:rPr>
          <w:rFonts w:ascii="CG Times 10pt" w:hAnsi="CG Times 10pt"/>
          <w:sz w:val="24"/>
          <w:szCs w:val="24"/>
        </w:rPr>
      </w:pPr>
      <w:r>
        <w:rPr>
          <w:rFonts w:cs="Times New Roman"/>
          <w:sz w:val="24"/>
          <w:szCs w:val="24"/>
        </w:rPr>
        <w:t xml:space="preserve">• </w:t>
      </w:r>
      <w:r w:rsidR="00A67BAF">
        <w:rPr>
          <w:rFonts w:ascii="CG Times 10pt" w:hAnsi="CG Times 10pt"/>
          <w:sz w:val="24"/>
          <w:szCs w:val="24"/>
        </w:rPr>
        <w:t xml:space="preserve">Deadlines for filing </w:t>
      </w:r>
      <w:proofErr w:type="spellStart"/>
      <w:r w:rsidR="00A67BAF">
        <w:rPr>
          <w:rFonts w:ascii="CG Times 10pt" w:hAnsi="CG Times 10pt"/>
          <w:sz w:val="24"/>
          <w:szCs w:val="24"/>
        </w:rPr>
        <w:t>prefiled</w:t>
      </w:r>
      <w:proofErr w:type="spellEnd"/>
      <w:r w:rsidR="00A67BAF">
        <w:rPr>
          <w:rFonts w:ascii="CG Times 10pt" w:hAnsi="CG Times 10pt"/>
          <w:sz w:val="24"/>
          <w:szCs w:val="24"/>
        </w:rPr>
        <w:t xml:space="preserve"> testimony;</w:t>
      </w:r>
    </w:p>
    <w:p w14:paraId="6981FD00" w14:textId="32BEEF54" w:rsidR="00A67BAF" w:rsidRDefault="00B710D3" w:rsidP="000E60FB">
      <w:pPr>
        <w:pStyle w:val="ListParagraph"/>
        <w:autoSpaceDE w:val="0"/>
        <w:autoSpaceDN w:val="0"/>
        <w:adjustRightInd w:val="0"/>
        <w:spacing w:after="0" w:line="240" w:lineRule="auto"/>
        <w:ind w:left="1224" w:hanging="144"/>
        <w:rPr>
          <w:rFonts w:ascii="CG Times 10pt" w:hAnsi="CG Times 10pt"/>
          <w:sz w:val="24"/>
          <w:szCs w:val="24"/>
        </w:rPr>
      </w:pPr>
      <w:r>
        <w:rPr>
          <w:rFonts w:cs="Times New Roman"/>
          <w:sz w:val="24"/>
          <w:szCs w:val="24"/>
        </w:rPr>
        <w:t xml:space="preserve">• </w:t>
      </w:r>
      <w:r w:rsidR="00A67BAF">
        <w:rPr>
          <w:rFonts w:ascii="CG Times 10pt" w:hAnsi="CG Times 10pt"/>
          <w:sz w:val="24"/>
          <w:szCs w:val="24"/>
        </w:rPr>
        <w:t xml:space="preserve">Schedule for discovery on each set of </w:t>
      </w:r>
      <w:proofErr w:type="spellStart"/>
      <w:r w:rsidR="00A67BAF">
        <w:rPr>
          <w:rFonts w:ascii="CG Times 10pt" w:hAnsi="CG Times 10pt"/>
          <w:sz w:val="24"/>
          <w:szCs w:val="24"/>
        </w:rPr>
        <w:t>prefiled</w:t>
      </w:r>
      <w:proofErr w:type="spellEnd"/>
      <w:r w:rsidR="00A67BAF">
        <w:rPr>
          <w:rFonts w:ascii="CG Times 10pt" w:hAnsi="CG Times 10pt"/>
          <w:sz w:val="24"/>
          <w:szCs w:val="24"/>
        </w:rPr>
        <w:t xml:space="preserve"> testimony, including last date for filing requests and due date for responses;</w:t>
      </w:r>
    </w:p>
    <w:p w14:paraId="31DBEE00" w14:textId="49BF314A" w:rsidR="00B710D3" w:rsidRPr="00246D8F" w:rsidRDefault="00B710D3" w:rsidP="000E60FB">
      <w:pPr>
        <w:pStyle w:val="ListParagraph"/>
        <w:autoSpaceDE w:val="0"/>
        <w:autoSpaceDN w:val="0"/>
        <w:adjustRightInd w:val="0"/>
        <w:spacing w:after="0" w:line="240" w:lineRule="auto"/>
        <w:ind w:left="1224" w:hanging="144"/>
        <w:rPr>
          <w:rFonts w:ascii="CG Times 10pt" w:hAnsi="CG Times 10pt"/>
          <w:sz w:val="24"/>
          <w:szCs w:val="24"/>
        </w:rPr>
      </w:pPr>
      <w:r>
        <w:rPr>
          <w:rFonts w:cs="Times New Roman"/>
          <w:sz w:val="24"/>
          <w:szCs w:val="24"/>
        </w:rPr>
        <w:t xml:space="preserve">• </w:t>
      </w:r>
      <w:r>
        <w:rPr>
          <w:rFonts w:ascii="CG Times 10pt" w:hAnsi="CG Times 10pt"/>
          <w:sz w:val="24"/>
          <w:szCs w:val="24"/>
        </w:rPr>
        <w:t xml:space="preserve">Deadline for objections to </w:t>
      </w:r>
      <w:proofErr w:type="spellStart"/>
      <w:r>
        <w:rPr>
          <w:rFonts w:ascii="CG Times 10pt" w:hAnsi="CG Times 10pt"/>
          <w:sz w:val="24"/>
          <w:szCs w:val="24"/>
        </w:rPr>
        <w:t>prefiled</w:t>
      </w:r>
      <w:proofErr w:type="spellEnd"/>
      <w:r>
        <w:rPr>
          <w:rFonts w:ascii="CG Times 10pt" w:hAnsi="CG Times 10pt"/>
          <w:sz w:val="24"/>
          <w:szCs w:val="24"/>
        </w:rPr>
        <w:t xml:space="preserve"> testimony;</w:t>
      </w:r>
    </w:p>
    <w:p w14:paraId="3AD3D8DE" w14:textId="741AF894" w:rsidR="00A67BAF" w:rsidRDefault="00B710D3" w:rsidP="000E60FB">
      <w:pPr>
        <w:pStyle w:val="ListParagraph"/>
        <w:autoSpaceDE w:val="0"/>
        <w:autoSpaceDN w:val="0"/>
        <w:adjustRightInd w:val="0"/>
        <w:spacing w:after="0" w:line="240" w:lineRule="auto"/>
        <w:ind w:left="1224" w:hanging="144"/>
        <w:rPr>
          <w:rFonts w:ascii="CG Times 10pt" w:hAnsi="CG Times 10pt"/>
          <w:sz w:val="24"/>
          <w:szCs w:val="24"/>
        </w:rPr>
      </w:pPr>
      <w:r>
        <w:rPr>
          <w:rFonts w:cs="Times New Roman"/>
          <w:sz w:val="24"/>
          <w:szCs w:val="24"/>
        </w:rPr>
        <w:t xml:space="preserve">• </w:t>
      </w:r>
      <w:r w:rsidR="00A67BAF">
        <w:rPr>
          <w:rFonts w:ascii="CG Times 10pt" w:hAnsi="CG Times 10pt"/>
          <w:sz w:val="24"/>
          <w:szCs w:val="24"/>
        </w:rPr>
        <w:t>Evidentiary hearing;</w:t>
      </w:r>
    </w:p>
    <w:p w14:paraId="6C339DC1" w14:textId="1BCB4AA5" w:rsidR="00A67BAF" w:rsidRDefault="00B710D3" w:rsidP="000E60FB">
      <w:pPr>
        <w:pStyle w:val="ListParagraph"/>
        <w:autoSpaceDE w:val="0"/>
        <w:autoSpaceDN w:val="0"/>
        <w:adjustRightInd w:val="0"/>
        <w:spacing w:after="0" w:line="240" w:lineRule="auto"/>
        <w:ind w:left="1224" w:hanging="144"/>
        <w:rPr>
          <w:rFonts w:ascii="CG Times 10pt" w:hAnsi="CG Times 10pt"/>
          <w:sz w:val="24"/>
          <w:szCs w:val="24"/>
        </w:rPr>
      </w:pPr>
      <w:r>
        <w:rPr>
          <w:rFonts w:cs="Times New Roman"/>
          <w:sz w:val="24"/>
          <w:szCs w:val="24"/>
        </w:rPr>
        <w:t xml:space="preserve">• </w:t>
      </w:r>
      <w:r w:rsidR="00A67BAF">
        <w:rPr>
          <w:rFonts w:ascii="CG Times 10pt" w:hAnsi="CG Times 10pt"/>
          <w:sz w:val="24"/>
          <w:szCs w:val="24"/>
        </w:rPr>
        <w:t>Deadline for filing post-hearing briefs; and</w:t>
      </w:r>
    </w:p>
    <w:p w14:paraId="1337DE8A" w14:textId="6D4751EE" w:rsidR="00A67BAF" w:rsidRDefault="00B710D3" w:rsidP="000E60FB">
      <w:pPr>
        <w:pStyle w:val="ListParagraph"/>
        <w:autoSpaceDE w:val="0"/>
        <w:autoSpaceDN w:val="0"/>
        <w:adjustRightInd w:val="0"/>
        <w:spacing w:after="0" w:line="240" w:lineRule="auto"/>
        <w:ind w:left="1224" w:hanging="144"/>
        <w:rPr>
          <w:rFonts w:ascii="CG Times 10pt" w:hAnsi="CG Times 10pt"/>
          <w:sz w:val="24"/>
          <w:szCs w:val="24"/>
        </w:rPr>
      </w:pPr>
      <w:r>
        <w:rPr>
          <w:rFonts w:cs="Times New Roman"/>
          <w:sz w:val="24"/>
          <w:szCs w:val="24"/>
        </w:rPr>
        <w:t xml:space="preserve">• </w:t>
      </w:r>
      <w:r w:rsidR="00A67BAF">
        <w:rPr>
          <w:rFonts w:ascii="CG Times 10pt" w:hAnsi="CG Times 10pt"/>
          <w:sz w:val="24"/>
          <w:szCs w:val="24"/>
        </w:rPr>
        <w:t>Deadline for filing post-hearing reply briefs.</w:t>
      </w:r>
    </w:p>
    <w:p w14:paraId="61611D7C" w14:textId="77777777" w:rsidR="00A67BAF" w:rsidRDefault="00A67BAF" w:rsidP="000E60FB">
      <w:pPr>
        <w:autoSpaceDE w:val="0"/>
        <w:autoSpaceDN w:val="0"/>
        <w:adjustRightInd w:val="0"/>
        <w:spacing w:after="0" w:line="240" w:lineRule="auto"/>
        <w:rPr>
          <w:rFonts w:ascii="CG Times 10pt" w:hAnsi="CG Times 10pt"/>
          <w:sz w:val="24"/>
          <w:szCs w:val="24"/>
        </w:rPr>
      </w:pPr>
    </w:p>
    <w:p w14:paraId="43739177" w14:textId="2C8652AC" w:rsidR="00A67BAF" w:rsidRDefault="00135C42" w:rsidP="000E60FB">
      <w:pPr>
        <w:autoSpaceDE w:val="0"/>
        <w:autoSpaceDN w:val="0"/>
        <w:adjustRightInd w:val="0"/>
        <w:spacing w:after="0" w:line="240" w:lineRule="auto"/>
        <w:ind w:left="720" w:hanging="720"/>
        <w:rPr>
          <w:rFonts w:ascii="CG Times 10pt" w:hAnsi="CG Times 10pt"/>
          <w:sz w:val="24"/>
          <w:szCs w:val="24"/>
        </w:rPr>
      </w:pPr>
      <w:r>
        <w:rPr>
          <w:rFonts w:ascii="CG Times 10pt" w:hAnsi="CG Times 10pt"/>
          <w:sz w:val="24"/>
          <w:szCs w:val="24"/>
        </w:rPr>
        <w:t xml:space="preserve">(D) </w:t>
      </w:r>
      <w:r>
        <w:rPr>
          <w:rFonts w:ascii="CG Times 10pt" w:hAnsi="CG Times 10pt"/>
          <w:sz w:val="24"/>
          <w:szCs w:val="24"/>
        </w:rPr>
        <w:tab/>
      </w:r>
      <w:r w:rsidR="00B710D3">
        <w:rPr>
          <w:rFonts w:ascii="CG Times 10pt" w:hAnsi="CG Times 10pt"/>
          <w:sz w:val="24"/>
          <w:szCs w:val="24"/>
        </w:rPr>
        <w:t xml:space="preserve">Where appropriate, the proposed schedule may include other items, such as deadlines for motions to dismiss and summary judgment motions.  </w:t>
      </w:r>
      <w:r w:rsidR="00A67BAF">
        <w:rPr>
          <w:rFonts w:ascii="CG Times 10pt" w:hAnsi="CG Times 10pt"/>
          <w:sz w:val="24"/>
          <w:szCs w:val="24"/>
        </w:rPr>
        <w:t>When practicable, parties should include specific calendar dates in proposed schedules rather than dates based on the timing of a previous filing.</w:t>
      </w:r>
    </w:p>
    <w:p w14:paraId="7BA6DC31" w14:textId="77777777" w:rsidR="0086760E" w:rsidRDefault="0086760E" w:rsidP="000E60FB">
      <w:pPr>
        <w:pStyle w:val="BodyText"/>
        <w:spacing w:before="79"/>
      </w:pPr>
    </w:p>
    <w:p w14:paraId="019E723C" w14:textId="2E55B2CC" w:rsidR="004E54DB" w:rsidRDefault="004E54DB" w:rsidP="000E60FB">
      <w:pPr>
        <w:autoSpaceDE w:val="0"/>
        <w:autoSpaceDN w:val="0"/>
        <w:adjustRightInd w:val="0"/>
        <w:spacing w:after="0" w:line="240" w:lineRule="auto"/>
        <w:rPr>
          <w:rFonts w:ascii="CG Times 10pt" w:hAnsi="CG Times 10pt"/>
          <w:b/>
          <w:bCs/>
          <w:sz w:val="24"/>
          <w:szCs w:val="24"/>
          <w:u w:val="single"/>
        </w:rPr>
      </w:pPr>
      <w:r>
        <w:rPr>
          <w:rFonts w:ascii="CG Times 10pt" w:hAnsi="CG Times 10pt"/>
          <w:b/>
          <w:bCs/>
          <w:sz w:val="24"/>
          <w:szCs w:val="24"/>
        </w:rPr>
        <w:t xml:space="preserve">2.226 </w:t>
      </w:r>
      <w:r w:rsidR="007769CC">
        <w:rPr>
          <w:rFonts w:ascii="CG Times 10pt" w:hAnsi="CG Times 10pt"/>
          <w:b/>
          <w:bCs/>
          <w:sz w:val="24"/>
          <w:szCs w:val="24"/>
        </w:rPr>
        <w:tab/>
      </w:r>
      <w:r>
        <w:rPr>
          <w:rFonts w:ascii="CG Times 10pt" w:hAnsi="CG Times 10pt"/>
          <w:b/>
          <w:bCs/>
          <w:sz w:val="24"/>
          <w:szCs w:val="24"/>
          <w:u w:val="single"/>
        </w:rPr>
        <w:t>Confidential Information Protocol</w:t>
      </w:r>
    </w:p>
    <w:p w14:paraId="279EE52D" w14:textId="77777777" w:rsidR="00B710D3" w:rsidRDefault="004E54DB"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(A)</w:t>
      </w:r>
      <w:r w:rsidRPr="00D165EF">
        <w:rPr>
          <w:rFonts w:ascii="CG Times 10pt" w:hAnsi="CG Times 10pt"/>
          <w:sz w:val="24"/>
          <w:szCs w:val="24"/>
        </w:rPr>
        <w:tab/>
      </w:r>
      <w:r w:rsidRPr="00D165EF">
        <w:rPr>
          <w:rFonts w:ascii="CG Times 10pt" w:hAnsi="CG Times 10pt"/>
          <w:sz w:val="24"/>
          <w:szCs w:val="24"/>
          <w:u w:val="single"/>
        </w:rPr>
        <w:t>General rule</w:t>
      </w:r>
      <w:r w:rsidRPr="00D165EF">
        <w:rPr>
          <w:rFonts w:ascii="CG Times 10pt" w:hAnsi="CG Times 10pt"/>
          <w:sz w:val="24"/>
          <w:szCs w:val="24"/>
        </w:rPr>
        <w:t xml:space="preserve">. </w:t>
      </w:r>
      <w:r>
        <w:rPr>
          <w:rFonts w:ascii="CG Times 10pt" w:hAnsi="CG Times 10pt"/>
          <w:sz w:val="24"/>
          <w:szCs w:val="24"/>
        </w:rPr>
        <w:t xml:space="preserve"> </w:t>
      </w:r>
    </w:p>
    <w:p w14:paraId="5954B818" w14:textId="5DD4751E" w:rsidR="00B710D3" w:rsidRDefault="00A86BD8" w:rsidP="000E60FB">
      <w:pPr>
        <w:autoSpaceDE w:val="0"/>
        <w:autoSpaceDN w:val="0"/>
        <w:adjustRightInd w:val="0"/>
        <w:spacing w:after="0" w:line="240" w:lineRule="auto"/>
        <w:ind w:left="1440" w:hanging="720"/>
        <w:rPr>
          <w:rFonts w:ascii="CG Times 10pt" w:hAnsi="CG Times 10pt"/>
          <w:sz w:val="24"/>
          <w:szCs w:val="24"/>
        </w:rPr>
      </w:pPr>
      <w:r>
        <w:rPr>
          <w:rFonts w:cs="Times New Roman"/>
          <w:sz w:val="24"/>
          <w:szCs w:val="24"/>
        </w:rPr>
        <w:t>(1)</w:t>
      </w:r>
      <w:r w:rsidR="00B710D3">
        <w:rPr>
          <w:rFonts w:cs="Times New Roman"/>
          <w:sz w:val="24"/>
          <w:szCs w:val="24"/>
        </w:rPr>
        <w:t xml:space="preserve"> </w:t>
      </w:r>
      <w:r w:rsidR="00135C42">
        <w:rPr>
          <w:rFonts w:cs="Times New Roman"/>
          <w:sz w:val="24"/>
          <w:szCs w:val="24"/>
        </w:rPr>
        <w:tab/>
      </w:r>
      <w:r w:rsidR="002E3926">
        <w:rPr>
          <w:rFonts w:ascii="CG Times 10pt" w:hAnsi="CG Times 10pt"/>
          <w:sz w:val="24"/>
          <w:szCs w:val="24"/>
        </w:rPr>
        <w:t xml:space="preserve">All documents filed with the Commission are presumed to be public.  </w:t>
      </w:r>
    </w:p>
    <w:p w14:paraId="7BA4B9E8" w14:textId="77777777" w:rsidR="00135C42" w:rsidRDefault="00135C42" w:rsidP="000E60FB">
      <w:pPr>
        <w:autoSpaceDE w:val="0"/>
        <w:autoSpaceDN w:val="0"/>
        <w:adjustRightInd w:val="0"/>
        <w:spacing w:after="0" w:line="240" w:lineRule="auto"/>
        <w:ind w:left="1440" w:hanging="720"/>
        <w:rPr>
          <w:rFonts w:ascii="CG Times 10pt" w:hAnsi="CG Times 10pt"/>
          <w:sz w:val="24"/>
          <w:szCs w:val="24"/>
        </w:rPr>
      </w:pPr>
    </w:p>
    <w:p w14:paraId="53AA576A" w14:textId="3A9DE580" w:rsidR="00B710D3" w:rsidRDefault="00A86BD8" w:rsidP="000E60FB">
      <w:pPr>
        <w:autoSpaceDE w:val="0"/>
        <w:autoSpaceDN w:val="0"/>
        <w:adjustRightInd w:val="0"/>
        <w:spacing w:after="0" w:line="240" w:lineRule="auto"/>
        <w:ind w:left="1440" w:hanging="720"/>
        <w:rPr>
          <w:rFonts w:ascii="CG Times 10pt" w:hAnsi="CG Times 10pt"/>
          <w:sz w:val="24"/>
          <w:szCs w:val="24"/>
        </w:rPr>
      </w:pPr>
      <w:r>
        <w:rPr>
          <w:rFonts w:cs="Times New Roman"/>
          <w:sz w:val="24"/>
          <w:szCs w:val="24"/>
        </w:rPr>
        <w:t>(2)</w:t>
      </w:r>
      <w:r w:rsidR="00B710D3">
        <w:rPr>
          <w:rFonts w:cs="Times New Roman"/>
          <w:sz w:val="24"/>
          <w:szCs w:val="24"/>
        </w:rPr>
        <w:t xml:space="preserve"> </w:t>
      </w:r>
      <w:r w:rsidR="00135C42">
        <w:rPr>
          <w:rFonts w:cs="Times New Roman"/>
          <w:sz w:val="24"/>
          <w:szCs w:val="24"/>
        </w:rPr>
        <w:tab/>
      </w:r>
      <w:r w:rsidR="002E3926">
        <w:rPr>
          <w:rFonts w:ascii="CG Times 10pt" w:hAnsi="CG Times 10pt"/>
          <w:sz w:val="24"/>
          <w:szCs w:val="24"/>
        </w:rPr>
        <w:t xml:space="preserve">The marking of a document as “confidential” does not render that document confidential. </w:t>
      </w:r>
      <w:r w:rsidR="002E6DE3">
        <w:rPr>
          <w:rFonts w:ascii="CG Times 10pt" w:hAnsi="CG Times 10pt"/>
          <w:sz w:val="24"/>
          <w:szCs w:val="24"/>
        </w:rPr>
        <w:t xml:space="preserve"> </w:t>
      </w:r>
    </w:p>
    <w:p w14:paraId="489611B9" w14:textId="77777777" w:rsidR="00135C42" w:rsidRDefault="00135C42" w:rsidP="000E60FB">
      <w:pPr>
        <w:autoSpaceDE w:val="0"/>
        <w:autoSpaceDN w:val="0"/>
        <w:adjustRightInd w:val="0"/>
        <w:spacing w:after="0" w:line="240" w:lineRule="auto"/>
        <w:ind w:left="1440" w:hanging="720"/>
        <w:rPr>
          <w:rFonts w:ascii="CG Times 10pt" w:hAnsi="CG Times 10pt"/>
          <w:sz w:val="24"/>
          <w:szCs w:val="24"/>
        </w:rPr>
      </w:pPr>
    </w:p>
    <w:p w14:paraId="6A5E9C71" w14:textId="567A4507" w:rsidR="00A2669D" w:rsidRDefault="00A86BD8" w:rsidP="000E60FB">
      <w:pPr>
        <w:autoSpaceDE w:val="0"/>
        <w:autoSpaceDN w:val="0"/>
        <w:adjustRightInd w:val="0"/>
        <w:spacing w:after="0" w:line="240" w:lineRule="auto"/>
        <w:ind w:left="1440" w:hanging="720"/>
        <w:rPr>
          <w:rFonts w:ascii="CG Times 10pt" w:hAnsi="CG Times 10pt"/>
          <w:sz w:val="24"/>
          <w:szCs w:val="24"/>
        </w:rPr>
      </w:pPr>
      <w:r>
        <w:rPr>
          <w:rFonts w:cs="Times New Roman"/>
          <w:sz w:val="24"/>
          <w:szCs w:val="24"/>
        </w:rPr>
        <w:t>(3)</w:t>
      </w:r>
      <w:r w:rsidR="00B710D3">
        <w:rPr>
          <w:rFonts w:cs="Times New Roman"/>
          <w:sz w:val="24"/>
          <w:szCs w:val="24"/>
        </w:rPr>
        <w:t xml:space="preserve"> </w:t>
      </w:r>
      <w:r w:rsidR="00135C42">
        <w:rPr>
          <w:rFonts w:cs="Times New Roman"/>
          <w:sz w:val="24"/>
          <w:szCs w:val="24"/>
        </w:rPr>
        <w:tab/>
      </w:r>
      <w:r w:rsidR="002E3926">
        <w:rPr>
          <w:rFonts w:ascii="CG Times 10pt" w:hAnsi="CG Times 10pt"/>
          <w:sz w:val="24"/>
          <w:szCs w:val="24"/>
        </w:rPr>
        <w:t xml:space="preserve">To </w:t>
      </w:r>
      <w:r w:rsidR="002E6DE3">
        <w:rPr>
          <w:rFonts w:ascii="CG Times 10pt" w:hAnsi="CG Times 10pt"/>
          <w:sz w:val="24"/>
          <w:szCs w:val="24"/>
        </w:rPr>
        <w:t>assert</w:t>
      </w:r>
      <w:r w:rsidR="002E3926">
        <w:rPr>
          <w:rFonts w:ascii="CG Times 10pt" w:hAnsi="CG Times 10pt"/>
          <w:sz w:val="24"/>
          <w:szCs w:val="24"/>
        </w:rPr>
        <w:t xml:space="preserve"> confidential</w:t>
      </w:r>
      <w:r w:rsidR="002E6DE3">
        <w:rPr>
          <w:rFonts w:ascii="CG Times 10pt" w:hAnsi="CG Times 10pt"/>
          <w:sz w:val="24"/>
          <w:szCs w:val="24"/>
        </w:rPr>
        <w:t>ity of a</w:t>
      </w:r>
      <w:r w:rsidR="002E3926">
        <w:rPr>
          <w:rFonts w:ascii="CG Times 10pt" w:hAnsi="CG Times 10pt"/>
          <w:sz w:val="24"/>
          <w:szCs w:val="24"/>
        </w:rPr>
        <w:t xml:space="preserve"> document, the fil</w:t>
      </w:r>
      <w:r w:rsidR="002E6DE3">
        <w:rPr>
          <w:rFonts w:ascii="CG Times 10pt" w:hAnsi="CG Times 10pt"/>
          <w:sz w:val="24"/>
          <w:szCs w:val="24"/>
        </w:rPr>
        <w:t>ing</w:t>
      </w:r>
      <w:r w:rsidR="002E3926">
        <w:rPr>
          <w:rFonts w:ascii="CG Times 10pt" w:hAnsi="CG Times 10pt"/>
          <w:sz w:val="24"/>
          <w:szCs w:val="24"/>
        </w:rPr>
        <w:t xml:space="preserve"> must include one or both of the following: </w:t>
      </w:r>
    </w:p>
    <w:p w14:paraId="23EE2BF0" w14:textId="2BB6FC1B" w:rsidR="00A2669D" w:rsidRDefault="002E3926" w:rsidP="000E60FB">
      <w:pPr>
        <w:autoSpaceDE w:val="0"/>
        <w:autoSpaceDN w:val="0"/>
        <w:adjustRightInd w:val="0"/>
        <w:spacing w:after="0" w:line="240" w:lineRule="auto"/>
        <w:ind w:left="2160" w:hanging="720"/>
        <w:rPr>
          <w:rFonts w:ascii="CG Times 10pt" w:hAnsi="CG Times 10pt"/>
          <w:sz w:val="24"/>
          <w:szCs w:val="24"/>
        </w:rPr>
      </w:pPr>
      <w:r>
        <w:rPr>
          <w:rFonts w:ascii="CG Times 10pt" w:hAnsi="CG Times 10pt"/>
          <w:sz w:val="24"/>
          <w:szCs w:val="24"/>
        </w:rPr>
        <w:t>(</w:t>
      </w:r>
      <w:r w:rsidR="00A2669D">
        <w:rPr>
          <w:rFonts w:ascii="CG Times 10pt" w:hAnsi="CG Times 10pt"/>
          <w:sz w:val="24"/>
          <w:szCs w:val="24"/>
        </w:rPr>
        <w:t>a</w:t>
      </w:r>
      <w:r>
        <w:rPr>
          <w:rFonts w:ascii="CG Times 10pt" w:hAnsi="CG Times 10pt"/>
          <w:sz w:val="24"/>
          <w:szCs w:val="24"/>
        </w:rPr>
        <w:t xml:space="preserve">) </w:t>
      </w:r>
      <w:r w:rsidR="00135C42">
        <w:rPr>
          <w:rFonts w:ascii="CG Times 10pt" w:hAnsi="CG Times 10pt"/>
          <w:sz w:val="24"/>
          <w:szCs w:val="24"/>
        </w:rPr>
        <w:tab/>
      </w:r>
      <w:r>
        <w:rPr>
          <w:rFonts w:ascii="CG Times 10pt" w:hAnsi="CG Times 10pt"/>
          <w:sz w:val="24"/>
          <w:szCs w:val="24"/>
        </w:rPr>
        <w:t>a cover letter identifying the date and case number of the specific Commission order</w:t>
      </w:r>
      <w:r w:rsidR="00C445B3">
        <w:rPr>
          <w:rFonts w:ascii="CG Times 10pt" w:hAnsi="CG Times 10pt"/>
          <w:sz w:val="24"/>
          <w:szCs w:val="24"/>
        </w:rPr>
        <w:t>, statute, court order, or other State or federal agency decision</w:t>
      </w:r>
      <w:r>
        <w:rPr>
          <w:rFonts w:ascii="CG Times 10pt" w:hAnsi="CG Times 10pt"/>
          <w:sz w:val="24"/>
          <w:szCs w:val="24"/>
        </w:rPr>
        <w:t xml:space="preserve"> that recognizes the confidentiality of the document, or </w:t>
      </w:r>
    </w:p>
    <w:p w14:paraId="78E9BC67" w14:textId="77777777" w:rsidR="00135C42" w:rsidRDefault="00135C42" w:rsidP="000E60FB">
      <w:pPr>
        <w:autoSpaceDE w:val="0"/>
        <w:autoSpaceDN w:val="0"/>
        <w:adjustRightInd w:val="0"/>
        <w:spacing w:after="0" w:line="240" w:lineRule="auto"/>
        <w:ind w:left="2160" w:hanging="720"/>
        <w:rPr>
          <w:rFonts w:ascii="CG Times 10pt" w:hAnsi="CG Times 10pt"/>
          <w:sz w:val="24"/>
          <w:szCs w:val="24"/>
        </w:rPr>
      </w:pPr>
    </w:p>
    <w:p w14:paraId="4DF0A1B4" w14:textId="25F25421" w:rsidR="004E54DB" w:rsidRPr="00D165EF" w:rsidRDefault="002E3926" w:rsidP="000E60FB">
      <w:pPr>
        <w:autoSpaceDE w:val="0"/>
        <w:autoSpaceDN w:val="0"/>
        <w:adjustRightInd w:val="0"/>
        <w:spacing w:after="0" w:line="240" w:lineRule="auto"/>
        <w:ind w:left="2160" w:hanging="720"/>
        <w:rPr>
          <w:rFonts w:ascii="CG Times 10pt" w:hAnsi="CG Times 10pt"/>
          <w:sz w:val="24"/>
          <w:szCs w:val="24"/>
        </w:rPr>
      </w:pPr>
      <w:r>
        <w:rPr>
          <w:rFonts w:ascii="CG Times 10pt" w:hAnsi="CG Times 10pt"/>
          <w:sz w:val="24"/>
          <w:szCs w:val="24"/>
        </w:rPr>
        <w:t>(</w:t>
      </w:r>
      <w:r w:rsidR="00A2669D">
        <w:rPr>
          <w:rFonts w:ascii="CG Times 10pt" w:hAnsi="CG Times 10pt"/>
          <w:sz w:val="24"/>
          <w:szCs w:val="24"/>
        </w:rPr>
        <w:t>b</w:t>
      </w:r>
      <w:r>
        <w:rPr>
          <w:rFonts w:ascii="CG Times 10pt" w:hAnsi="CG Times 10pt"/>
          <w:sz w:val="24"/>
          <w:szCs w:val="24"/>
        </w:rPr>
        <w:t xml:space="preserve">) </w:t>
      </w:r>
      <w:r w:rsidR="00135C42">
        <w:rPr>
          <w:rFonts w:ascii="CG Times 10pt" w:hAnsi="CG Times 10pt"/>
          <w:sz w:val="24"/>
          <w:szCs w:val="24"/>
        </w:rPr>
        <w:tab/>
      </w:r>
      <w:r>
        <w:rPr>
          <w:rFonts w:ascii="CG Times 10pt" w:hAnsi="CG Times 10pt"/>
          <w:sz w:val="24"/>
          <w:szCs w:val="24"/>
        </w:rPr>
        <w:t xml:space="preserve">a motion for </w:t>
      </w:r>
      <w:r w:rsidR="00283BC0">
        <w:rPr>
          <w:rFonts w:ascii="CG Times 10pt" w:hAnsi="CG Times 10pt"/>
          <w:sz w:val="24"/>
          <w:szCs w:val="24"/>
        </w:rPr>
        <w:t>confidential treatment</w:t>
      </w:r>
      <w:r>
        <w:rPr>
          <w:rFonts w:ascii="CG Times 10pt" w:hAnsi="CG Times 10pt"/>
          <w:sz w:val="24"/>
          <w:szCs w:val="24"/>
        </w:rPr>
        <w:t xml:space="preserve">.  </w:t>
      </w:r>
    </w:p>
    <w:p w14:paraId="237862BD" w14:textId="77777777" w:rsidR="004E54DB" w:rsidRPr="00D165EF" w:rsidRDefault="004E54DB" w:rsidP="000E60FB">
      <w:pPr>
        <w:autoSpaceDE w:val="0"/>
        <w:autoSpaceDN w:val="0"/>
        <w:adjustRightInd w:val="0"/>
        <w:spacing w:after="0" w:line="240" w:lineRule="auto"/>
        <w:rPr>
          <w:rFonts w:ascii="CG Times 10pt" w:hAnsi="CG Times 10pt"/>
          <w:sz w:val="24"/>
          <w:szCs w:val="24"/>
        </w:rPr>
      </w:pPr>
    </w:p>
    <w:p w14:paraId="55561593" w14:textId="77777777" w:rsidR="00B710D3" w:rsidRDefault="004E54DB"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(B)</w:t>
      </w:r>
      <w:r w:rsidRPr="00D165EF">
        <w:rPr>
          <w:rFonts w:ascii="CG Times 10pt" w:hAnsi="CG Times 10pt"/>
          <w:sz w:val="24"/>
          <w:szCs w:val="24"/>
        </w:rPr>
        <w:tab/>
      </w:r>
      <w:r w:rsidR="002E3926">
        <w:rPr>
          <w:rFonts w:ascii="CG Times 10pt" w:hAnsi="CG Times 10pt"/>
          <w:sz w:val="24"/>
          <w:szCs w:val="24"/>
          <w:u w:val="single"/>
        </w:rPr>
        <w:t xml:space="preserve">Process for filing </w:t>
      </w:r>
      <w:r w:rsidR="002E6DE3">
        <w:rPr>
          <w:rFonts w:ascii="CG Times 10pt" w:hAnsi="CG Times 10pt"/>
          <w:sz w:val="24"/>
          <w:szCs w:val="24"/>
          <w:u w:val="single"/>
        </w:rPr>
        <w:t xml:space="preserve">information that a party asserts to be </w:t>
      </w:r>
      <w:r w:rsidR="002E3926">
        <w:rPr>
          <w:rFonts w:ascii="CG Times 10pt" w:hAnsi="CG Times 10pt"/>
          <w:sz w:val="24"/>
          <w:szCs w:val="24"/>
          <w:u w:val="single"/>
        </w:rPr>
        <w:t>confidential</w:t>
      </w:r>
      <w:r w:rsidRPr="00D165EF">
        <w:rPr>
          <w:rFonts w:ascii="CG Times 10pt" w:hAnsi="CG Times 10pt"/>
          <w:sz w:val="24"/>
          <w:szCs w:val="24"/>
        </w:rPr>
        <w:t xml:space="preserve">.  </w:t>
      </w:r>
    </w:p>
    <w:p w14:paraId="01F1CD7D" w14:textId="5C9231EE" w:rsidR="00B710D3" w:rsidRDefault="00A2669D" w:rsidP="000E60FB">
      <w:pPr>
        <w:autoSpaceDE w:val="0"/>
        <w:autoSpaceDN w:val="0"/>
        <w:adjustRightInd w:val="0"/>
        <w:spacing w:after="0" w:line="240" w:lineRule="auto"/>
        <w:ind w:left="1440" w:hanging="720"/>
        <w:rPr>
          <w:rFonts w:ascii="CG Times 10pt" w:hAnsi="CG Times 10pt"/>
          <w:sz w:val="24"/>
          <w:szCs w:val="24"/>
        </w:rPr>
      </w:pPr>
      <w:r>
        <w:rPr>
          <w:rFonts w:cs="Times New Roman"/>
          <w:sz w:val="24"/>
          <w:szCs w:val="24"/>
        </w:rPr>
        <w:t>(1)</w:t>
      </w:r>
      <w:r w:rsidR="00B710D3">
        <w:rPr>
          <w:rFonts w:cs="Times New Roman"/>
          <w:sz w:val="24"/>
          <w:szCs w:val="24"/>
        </w:rPr>
        <w:t xml:space="preserve"> </w:t>
      </w:r>
      <w:r w:rsidR="00135C42">
        <w:rPr>
          <w:rFonts w:cs="Times New Roman"/>
          <w:sz w:val="24"/>
          <w:szCs w:val="24"/>
        </w:rPr>
        <w:tab/>
      </w:r>
      <w:r w:rsidR="002E3926">
        <w:rPr>
          <w:rFonts w:ascii="CG Times 10pt" w:hAnsi="CG Times 10pt"/>
          <w:sz w:val="24"/>
          <w:szCs w:val="24"/>
        </w:rPr>
        <w:t xml:space="preserve">All </w:t>
      </w:r>
      <w:r w:rsidR="002E6DE3">
        <w:rPr>
          <w:rFonts w:ascii="CG Times 10pt" w:hAnsi="CG Times 10pt"/>
          <w:sz w:val="24"/>
          <w:szCs w:val="24"/>
        </w:rPr>
        <w:t xml:space="preserve">assertedly </w:t>
      </w:r>
      <w:r w:rsidR="002E3926">
        <w:rPr>
          <w:rFonts w:ascii="CG Times 10pt" w:hAnsi="CG Times 10pt"/>
          <w:sz w:val="24"/>
          <w:szCs w:val="24"/>
        </w:rPr>
        <w:t xml:space="preserve">confidential documents </w:t>
      </w:r>
      <w:r w:rsidR="00E04B55">
        <w:rPr>
          <w:rFonts w:ascii="CG Times 10pt" w:hAnsi="CG Times 10pt"/>
          <w:sz w:val="24"/>
          <w:szCs w:val="24"/>
        </w:rPr>
        <w:t>must</w:t>
      </w:r>
      <w:r w:rsidR="002E3926">
        <w:rPr>
          <w:rFonts w:ascii="CG Times 10pt" w:hAnsi="CG Times 10pt"/>
          <w:sz w:val="24"/>
          <w:szCs w:val="24"/>
        </w:rPr>
        <w:t xml:space="preserve"> bear a stamp on every page marking the document as “Confidential.” </w:t>
      </w:r>
      <w:r w:rsidR="002E6DE3">
        <w:rPr>
          <w:rFonts w:ascii="CG Times 10pt" w:hAnsi="CG Times 10pt"/>
          <w:sz w:val="24"/>
          <w:szCs w:val="24"/>
        </w:rPr>
        <w:t xml:space="preserve"> </w:t>
      </w:r>
    </w:p>
    <w:p w14:paraId="578C601F" w14:textId="77777777" w:rsidR="00135C42" w:rsidRDefault="00135C42" w:rsidP="000E60FB">
      <w:pPr>
        <w:autoSpaceDE w:val="0"/>
        <w:autoSpaceDN w:val="0"/>
        <w:adjustRightInd w:val="0"/>
        <w:spacing w:after="0" w:line="240" w:lineRule="auto"/>
        <w:ind w:left="1440" w:hanging="720"/>
        <w:rPr>
          <w:rFonts w:ascii="CG Times 10pt" w:hAnsi="CG Times 10pt"/>
          <w:sz w:val="24"/>
          <w:szCs w:val="24"/>
        </w:rPr>
      </w:pPr>
    </w:p>
    <w:p w14:paraId="04CB6454" w14:textId="6F925D49" w:rsidR="00B710D3" w:rsidRDefault="00A2669D" w:rsidP="000E60FB">
      <w:pPr>
        <w:autoSpaceDE w:val="0"/>
        <w:autoSpaceDN w:val="0"/>
        <w:adjustRightInd w:val="0"/>
        <w:spacing w:after="0" w:line="240" w:lineRule="auto"/>
        <w:ind w:left="1440" w:hanging="720"/>
        <w:rPr>
          <w:rFonts w:ascii="CG Times 10pt" w:hAnsi="CG Times 10pt"/>
          <w:sz w:val="24"/>
          <w:szCs w:val="24"/>
        </w:rPr>
      </w:pPr>
      <w:r>
        <w:rPr>
          <w:rFonts w:cs="Times New Roman"/>
          <w:sz w:val="24"/>
          <w:szCs w:val="24"/>
        </w:rPr>
        <w:t>(2)</w:t>
      </w:r>
      <w:r w:rsidR="00B710D3">
        <w:rPr>
          <w:rFonts w:cs="Times New Roman"/>
          <w:sz w:val="24"/>
          <w:szCs w:val="24"/>
        </w:rPr>
        <w:t xml:space="preserve"> </w:t>
      </w:r>
      <w:r w:rsidR="00135C42">
        <w:rPr>
          <w:rFonts w:cs="Times New Roman"/>
          <w:sz w:val="24"/>
          <w:szCs w:val="24"/>
        </w:rPr>
        <w:tab/>
      </w:r>
      <w:r w:rsidR="002E6DE3">
        <w:rPr>
          <w:rFonts w:ascii="CG Times 10pt" w:hAnsi="CG Times 10pt"/>
          <w:sz w:val="24"/>
          <w:szCs w:val="24"/>
        </w:rPr>
        <w:t>Until</w:t>
      </w:r>
      <w:r w:rsidR="00B92FB1">
        <w:rPr>
          <w:rFonts w:ascii="CG Times 10pt" w:hAnsi="CG Times 10pt"/>
          <w:sz w:val="24"/>
          <w:szCs w:val="24"/>
        </w:rPr>
        <w:t xml:space="preserve"> the Commission issues procedures for filing confidential information in ePUC, any </w:t>
      </w:r>
      <w:r w:rsidR="002E3926">
        <w:rPr>
          <w:rFonts w:ascii="CG Times 10pt" w:hAnsi="CG Times 10pt"/>
          <w:sz w:val="24"/>
          <w:szCs w:val="24"/>
        </w:rPr>
        <w:t xml:space="preserve">confidential information </w:t>
      </w:r>
      <w:r w:rsidR="00E04B55">
        <w:rPr>
          <w:rFonts w:ascii="CG Times 10pt" w:hAnsi="CG Times 10pt"/>
          <w:sz w:val="24"/>
          <w:szCs w:val="24"/>
        </w:rPr>
        <w:t>must</w:t>
      </w:r>
      <w:r w:rsidR="002E3926">
        <w:rPr>
          <w:rFonts w:ascii="CG Times 10pt" w:hAnsi="CG Times 10pt"/>
          <w:sz w:val="24"/>
          <w:szCs w:val="24"/>
        </w:rPr>
        <w:t xml:space="preserve"> be filed </w:t>
      </w:r>
      <w:r w:rsidR="00B92FB1">
        <w:rPr>
          <w:rFonts w:ascii="CG Times 10pt" w:hAnsi="CG Times 10pt"/>
          <w:sz w:val="24"/>
          <w:szCs w:val="24"/>
        </w:rPr>
        <w:t xml:space="preserve">by email </w:t>
      </w:r>
      <w:r w:rsidR="002E3926">
        <w:rPr>
          <w:rFonts w:ascii="CG Times 10pt" w:hAnsi="CG Times 10pt"/>
          <w:sz w:val="24"/>
          <w:szCs w:val="24"/>
        </w:rPr>
        <w:t xml:space="preserve">with the </w:t>
      </w:r>
      <w:r w:rsidR="00C445B3">
        <w:rPr>
          <w:rFonts w:ascii="CG Times 10pt" w:hAnsi="CG Times 10pt"/>
          <w:sz w:val="24"/>
          <w:szCs w:val="24"/>
        </w:rPr>
        <w:t>c</w:t>
      </w:r>
      <w:r w:rsidR="002E3926">
        <w:rPr>
          <w:rFonts w:ascii="CG Times 10pt" w:hAnsi="CG Times 10pt"/>
          <w:sz w:val="24"/>
          <w:szCs w:val="24"/>
        </w:rPr>
        <w:t>lerk</w:t>
      </w:r>
      <w:r w:rsidR="00045716">
        <w:rPr>
          <w:rFonts w:ascii="CG Times 10pt" w:hAnsi="CG Times 10pt"/>
          <w:sz w:val="24"/>
          <w:szCs w:val="24"/>
        </w:rPr>
        <w:t xml:space="preserve"> or filed in paper</w:t>
      </w:r>
      <w:r w:rsidR="002E3926">
        <w:rPr>
          <w:rFonts w:ascii="CG Times 10pt" w:hAnsi="CG Times 10pt"/>
          <w:sz w:val="24"/>
          <w:szCs w:val="24"/>
        </w:rPr>
        <w:t xml:space="preserve"> and </w:t>
      </w:r>
      <w:r w:rsidR="00E04B55">
        <w:rPr>
          <w:rFonts w:ascii="CG Times 10pt" w:hAnsi="CG Times 10pt"/>
          <w:sz w:val="24"/>
          <w:szCs w:val="24"/>
        </w:rPr>
        <w:t>must</w:t>
      </w:r>
      <w:r w:rsidR="002E3926">
        <w:rPr>
          <w:rFonts w:ascii="CG Times 10pt" w:hAnsi="CG Times 10pt"/>
          <w:sz w:val="24"/>
          <w:szCs w:val="24"/>
        </w:rPr>
        <w:t xml:space="preserve"> have the word “Confidential” as the first word of the subject line.  </w:t>
      </w:r>
      <w:r w:rsidR="00B92FB1">
        <w:rPr>
          <w:rFonts w:ascii="CG Times 10pt" w:hAnsi="CG Times 10pt"/>
          <w:sz w:val="24"/>
          <w:szCs w:val="24"/>
        </w:rPr>
        <w:t xml:space="preserve">In contested cases, </w:t>
      </w:r>
      <w:r w:rsidR="00C054E4">
        <w:rPr>
          <w:rFonts w:ascii="CG Times 10pt" w:hAnsi="CG Times 10pt"/>
          <w:sz w:val="24"/>
          <w:szCs w:val="24"/>
        </w:rPr>
        <w:t xml:space="preserve">the content of this </w:t>
      </w:r>
      <w:r w:rsidR="00B92FB1">
        <w:rPr>
          <w:rFonts w:ascii="CG Times 10pt" w:hAnsi="CG Times 10pt"/>
          <w:sz w:val="24"/>
          <w:szCs w:val="24"/>
        </w:rPr>
        <w:t xml:space="preserve">email </w:t>
      </w:r>
      <w:r w:rsidR="00045716">
        <w:rPr>
          <w:rFonts w:ascii="CG Times 10pt" w:hAnsi="CG Times 10pt"/>
          <w:sz w:val="24"/>
          <w:szCs w:val="24"/>
        </w:rPr>
        <w:t xml:space="preserve">or paper cover letter </w:t>
      </w:r>
      <w:r w:rsidR="00E04B55">
        <w:rPr>
          <w:rFonts w:ascii="CG Times 10pt" w:hAnsi="CG Times 10pt"/>
          <w:sz w:val="24"/>
          <w:szCs w:val="24"/>
        </w:rPr>
        <w:t>must</w:t>
      </w:r>
      <w:r w:rsidR="00B92FB1">
        <w:rPr>
          <w:rFonts w:ascii="CG Times 10pt" w:hAnsi="CG Times 10pt"/>
          <w:sz w:val="24"/>
          <w:szCs w:val="24"/>
        </w:rPr>
        <w:t xml:space="preserve"> be </w:t>
      </w:r>
      <w:r w:rsidR="002E6DE3">
        <w:rPr>
          <w:rFonts w:ascii="CG Times 10pt" w:hAnsi="CG Times 10pt"/>
          <w:sz w:val="24"/>
          <w:szCs w:val="24"/>
        </w:rPr>
        <w:t xml:space="preserve">simultaneously </w:t>
      </w:r>
      <w:r w:rsidR="00B92FB1">
        <w:rPr>
          <w:rFonts w:ascii="CG Times 10pt" w:hAnsi="CG Times 10pt"/>
          <w:sz w:val="24"/>
          <w:szCs w:val="24"/>
        </w:rPr>
        <w:t>served on all other parties</w:t>
      </w:r>
      <w:r w:rsidR="00C054E4">
        <w:rPr>
          <w:rFonts w:ascii="CG Times 10pt" w:hAnsi="CG Times 10pt"/>
          <w:sz w:val="24"/>
          <w:szCs w:val="24"/>
        </w:rPr>
        <w:t>, with the attached assertedly confidential documents also simultaneously served on those parties</w:t>
      </w:r>
      <w:r w:rsidR="00C445B3">
        <w:rPr>
          <w:rFonts w:ascii="CG Times 10pt" w:hAnsi="CG Times 10pt"/>
          <w:sz w:val="24"/>
          <w:szCs w:val="24"/>
        </w:rPr>
        <w:t xml:space="preserve"> that have signed the confidentiality agreement</w:t>
      </w:r>
      <w:r w:rsidR="00B92FB1">
        <w:rPr>
          <w:rFonts w:ascii="CG Times 10pt" w:hAnsi="CG Times 10pt"/>
          <w:sz w:val="24"/>
          <w:szCs w:val="24"/>
        </w:rPr>
        <w:t xml:space="preserve">.  For non-paper parties who have signed the relevant protective agreement, service may be done by cc’ing those parties on the email to the </w:t>
      </w:r>
      <w:r w:rsidR="00C445B3">
        <w:rPr>
          <w:rFonts w:ascii="CG Times 10pt" w:hAnsi="CG Times 10pt"/>
          <w:sz w:val="24"/>
          <w:szCs w:val="24"/>
        </w:rPr>
        <w:t>c</w:t>
      </w:r>
      <w:r w:rsidR="00B92FB1">
        <w:rPr>
          <w:rFonts w:ascii="CG Times 10pt" w:hAnsi="CG Times 10pt"/>
          <w:sz w:val="24"/>
          <w:szCs w:val="24"/>
        </w:rPr>
        <w:t xml:space="preserve">lerk.  </w:t>
      </w:r>
    </w:p>
    <w:p w14:paraId="6B9052ED" w14:textId="77777777" w:rsidR="00135C42" w:rsidRDefault="00135C42" w:rsidP="000E60FB">
      <w:pPr>
        <w:autoSpaceDE w:val="0"/>
        <w:autoSpaceDN w:val="0"/>
        <w:adjustRightInd w:val="0"/>
        <w:spacing w:after="0" w:line="240" w:lineRule="auto"/>
        <w:ind w:left="1440" w:hanging="720"/>
        <w:rPr>
          <w:rFonts w:ascii="CG Times 10pt" w:hAnsi="CG Times 10pt"/>
          <w:sz w:val="24"/>
          <w:szCs w:val="24"/>
        </w:rPr>
      </w:pPr>
    </w:p>
    <w:p w14:paraId="5C70B929" w14:textId="5D11B3F3" w:rsidR="004E54DB" w:rsidRPr="00D165EF" w:rsidRDefault="00A2669D" w:rsidP="000E60FB">
      <w:pPr>
        <w:autoSpaceDE w:val="0"/>
        <w:autoSpaceDN w:val="0"/>
        <w:adjustRightInd w:val="0"/>
        <w:spacing w:after="0" w:line="240" w:lineRule="auto"/>
        <w:ind w:left="1440" w:hanging="720"/>
        <w:rPr>
          <w:rFonts w:ascii="CG Times 10pt" w:hAnsi="CG Times 10pt"/>
          <w:sz w:val="24"/>
          <w:szCs w:val="24"/>
        </w:rPr>
      </w:pPr>
      <w:r>
        <w:rPr>
          <w:rFonts w:cs="Times New Roman"/>
          <w:sz w:val="24"/>
          <w:szCs w:val="24"/>
        </w:rPr>
        <w:t>(3)</w:t>
      </w:r>
      <w:r w:rsidR="00B710D3">
        <w:rPr>
          <w:rFonts w:cs="Times New Roman"/>
          <w:sz w:val="24"/>
          <w:szCs w:val="24"/>
        </w:rPr>
        <w:t xml:space="preserve"> </w:t>
      </w:r>
      <w:r w:rsidR="00135C42">
        <w:rPr>
          <w:rFonts w:cs="Times New Roman"/>
          <w:sz w:val="24"/>
          <w:szCs w:val="24"/>
        </w:rPr>
        <w:tab/>
      </w:r>
      <w:r w:rsidR="002E6DE3">
        <w:rPr>
          <w:rFonts w:ascii="CG Times 10pt" w:hAnsi="CG Times 10pt"/>
          <w:sz w:val="24"/>
          <w:szCs w:val="24"/>
        </w:rPr>
        <w:t>Whenever a party files an assertedly confidential document, that party must simultaneously file a public, non-confidential version of the document in ePUC</w:t>
      </w:r>
      <w:r w:rsidR="006E60CF">
        <w:rPr>
          <w:rFonts w:ascii="CG Times 10pt" w:hAnsi="CG Times 10pt"/>
          <w:sz w:val="24"/>
          <w:szCs w:val="24"/>
        </w:rPr>
        <w:t xml:space="preserve">, unless the party asserts that the entirety of the document is confidential (in which case a document making that allegation </w:t>
      </w:r>
      <w:r w:rsidR="00E04B55">
        <w:rPr>
          <w:rFonts w:ascii="CG Times 10pt" w:hAnsi="CG Times 10pt"/>
          <w:sz w:val="24"/>
          <w:szCs w:val="24"/>
        </w:rPr>
        <w:t>must</w:t>
      </w:r>
      <w:r w:rsidR="006E60CF">
        <w:rPr>
          <w:rFonts w:ascii="CG Times 10pt" w:hAnsi="CG Times 10pt"/>
          <w:sz w:val="24"/>
          <w:szCs w:val="24"/>
        </w:rPr>
        <w:t xml:space="preserve"> be filed in ePUC)</w:t>
      </w:r>
      <w:r w:rsidR="002E6DE3">
        <w:rPr>
          <w:rFonts w:ascii="CG Times 10pt" w:hAnsi="CG Times 10pt"/>
          <w:sz w:val="24"/>
          <w:szCs w:val="24"/>
        </w:rPr>
        <w:t>.  The public</w:t>
      </w:r>
      <w:r w:rsidR="00C95513">
        <w:rPr>
          <w:rFonts w:ascii="CG Times 10pt" w:hAnsi="CG Times 10pt"/>
          <w:sz w:val="24"/>
          <w:szCs w:val="24"/>
        </w:rPr>
        <w:t>, non-confidential</w:t>
      </w:r>
      <w:r w:rsidR="002E6DE3">
        <w:rPr>
          <w:rFonts w:ascii="CG Times 10pt" w:hAnsi="CG Times 10pt"/>
          <w:sz w:val="24"/>
          <w:szCs w:val="24"/>
        </w:rPr>
        <w:t xml:space="preserve"> version of the document</w:t>
      </w:r>
      <w:r w:rsidR="006E60CF">
        <w:rPr>
          <w:rFonts w:ascii="CG Times 10pt" w:hAnsi="CG Times 10pt"/>
          <w:sz w:val="24"/>
          <w:szCs w:val="24"/>
        </w:rPr>
        <w:t xml:space="preserve"> </w:t>
      </w:r>
      <w:r w:rsidR="00E04B55">
        <w:rPr>
          <w:rFonts w:ascii="CG Times 10pt" w:hAnsi="CG Times 10pt"/>
          <w:sz w:val="24"/>
          <w:szCs w:val="24"/>
        </w:rPr>
        <w:t>must</w:t>
      </w:r>
      <w:r w:rsidR="006E60CF">
        <w:rPr>
          <w:rFonts w:ascii="CG Times 10pt" w:hAnsi="CG Times 10pt"/>
          <w:sz w:val="24"/>
          <w:szCs w:val="24"/>
        </w:rPr>
        <w:t xml:space="preserve"> contain the asserted legal basis for </w:t>
      </w:r>
      <w:r w:rsidR="00C95513">
        <w:rPr>
          <w:rFonts w:ascii="CG Times 10pt" w:hAnsi="CG Times 10pt"/>
          <w:sz w:val="24"/>
          <w:szCs w:val="24"/>
        </w:rPr>
        <w:t>each</w:t>
      </w:r>
      <w:r w:rsidR="006E60CF">
        <w:rPr>
          <w:rFonts w:ascii="CG Times 10pt" w:hAnsi="CG Times 10pt"/>
          <w:sz w:val="24"/>
          <w:szCs w:val="24"/>
        </w:rPr>
        <w:t xml:space="preserve"> redaction</w:t>
      </w:r>
      <w:r w:rsidR="00C95513">
        <w:rPr>
          <w:rFonts w:ascii="CG Times 10pt" w:hAnsi="CG Times 10pt"/>
          <w:sz w:val="24"/>
          <w:szCs w:val="24"/>
        </w:rPr>
        <w:t>, in a manner that allows the reader to know which redaction is based on which asserted legal basis for confidentiality.</w:t>
      </w:r>
    </w:p>
    <w:p w14:paraId="6B7C4531" w14:textId="77777777" w:rsidR="004E54DB" w:rsidRPr="00D165EF" w:rsidRDefault="004E54DB" w:rsidP="000E60FB">
      <w:pPr>
        <w:autoSpaceDE w:val="0"/>
        <w:autoSpaceDN w:val="0"/>
        <w:adjustRightInd w:val="0"/>
        <w:spacing w:after="0" w:line="240" w:lineRule="auto"/>
        <w:rPr>
          <w:rFonts w:ascii="CG Times 10pt" w:hAnsi="CG Times 10pt"/>
          <w:sz w:val="24"/>
          <w:szCs w:val="24"/>
        </w:rPr>
      </w:pPr>
    </w:p>
    <w:p w14:paraId="36607FFF" w14:textId="2F3625B4" w:rsidR="00B710D3" w:rsidRDefault="004E54DB" w:rsidP="000E60FB">
      <w:pPr>
        <w:autoSpaceDE w:val="0"/>
        <w:autoSpaceDN w:val="0"/>
        <w:adjustRightInd w:val="0"/>
        <w:spacing w:after="0" w:line="240" w:lineRule="auto"/>
        <w:ind w:left="720" w:hanging="720"/>
        <w:rPr>
          <w:rFonts w:ascii="CG Times 10pt" w:hAnsi="CG Times 10pt"/>
          <w:sz w:val="24"/>
          <w:szCs w:val="24"/>
        </w:rPr>
      </w:pPr>
      <w:r w:rsidRPr="00D165EF">
        <w:rPr>
          <w:rFonts w:ascii="CG Times 10pt" w:hAnsi="CG Times 10pt"/>
          <w:sz w:val="24"/>
          <w:szCs w:val="24"/>
        </w:rPr>
        <w:t>(C)</w:t>
      </w:r>
      <w:r w:rsidRPr="00D165EF">
        <w:rPr>
          <w:rFonts w:ascii="CG Times 10pt" w:hAnsi="CG Times 10pt"/>
          <w:sz w:val="24"/>
          <w:szCs w:val="24"/>
        </w:rPr>
        <w:tab/>
      </w:r>
      <w:r w:rsidR="002E3926">
        <w:rPr>
          <w:rFonts w:ascii="CG Times 10pt" w:hAnsi="CG Times 10pt"/>
          <w:sz w:val="24"/>
          <w:szCs w:val="24"/>
          <w:u w:val="single"/>
        </w:rPr>
        <w:t xml:space="preserve">Form of motions for </w:t>
      </w:r>
      <w:r w:rsidR="00283BC0">
        <w:rPr>
          <w:rFonts w:ascii="CG Times 10pt" w:hAnsi="CG Times 10pt"/>
          <w:sz w:val="24"/>
          <w:szCs w:val="24"/>
          <w:u w:val="single"/>
        </w:rPr>
        <w:t>confidential treatment</w:t>
      </w:r>
      <w:r w:rsidRPr="00D165EF">
        <w:rPr>
          <w:rFonts w:ascii="CG Times 10pt" w:hAnsi="CG Times 10pt"/>
          <w:sz w:val="24"/>
          <w:szCs w:val="24"/>
        </w:rPr>
        <w:t xml:space="preserve">.  </w:t>
      </w:r>
    </w:p>
    <w:p w14:paraId="2854F4EB" w14:textId="0B3169FE" w:rsidR="00B710D3" w:rsidRDefault="00A2669D" w:rsidP="000E60FB">
      <w:pPr>
        <w:autoSpaceDE w:val="0"/>
        <w:autoSpaceDN w:val="0"/>
        <w:adjustRightInd w:val="0"/>
        <w:spacing w:after="0" w:line="240" w:lineRule="auto"/>
        <w:ind w:left="1440" w:hanging="720"/>
        <w:rPr>
          <w:rFonts w:ascii="CG Times 10pt" w:hAnsi="CG Times 10pt"/>
          <w:sz w:val="24"/>
          <w:szCs w:val="24"/>
        </w:rPr>
      </w:pPr>
      <w:r>
        <w:rPr>
          <w:rFonts w:cs="Times New Roman"/>
          <w:sz w:val="24"/>
          <w:szCs w:val="24"/>
        </w:rPr>
        <w:t>(1)</w:t>
      </w:r>
      <w:r w:rsidR="00B710D3">
        <w:rPr>
          <w:rFonts w:cs="Times New Roman"/>
          <w:sz w:val="24"/>
          <w:szCs w:val="24"/>
        </w:rPr>
        <w:t xml:space="preserve"> </w:t>
      </w:r>
      <w:r w:rsidR="00135C42">
        <w:rPr>
          <w:rFonts w:cs="Times New Roman"/>
          <w:sz w:val="24"/>
          <w:szCs w:val="24"/>
        </w:rPr>
        <w:tab/>
      </w:r>
      <w:r w:rsidR="002E3926">
        <w:rPr>
          <w:rFonts w:ascii="CG Times 10pt" w:hAnsi="CG Times 10pt"/>
          <w:sz w:val="24"/>
          <w:szCs w:val="24"/>
        </w:rPr>
        <w:t xml:space="preserve">A motion for </w:t>
      </w:r>
      <w:r w:rsidR="00283BC0">
        <w:rPr>
          <w:rFonts w:ascii="CG Times 10pt" w:hAnsi="CG Times 10pt"/>
          <w:sz w:val="24"/>
          <w:szCs w:val="24"/>
        </w:rPr>
        <w:t>confidential treatment</w:t>
      </w:r>
      <w:r w:rsidR="002E3926">
        <w:rPr>
          <w:rFonts w:ascii="CG Times 10pt" w:hAnsi="CG Times 10pt"/>
          <w:sz w:val="24"/>
          <w:szCs w:val="24"/>
        </w:rPr>
        <w:t xml:space="preserve"> </w:t>
      </w:r>
      <w:r w:rsidR="00E04B55">
        <w:rPr>
          <w:rFonts w:ascii="CG Times 10pt" w:hAnsi="CG Times 10pt"/>
          <w:sz w:val="24"/>
          <w:szCs w:val="24"/>
        </w:rPr>
        <w:t>must</w:t>
      </w:r>
      <w:r w:rsidR="00AC3966">
        <w:rPr>
          <w:rFonts w:ascii="CG Times 10pt" w:hAnsi="CG Times 10pt"/>
          <w:sz w:val="24"/>
          <w:szCs w:val="24"/>
        </w:rPr>
        <w:t xml:space="preserve"> set forth the basis for confidentiality, including any relevant citations to exemptions from public disclosure under the Vermont Public Records Act.</w:t>
      </w:r>
      <w:r w:rsidR="00AC3966" w:rsidRPr="00AC3966">
        <w:rPr>
          <w:rFonts w:ascii="CG Times 10pt" w:hAnsi="CG Times 10pt"/>
          <w:sz w:val="24"/>
          <w:szCs w:val="24"/>
        </w:rPr>
        <w:t xml:space="preserve"> </w:t>
      </w:r>
      <w:r w:rsidR="00AC3966">
        <w:rPr>
          <w:rFonts w:ascii="CG Times 10pt" w:hAnsi="CG Times 10pt"/>
          <w:sz w:val="24"/>
          <w:szCs w:val="24"/>
        </w:rPr>
        <w:t xml:space="preserve"> </w:t>
      </w:r>
    </w:p>
    <w:p w14:paraId="2319CBD6" w14:textId="77777777" w:rsidR="00135C42" w:rsidRDefault="00135C42" w:rsidP="000E60FB">
      <w:pPr>
        <w:autoSpaceDE w:val="0"/>
        <w:autoSpaceDN w:val="0"/>
        <w:adjustRightInd w:val="0"/>
        <w:spacing w:after="0" w:line="240" w:lineRule="auto"/>
        <w:ind w:left="1440" w:hanging="720"/>
        <w:rPr>
          <w:rFonts w:ascii="CG Times 10pt" w:hAnsi="CG Times 10pt"/>
          <w:sz w:val="24"/>
          <w:szCs w:val="24"/>
        </w:rPr>
      </w:pPr>
    </w:p>
    <w:p w14:paraId="6EFC718B" w14:textId="01BBDA4B" w:rsidR="00B710D3" w:rsidRDefault="00A2669D" w:rsidP="000E60FB">
      <w:pPr>
        <w:autoSpaceDE w:val="0"/>
        <w:autoSpaceDN w:val="0"/>
        <w:adjustRightInd w:val="0"/>
        <w:spacing w:after="0" w:line="240" w:lineRule="auto"/>
        <w:ind w:left="1440" w:hanging="720"/>
        <w:rPr>
          <w:rFonts w:ascii="CG Times 10pt" w:hAnsi="CG Times 10pt"/>
          <w:sz w:val="24"/>
          <w:szCs w:val="24"/>
        </w:rPr>
      </w:pPr>
      <w:r>
        <w:rPr>
          <w:rFonts w:cs="Times New Roman"/>
          <w:sz w:val="24"/>
          <w:szCs w:val="24"/>
        </w:rPr>
        <w:t>(2)</w:t>
      </w:r>
      <w:r w:rsidR="00B710D3">
        <w:rPr>
          <w:rFonts w:cs="Times New Roman"/>
          <w:sz w:val="24"/>
          <w:szCs w:val="24"/>
        </w:rPr>
        <w:t xml:space="preserve"> </w:t>
      </w:r>
      <w:r w:rsidR="00135C42">
        <w:rPr>
          <w:rFonts w:cs="Times New Roman"/>
          <w:sz w:val="24"/>
          <w:szCs w:val="24"/>
        </w:rPr>
        <w:tab/>
      </w:r>
      <w:r w:rsidR="00AC3966">
        <w:rPr>
          <w:rFonts w:ascii="CG Times 10pt" w:hAnsi="CG Times 10pt"/>
          <w:sz w:val="24"/>
          <w:szCs w:val="24"/>
        </w:rPr>
        <w:t xml:space="preserve">The motion </w:t>
      </w:r>
      <w:r w:rsidR="00E04B55">
        <w:rPr>
          <w:rFonts w:ascii="CG Times 10pt" w:hAnsi="CG Times 10pt"/>
          <w:sz w:val="24"/>
          <w:szCs w:val="24"/>
        </w:rPr>
        <w:t>must</w:t>
      </w:r>
      <w:r w:rsidR="00AC3966">
        <w:rPr>
          <w:rFonts w:ascii="CG Times 10pt" w:hAnsi="CG Times 10pt"/>
          <w:sz w:val="24"/>
          <w:szCs w:val="24"/>
        </w:rPr>
        <w:t xml:space="preserve"> be accompanied by a </w:t>
      </w:r>
      <w:r w:rsidR="00AC3966" w:rsidRPr="00AC3966">
        <w:rPr>
          <w:rFonts w:ascii="CG Times 10pt" w:hAnsi="CG Times 10pt"/>
          <w:sz w:val="24"/>
          <w:szCs w:val="24"/>
        </w:rPr>
        <w:t>document-specific (or information-specific) averment of the basis</w:t>
      </w:r>
      <w:r w:rsidR="00AC3966">
        <w:rPr>
          <w:rFonts w:ascii="CG Times 10pt" w:hAnsi="CG Times 10pt"/>
          <w:sz w:val="24"/>
          <w:szCs w:val="24"/>
        </w:rPr>
        <w:t xml:space="preserve"> for keeping confidential any document (or information) that the party wishes to keep under seal</w:t>
      </w:r>
      <w:r w:rsidR="00AC3966" w:rsidRPr="00AC3966">
        <w:rPr>
          <w:rFonts w:ascii="CG Times 10pt" w:hAnsi="CG Times 10pt"/>
          <w:sz w:val="24"/>
          <w:szCs w:val="24"/>
        </w:rPr>
        <w:t>.</w:t>
      </w:r>
      <w:r w:rsidR="006E60CF">
        <w:rPr>
          <w:rFonts w:ascii="CG Times 10pt" w:hAnsi="CG Times 10pt"/>
          <w:sz w:val="24"/>
          <w:szCs w:val="24"/>
        </w:rPr>
        <w:t xml:space="preserve">  </w:t>
      </w:r>
    </w:p>
    <w:p w14:paraId="31CCA674" w14:textId="77777777" w:rsidR="00135C42" w:rsidRDefault="00135C42" w:rsidP="000E60FB">
      <w:pPr>
        <w:autoSpaceDE w:val="0"/>
        <w:autoSpaceDN w:val="0"/>
        <w:adjustRightInd w:val="0"/>
        <w:spacing w:after="0" w:line="240" w:lineRule="auto"/>
        <w:ind w:left="1440" w:hanging="720"/>
        <w:rPr>
          <w:rFonts w:ascii="CG Times 10pt" w:hAnsi="CG Times 10pt"/>
          <w:sz w:val="24"/>
          <w:szCs w:val="24"/>
        </w:rPr>
      </w:pPr>
    </w:p>
    <w:p w14:paraId="0C4EEF62" w14:textId="51BE28F4" w:rsidR="00B710D3" w:rsidRDefault="00A2669D" w:rsidP="000E60FB">
      <w:pPr>
        <w:autoSpaceDE w:val="0"/>
        <w:autoSpaceDN w:val="0"/>
        <w:adjustRightInd w:val="0"/>
        <w:spacing w:after="0" w:line="240" w:lineRule="auto"/>
        <w:ind w:left="1440" w:hanging="720"/>
        <w:rPr>
          <w:rFonts w:ascii="CG Times 10pt" w:hAnsi="CG Times 10pt"/>
          <w:sz w:val="24"/>
          <w:szCs w:val="24"/>
        </w:rPr>
      </w:pPr>
      <w:r>
        <w:rPr>
          <w:rFonts w:cs="Times New Roman"/>
          <w:sz w:val="24"/>
          <w:szCs w:val="24"/>
        </w:rPr>
        <w:t>(3)</w:t>
      </w:r>
      <w:r w:rsidR="00B710D3">
        <w:rPr>
          <w:rFonts w:cs="Times New Roman"/>
          <w:sz w:val="24"/>
          <w:szCs w:val="24"/>
        </w:rPr>
        <w:t xml:space="preserve"> </w:t>
      </w:r>
      <w:r w:rsidR="00135C42">
        <w:rPr>
          <w:rFonts w:cs="Times New Roman"/>
          <w:sz w:val="24"/>
          <w:szCs w:val="24"/>
        </w:rPr>
        <w:tab/>
      </w:r>
      <w:r w:rsidR="006E60CF">
        <w:rPr>
          <w:rFonts w:ascii="CG Times 10pt" w:hAnsi="CG Times 10pt"/>
          <w:sz w:val="24"/>
          <w:szCs w:val="24"/>
        </w:rPr>
        <w:t xml:space="preserve">The averment must list a specific expiration date for keeping the information under seal (usually no more than </w:t>
      </w:r>
      <w:r w:rsidR="000072AA">
        <w:rPr>
          <w:rFonts w:ascii="CG Times 10pt" w:hAnsi="CG Times 10pt"/>
          <w:sz w:val="24"/>
          <w:szCs w:val="24"/>
        </w:rPr>
        <w:t xml:space="preserve">three </w:t>
      </w:r>
      <w:r w:rsidR="006E60CF">
        <w:rPr>
          <w:rFonts w:ascii="CG Times 10pt" w:hAnsi="CG Times 10pt"/>
          <w:sz w:val="24"/>
          <w:szCs w:val="24"/>
        </w:rPr>
        <w:t xml:space="preserve">years) and must explain in detail why the information must be kept confidential for that length of time. </w:t>
      </w:r>
    </w:p>
    <w:p w14:paraId="78FEB874" w14:textId="77777777" w:rsidR="00135C42" w:rsidRDefault="00135C42" w:rsidP="000E60FB">
      <w:pPr>
        <w:autoSpaceDE w:val="0"/>
        <w:autoSpaceDN w:val="0"/>
        <w:adjustRightInd w:val="0"/>
        <w:spacing w:after="0" w:line="240" w:lineRule="auto"/>
        <w:ind w:left="1440" w:hanging="720"/>
        <w:rPr>
          <w:rFonts w:ascii="CG Times 10pt" w:hAnsi="CG Times 10pt"/>
          <w:sz w:val="24"/>
          <w:szCs w:val="24"/>
        </w:rPr>
      </w:pPr>
    </w:p>
    <w:p w14:paraId="6394A626" w14:textId="315E36BB" w:rsidR="00A2669D" w:rsidRDefault="00A2669D" w:rsidP="000E60FB">
      <w:pPr>
        <w:autoSpaceDE w:val="0"/>
        <w:autoSpaceDN w:val="0"/>
        <w:adjustRightInd w:val="0"/>
        <w:spacing w:after="0" w:line="240" w:lineRule="auto"/>
        <w:ind w:left="1440" w:hanging="720"/>
        <w:rPr>
          <w:rFonts w:ascii="CG Times 10pt" w:hAnsi="CG Times 10pt"/>
          <w:sz w:val="24"/>
          <w:szCs w:val="24"/>
        </w:rPr>
      </w:pPr>
      <w:r>
        <w:rPr>
          <w:rFonts w:cs="Times New Roman"/>
          <w:sz w:val="24"/>
          <w:szCs w:val="24"/>
        </w:rPr>
        <w:t>(4)</w:t>
      </w:r>
      <w:r w:rsidR="00B710D3">
        <w:rPr>
          <w:rFonts w:cs="Times New Roman"/>
          <w:sz w:val="24"/>
          <w:szCs w:val="24"/>
        </w:rPr>
        <w:t xml:space="preserve"> </w:t>
      </w:r>
      <w:r w:rsidR="00135C42">
        <w:rPr>
          <w:rFonts w:cs="Times New Roman"/>
          <w:sz w:val="24"/>
          <w:szCs w:val="24"/>
        </w:rPr>
        <w:tab/>
      </w:r>
      <w:r w:rsidR="006E60CF">
        <w:rPr>
          <w:rFonts w:ascii="CG Times 10pt" w:hAnsi="CG Times 10pt"/>
          <w:sz w:val="24"/>
          <w:szCs w:val="24"/>
        </w:rPr>
        <w:t xml:space="preserve">The motion </w:t>
      </w:r>
      <w:r w:rsidR="00E04B55">
        <w:rPr>
          <w:rFonts w:ascii="CG Times 10pt" w:hAnsi="CG Times 10pt"/>
          <w:sz w:val="24"/>
          <w:szCs w:val="24"/>
        </w:rPr>
        <w:t>must</w:t>
      </w:r>
      <w:r w:rsidR="006E60CF">
        <w:rPr>
          <w:rFonts w:ascii="CG Times 10pt" w:hAnsi="CG Times 10pt"/>
          <w:sz w:val="24"/>
          <w:szCs w:val="24"/>
        </w:rPr>
        <w:t xml:space="preserve"> also address each of the following questions: </w:t>
      </w:r>
    </w:p>
    <w:p w14:paraId="7E2C650C" w14:textId="06666739" w:rsidR="00A2669D" w:rsidRDefault="006E60CF" w:rsidP="000E60FB">
      <w:pPr>
        <w:autoSpaceDE w:val="0"/>
        <w:autoSpaceDN w:val="0"/>
        <w:adjustRightInd w:val="0"/>
        <w:spacing w:after="0" w:line="240" w:lineRule="auto"/>
        <w:ind w:left="2160" w:hanging="720"/>
        <w:rPr>
          <w:rFonts w:ascii="CG Times 10pt" w:hAnsi="CG Times 10pt"/>
          <w:sz w:val="24"/>
          <w:szCs w:val="24"/>
        </w:rPr>
      </w:pPr>
      <w:r w:rsidRPr="006E60CF">
        <w:rPr>
          <w:rFonts w:ascii="CG Times 10pt" w:hAnsi="CG Times 10pt"/>
          <w:sz w:val="24"/>
          <w:szCs w:val="24"/>
        </w:rPr>
        <w:t>(</w:t>
      </w:r>
      <w:r w:rsidR="00A2669D">
        <w:rPr>
          <w:rFonts w:ascii="CG Times 10pt" w:hAnsi="CG Times 10pt"/>
          <w:sz w:val="24"/>
          <w:szCs w:val="24"/>
        </w:rPr>
        <w:t>a</w:t>
      </w:r>
      <w:r w:rsidRPr="006E60CF">
        <w:rPr>
          <w:rFonts w:ascii="CG Times 10pt" w:hAnsi="CG Times 10pt"/>
          <w:sz w:val="24"/>
          <w:szCs w:val="24"/>
        </w:rPr>
        <w:t xml:space="preserve">) </w:t>
      </w:r>
      <w:r w:rsidR="00135C42">
        <w:rPr>
          <w:rFonts w:ascii="CG Times 10pt" w:hAnsi="CG Times 10pt"/>
          <w:sz w:val="24"/>
          <w:szCs w:val="24"/>
        </w:rPr>
        <w:tab/>
      </w:r>
      <w:r w:rsidRPr="006E60CF">
        <w:rPr>
          <w:rFonts w:ascii="CG Times 10pt" w:hAnsi="CG Times 10pt"/>
          <w:sz w:val="24"/>
          <w:szCs w:val="24"/>
        </w:rPr>
        <w:t xml:space="preserve">Is the matter sought to be protected a trade secret or other confidential research, development, or commercial information </w:t>
      </w:r>
      <w:r w:rsidR="007C2B82">
        <w:rPr>
          <w:rFonts w:ascii="CG Times 10pt" w:hAnsi="CG Times 10pt"/>
          <w:sz w:val="24"/>
          <w:szCs w:val="24"/>
        </w:rPr>
        <w:t>that</w:t>
      </w:r>
      <w:r w:rsidR="007C2B82" w:rsidRPr="006E60CF">
        <w:rPr>
          <w:rFonts w:ascii="CG Times 10pt" w:hAnsi="CG Times 10pt"/>
          <w:sz w:val="24"/>
          <w:szCs w:val="24"/>
        </w:rPr>
        <w:t xml:space="preserve"> </w:t>
      </w:r>
      <w:r w:rsidRPr="006E60CF">
        <w:rPr>
          <w:rFonts w:ascii="CG Times 10pt" w:hAnsi="CG Times 10pt"/>
          <w:sz w:val="24"/>
          <w:szCs w:val="24"/>
        </w:rPr>
        <w:t>should be protected?</w:t>
      </w:r>
      <w:r>
        <w:rPr>
          <w:rFonts w:ascii="CG Times 10pt" w:hAnsi="CG Times 10pt"/>
          <w:sz w:val="24"/>
          <w:szCs w:val="24"/>
        </w:rPr>
        <w:t xml:space="preserve"> </w:t>
      </w:r>
    </w:p>
    <w:p w14:paraId="5584D04E" w14:textId="77777777" w:rsidR="00135C42" w:rsidRDefault="00135C42" w:rsidP="000E60FB">
      <w:pPr>
        <w:autoSpaceDE w:val="0"/>
        <w:autoSpaceDN w:val="0"/>
        <w:adjustRightInd w:val="0"/>
        <w:spacing w:after="0" w:line="240" w:lineRule="auto"/>
        <w:ind w:left="2160" w:hanging="720"/>
        <w:rPr>
          <w:rFonts w:ascii="CG Times 10pt" w:hAnsi="CG Times 10pt"/>
          <w:sz w:val="24"/>
          <w:szCs w:val="24"/>
        </w:rPr>
      </w:pPr>
    </w:p>
    <w:p w14:paraId="52C6DF9D" w14:textId="2192AD88" w:rsidR="00A2669D" w:rsidRDefault="006E60CF" w:rsidP="000E60FB">
      <w:pPr>
        <w:autoSpaceDE w:val="0"/>
        <w:autoSpaceDN w:val="0"/>
        <w:adjustRightInd w:val="0"/>
        <w:spacing w:after="0" w:line="240" w:lineRule="auto"/>
        <w:ind w:left="2160" w:hanging="720"/>
        <w:rPr>
          <w:rFonts w:ascii="CG Times 10pt" w:hAnsi="CG Times 10pt"/>
          <w:sz w:val="24"/>
          <w:szCs w:val="24"/>
        </w:rPr>
      </w:pPr>
      <w:r w:rsidRPr="006E60CF">
        <w:rPr>
          <w:rFonts w:ascii="CG Times 10pt" w:hAnsi="CG Times 10pt"/>
          <w:sz w:val="24"/>
          <w:szCs w:val="24"/>
        </w:rPr>
        <w:t>(</w:t>
      </w:r>
      <w:r w:rsidR="00A2669D">
        <w:rPr>
          <w:rFonts w:ascii="CG Times 10pt" w:hAnsi="CG Times 10pt"/>
          <w:sz w:val="24"/>
          <w:szCs w:val="24"/>
        </w:rPr>
        <w:t>b</w:t>
      </w:r>
      <w:r w:rsidRPr="006E60CF">
        <w:rPr>
          <w:rFonts w:ascii="CG Times 10pt" w:hAnsi="CG Times 10pt"/>
          <w:sz w:val="24"/>
          <w:szCs w:val="24"/>
        </w:rPr>
        <w:t xml:space="preserve">) </w:t>
      </w:r>
      <w:r w:rsidR="00135C42">
        <w:rPr>
          <w:rFonts w:ascii="CG Times 10pt" w:hAnsi="CG Times 10pt"/>
          <w:sz w:val="24"/>
          <w:szCs w:val="24"/>
        </w:rPr>
        <w:tab/>
      </w:r>
      <w:r w:rsidRPr="006E60CF">
        <w:rPr>
          <w:rFonts w:ascii="CG Times 10pt" w:hAnsi="CG Times 10pt"/>
          <w:sz w:val="24"/>
          <w:szCs w:val="24"/>
        </w:rPr>
        <w:t>Does the matter sought to be protected contain Critical Energy Infrastructure Information</w:t>
      </w:r>
      <w:r w:rsidR="00283BC0">
        <w:rPr>
          <w:rFonts w:ascii="CG Times 10pt" w:hAnsi="CG Times 10pt"/>
          <w:sz w:val="24"/>
          <w:szCs w:val="24"/>
        </w:rPr>
        <w:t xml:space="preserve"> (CEII), as that term is defined by the Federal Energy Regulatory Commission</w:t>
      </w:r>
      <w:r w:rsidRPr="006E60CF">
        <w:rPr>
          <w:rFonts w:ascii="CG Times 10pt" w:hAnsi="CG Times 10pt"/>
          <w:sz w:val="24"/>
          <w:szCs w:val="24"/>
        </w:rPr>
        <w:t>?</w:t>
      </w:r>
      <w:r>
        <w:rPr>
          <w:rFonts w:ascii="CG Times 10pt" w:hAnsi="CG Times 10pt"/>
          <w:sz w:val="24"/>
          <w:szCs w:val="24"/>
        </w:rPr>
        <w:t xml:space="preserve"> </w:t>
      </w:r>
    </w:p>
    <w:p w14:paraId="0C3EDC71" w14:textId="77777777" w:rsidR="00135C42" w:rsidRDefault="00135C42" w:rsidP="000E60FB">
      <w:pPr>
        <w:autoSpaceDE w:val="0"/>
        <w:autoSpaceDN w:val="0"/>
        <w:adjustRightInd w:val="0"/>
        <w:spacing w:after="0" w:line="240" w:lineRule="auto"/>
        <w:ind w:left="2160" w:hanging="720"/>
        <w:rPr>
          <w:rFonts w:ascii="CG Times 10pt" w:hAnsi="CG Times 10pt"/>
          <w:sz w:val="24"/>
          <w:szCs w:val="24"/>
        </w:rPr>
      </w:pPr>
    </w:p>
    <w:p w14:paraId="0E3C2F13" w14:textId="03982FA7" w:rsidR="00045716" w:rsidRDefault="00045716" w:rsidP="000E60FB">
      <w:pPr>
        <w:autoSpaceDE w:val="0"/>
        <w:autoSpaceDN w:val="0"/>
        <w:adjustRightInd w:val="0"/>
        <w:spacing w:after="0" w:line="240" w:lineRule="auto"/>
        <w:ind w:left="2160" w:hanging="720"/>
        <w:rPr>
          <w:rFonts w:ascii="CG Times 10pt" w:hAnsi="CG Times 10pt"/>
          <w:sz w:val="24"/>
          <w:szCs w:val="24"/>
        </w:rPr>
      </w:pPr>
      <w:r>
        <w:rPr>
          <w:rFonts w:ascii="CG Times 10pt" w:hAnsi="CG Times 10pt"/>
          <w:sz w:val="24"/>
          <w:szCs w:val="24"/>
        </w:rPr>
        <w:t xml:space="preserve">(c) </w:t>
      </w:r>
      <w:r w:rsidR="00135C42">
        <w:rPr>
          <w:rFonts w:ascii="CG Times 10pt" w:hAnsi="CG Times 10pt"/>
          <w:sz w:val="24"/>
          <w:szCs w:val="24"/>
        </w:rPr>
        <w:tab/>
      </w:r>
      <w:r>
        <w:rPr>
          <w:rFonts w:ascii="CG Times 10pt" w:hAnsi="CG Times 10pt"/>
          <w:sz w:val="24"/>
          <w:szCs w:val="24"/>
        </w:rPr>
        <w:t>Does the matter sought to be protected contain information related to a utility’s cybersecurity program?</w:t>
      </w:r>
    </w:p>
    <w:p w14:paraId="0068C2CF" w14:textId="77777777" w:rsidR="00135C42" w:rsidRDefault="00135C42" w:rsidP="000E60FB">
      <w:pPr>
        <w:autoSpaceDE w:val="0"/>
        <w:autoSpaceDN w:val="0"/>
        <w:adjustRightInd w:val="0"/>
        <w:spacing w:after="0" w:line="240" w:lineRule="auto"/>
        <w:ind w:left="2160" w:hanging="720"/>
        <w:rPr>
          <w:rFonts w:ascii="CG Times 10pt" w:hAnsi="CG Times 10pt"/>
          <w:sz w:val="24"/>
          <w:szCs w:val="24"/>
        </w:rPr>
      </w:pPr>
    </w:p>
    <w:p w14:paraId="0EF77F5A" w14:textId="19E81370" w:rsidR="00A2669D" w:rsidRDefault="006E60CF" w:rsidP="000E60FB">
      <w:pPr>
        <w:autoSpaceDE w:val="0"/>
        <w:autoSpaceDN w:val="0"/>
        <w:adjustRightInd w:val="0"/>
        <w:spacing w:after="0" w:line="240" w:lineRule="auto"/>
        <w:ind w:left="2160" w:hanging="720"/>
        <w:rPr>
          <w:rFonts w:ascii="CG Times 10pt" w:hAnsi="CG Times 10pt"/>
          <w:sz w:val="24"/>
          <w:szCs w:val="24"/>
        </w:rPr>
      </w:pPr>
      <w:r w:rsidRPr="006E60CF">
        <w:rPr>
          <w:rFonts w:ascii="CG Times 10pt" w:hAnsi="CG Times 10pt"/>
          <w:sz w:val="24"/>
          <w:szCs w:val="24"/>
        </w:rPr>
        <w:t>(</w:t>
      </w:r>
      <w:r w:rsidR="00045716">
        <w:rPr>
          <w:rFonts w:ascii="CG Times 10pt" w:hAnsi="CG Times 10pt"/>
          <w:sz w:val="24"/>
          <w:szCs w:val="24"/>
        </w:rPr>
        <w:t>d</w:t>
      </w:r>
      <w:r w:rsidRPr="006E60CF">
        <w:rPr>
          <w:rFonts w:ascii="CG Times 10pt" w:hAnsi="CG Times 10pt"/>
          <w:sz w:val="24"/>
          <w:szCs w:val="24"/>
        </w:rPr>
        <w:t xml:space="preserve">) </w:t>
      </w:r>
      <w:r w:rsidR="00135C42">
        <w:rPr>
          <w:rFonts w:ascii="CG Times 10pt" w:hAnsi="CG Times 10pt"/>
          <w:sz w:val="24"/>
          <w:szCs w:val="24"/>
        </w:rPr>
        <w:tab/>
      </w:r>
      <w:r w:rsidRPr="006E60CF">
        <w:rPr>
          <w:rFonts w:ascii="CG Times 10pt" w:hAnsi="CG Times 10pt"/>
          <w:sz w:val="24"/>
          <w:szCs w:val="24"/>
        </w:rPr>
        <w:t xml:space="preserve">Would disclosure of </w:t>
      </w:r>
      <w:r>
        <w:rPr>
          <w:rFonts w:ascii="CG Times 10pt" w:hAnsi="CG Times 10pt"/>
          <w:sz w:val="24"/>
          <w:szCs w:val="24"/>
        </w:rPr>
        <w:t>the</w:t>
      </w:r>
      <w:r w:rsidRPr="006E60CF">
        <w:rPr>
          <w:rFonts w:ascii="CG Times 10pt" w:hAnsi="CG Times 10pt"/>
          <w:sz w:val="24"/>
          <w:szCs w:val="24"/>
        </w:rPr>
        <w:t xml:space="preserve"> information cause a cognizable harm sufficient to warrant </w:t>
      </w:r>
      <w:r w:rsidR="00283BC0">
        <w:rPr>
          <w:rFonts w:ascii="CG Times 10pt" w:hAnsi="CG Times 10pt"/>
          <w:sz w:val="24"/>
          <w:szCs w:val="24"/>
        </w:rPr>
        <w:t>confidential treatment</w:t>
      </w:r>
      <w:r w:rsidRPr="006E60CF">
        <w:rPr>
          <w:rFonts w:ascii="CG Times 10pt" w:hAnsi="CG Times 10pt"/>
          <w:sz w:val="24"/>
          <w:szCs w:val="24"/>
        </w:rPr>
        <w:t>?</w:t>
      </w:r>
      <w:r>
        <w:rPr>
          <w:rFonts w:ascii="CG Times 10pt" w:hAnsi="CG Times 10pt"/>
          <w:sz w:val="24"/>
          <w:szCs w:val="24"/>
        </w:rPr>
        <w:t xml:space="preserve"> </w:t>
      </w:r>
    </w:p>
    <w:p w14:paraId="42D9F7BA" w14:textId="77777777" w:rsidR="00135C42" w:rsidRDefault="00135C42" w:rsidP="000E60FB">
      <w:pPr>
        <w:autoSpaceDE w:val="0"/>
        <w:autoSpaceDN w:val="0"/>
        <w:adjustRightInd w:val="0"/>
        <w:spacing w:after="0" w:line="240" w:lineRule="auto"/>
        <w:ind w:left="2160" w:hanging="720"/>
        <w:rPr>
          <w:rFonts w:ascii="CG Times 10pt" w:hAnsi="CG Times 10pt"/>
          <w:sz w:val="24"/>
          <w:szCs w:val="24"/>
        </w:rPr>
      </w:pPr>
    </w:p>
    <w:p w14:paraId="35B76658" w14:textId="30F32279" w:rsidR="004E54DB" w:rsidRDefault="006E60CF" w:rsidP="000E60FB">
      <w:pPr>
        <w:autoSpaceDE w:val="0"/>
        <w:autoSpaceDN w:val="0"/>
        <w:adjustRightInd w:val="0"/>
        <w:spacing w:after="0" w:line="240" w:lineRule="auto"/>
        <w:ind w:left="2160" w:hanging="720"/>
        <w:rPr>
          <w:rFonts w:ascii="CG Times 10pt" w:hAnsi="CG Times 10pt"/>
          <w:sz w:val="24"/>
          <w:szCs w:val="24"/>
        </w:rPr>
      </w:pPr>
      <w:r w:rsidRPr="006E60CF">
        <w:rPr>
          <w:rFonts w:ascii="CG Times 10pt" w:hAnsi="CG Times 10pt"/>
          <w:sz w:val="24"/>
          <w:szCs w:val="24"/>
        </w:rPr>
        <w:t>(</w:t>
      </w:r>
      <w:r w:rsidR="00045716">
        <w:rPr>
          <w:rFonts w:ascii="CG Times 10pt" w:hAnsi="CG Times 10pt"/>
          <w:sz w:val="24"/>
          <w:szCs w:val="24"/>
        </w:rPr>
        <w:t>e</w:t>
      </w:r>
      <w:r w:rsidRPr="006E60CF">
        <w:rPr>
          <w:rFonts w:ascii="CG Times 10pt" w:hAnsi="CG Times 10pt"/>
          <w:sz w:val="24"/>
          <w:szCs w:val="24"/>
        </w:rPr>
        <w:t xml:space="preserve">) </w:t>
      </w:r>
      <w:r w:rsidR="00135C42">
        <w:rPr>
          <w:rFonts w:ascii="CG Times 10pt" w:hAnsi="CG Times 10pt"/>
          <w:sz w:val="24"/>
          <w:szCs w:val="24"/>
        </w:rPr>
        <w:tab/>
      </w:r>
      <w:r w:rsidRPr="006E60CF">
        <w:rPr>
          <w:rFonts w:ascii="CG Times 10pt" w:hAnsi="CG Times 10pt"/>
          <w:sz w:val="24"/>
          <w:szCs w:val="24"/>
        </w:rPr>
        <w:t>Has the party seeking protection shown “good cause” for invoking the Commission</w:t>
      </w:r>
      <w:r w:rsidR="00EE7C97">
        <w:rPr>
          <w:rFonts w:ascii="CG Times 10pt" w:hAnsi="CG Times 10pt"/>
          <w:sz w:val="24"/>
          <w:szCs w:val="24"/>
        </w:rPr>
        <w:t>’</w:t>
      </w:r>
      <w:r w:rsidRPr="006E60CF">
        <w:rPr>
          <w:rFonts w:ascii="CG Times 10pt" w:hAnsi="CG Times 10pt"/>
          <w:sz w:val="24"/>
          <w:szCs w:val="24"/>
        </w:rPr>
        <w:t>s protection?</w:t>
      </w:r>
    </w:p>
    <w:p w14:paraId="7BC32EB5" w14:textId="77777777" w:rsidR="004E54DB" w:rsidRPr="00287A22" w:rsidRDefault="004E54DB" w:rsidP="000E60FB">
      <w:pPr>
        <w:autoSpaceDE w:val="0"/>
        <w:autoSpaceDN w:val="0"/>
        <w:adjustRightInd w:val="0"/>
        <w:spacing w:after="0" w:line="240" w:lineRule="auto"/>
        <w:rPr>
          <w:rFonts w:ascii="CG Times 10pt" w:hAnsi="CG Times 10pt"/>
          <w:sz w:val="24"/>
          <w:szCs w:val="24"/>
        </w:rPr>
      </w:pPr>
    </w:p>
    <w:p w14:paraId="5010646B" w14:textId="28B9138D" w:rsidR="00582D64" w:rsidRDefault="00582D64" w:rsidP="000E60FB">
      <w:pPr>
        <w:autoSpaceDE w:val="0"/>
        <w:autoSpaceDN w:val="0"/>
        <w:adjustRightInd w:val="0"/>
        <w:spacing w:after="0" w:line="240" w:lineRule="auto"/>
        <w:rPr>
          <w:rFonts w:ascii="CG Times 10pt" w:hAnsi="CG Times 10pt"/>
          <w:b/>
          <w:bCs/>
          <w:sz w:val="24"/>
          <w:szCs w:val="24"/>
        </w:rPr>
      </w:pPr>
      <w:r w:rsidRPr="007673A3">
        <w:rPr>
          <w:rFonts w:ascii="CG Times 10pt" w:hAnsi="CG Times 10pt"/>
          <w:b/>
          <w:bCs/>
          <w:sz w:val="24"/>
          <w:szCs w:val="24"/>
        </w:rPr>
        <w:t>2.22</w:t>
      </w:r>
      <w:r w:rsidR="004E54DB">
        <w:rPr>
          <w:rFonts w:ascii="CG Times 10pt" w:hAnsi="CG Times 10pt"/>
          <w:b/>
          <w:bCs/>
          <w:sz w:val="24"/>
          <w:szCs w:val="24"/>
        </w:rPr>
        <w:t>7</w:t>
      </w:r>
      <w:r w:rsidRPr="007673A3">
        <w:rPr>
          <w:rFonts w:ascii="CG Times 10pt" w:hAnsi="CG Times 10pt"/>
          <w:b/>
          <w:bCs/>
          <w:sz w:val="24"/>
          <w:szCs w:val="24"/>
        </w:rPr>
        <w:t xml:space="preserve"> </w:t>
      </w:r>
      <w:r w:rsidR="007769CC">
        <w:rPr>
          <w:rFonts w:ascii="CG Times 10pt" w:hAnsi="CG Times 10pt"/>
          <w:b/>
          <w:bCs/>
          <w:sz w:val="24"/>
          <w:szCs w:val="24"/>
        </w:rPr>
        <w:tab/>
      </w:r>
      <w:r w:rsidRPr="00287A22">
        <w:rPr>
          <w:rFonts w:ascii="CG Times 10pt" w:hAnsi="CG Times 10pt"/>
          <w:b/>
          <w:bCs/>
          <w:sz w:val="24"/>
          <w:szCs w:val="24"/>
          <w:u w:val="single"/>
        </w:rPr>
        <w:t>Procedural Changes During State of Emergency</w:t>
      </w:r>
    </w:p>
    <w:p w14:paraId="063E077B" w14:textId="34EEF23C" w:rsidR="0086760E" w:rsidRPr="00287A22" w:rsidRDefault="00582D64" w:rsidP="00626750">
      <w:pPr>
        <w:autoSpaceDE w:val="0"/>
        <w:autoSpaceDN w:val="0"/>
        <w:adjustRightInd w:val="0"/>
        <w:spacing w:after="0" w:line="240" w:lineRule="auto"/>
        <w:ind w:firstLine="720"/>
        <w:rPr>
          <w:rFonts w:ascii="CG Times 10pt" w:hAnsi="CG Times 10pt"/>
          <w:sz w:val="24"/>
          <w:szCs w:val="24"/>
          <w:u w:val="single"/>
        </w:rPr>
      </w:pPr>
      <w:r>
        <w:rPr>
          <w:rFonts w:ascii="CG Times 10pt" w:hAnsi="CG Times 10pt"/>
          <w:sz w:val="24"/>
          <w:szCs w:val="24"/>
        </w:rPr>
        <w:t>If the Governor of the State of Vermont declares a state of emergency, the Commission may issue orders temporarily altering any procedural requirements of Commission rules.</w:t>
      </w:r>
    </w:p>
    <w:p w14:paraId="5697DA5A"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57717DB7" w14:textId="07360810" w:rsidR="009F7F81" w:rsidRPr="009F7F81" w:rsidRDefault="009F7F81" w:rsidP="00626750">
      <w:pPr>
        <w:spacing w:after="0" w:line="240" w:lineRule="auto"/>
        <w:rPr>
          <w:rFonts w:ascii="CG Times 10pt" w:hAnsi="CG Times 10pt"/>
          <w:b/>
          <w:bCs/>
          <w:sz w:val="24"/>
          <w:szCs w:val="24"/>
        </w:rPr>
      </w:pPr>
      <w:r w:rsidRPr="00FE6BB7">
        <w:rPr>
          <w:rFonts w:ascii="CG Times 10pt" w:hAnsi="CG Times 10pt"/>
          <w:b/>
          <w:bCs/>
          <w:sz w:val="24"/>
          <w:szCs w:val="24"/>
        </w:rPr>
        <w:t>2.228</w:t>
      </w:r>
      <w:r w:rsidRPr="009F7F81">
        <w:rPr>
          <w:rFonts w:ascii="CG Times 10pt" w:hAnsi="CG Times 10pt"/>
          <w:b/>
          <w:bCs/>
          <w:sz w:val="24"/>
          <w:szCs w:val="24"/>
        </w:rPr>
        <w:t xml:space="preserve"> </w:t>
      </w:r>
      <w:r w:rsidR="007769CC">
        <w:rPr>
          <w:rFonts w:ascii="CG Times 10pt" w:hAnsi="CG Times 10pt"/>
          <w:b/>
          <w:bCs/>
          <w:sz w:val="24"/>
          <w:szCs w:val="24"/>
        </w:rPr>
        <w:tab/>
      </w:r>
      <w:r w:rsidR="00B60E2A">
        <w:rPr>
          <w:rFonts w:ascii="CG Times 10pt" w:hAnsi="CG Times 10pt"/>
          <w:b/>
          <w:bCs/>
          <w:sz w:val="24"/>
          <w:szCs w:val="24"/>
          <w:u w:val="single"/>
        </w:rPr>
        <w:t>Recusal</w:t>
      </w:r>
    </w:p>
    <w:p w14:paraId="37F0B9BC" w14:textId="3EE0051C" w:rsidR="009F7F81" w:rsidRPr="00FE6BB7" w:rsidRDefault="009F7F81" w:rsidP="000E60FB">
      <w:pPr>
        <w:spacing w:line="240" w:lineRule="auto"/>
        <w:ind w:left="720" w:hanging="720"/>
        <w:rPr>
          <w:rFonts w:ascii="CG Times 10pt" w:hAnsi="CG Times 10pt"/>
          <w:sz w:val="24"/>
          <w:szCs w:val="24"/>
        </w:rPr>
      </w:pPr>
      <w:r w:rsidRPr="00FE6BB7">
        <w:rPr>
          <w:rFonts w:ascii="CG Times 10pt" w:hAnsi="CG Times 10pt"/>
          <w:sz w:val="24"/>
          <w:szCs w:val="24"/>
        </w:rPr>
        <w:t>(</w:t>
      </w:r>
      <w:r>
        <w:rPr>
          <w:rFonts w:ascii="CG Times 10pt" w:hAnsi="CG Times 10pt"/>
          <w:sz w:val="24"/>
          <w:szCs w:val="24"/>
        </w:rPr>
        <w:t>A</w:t>
      </w:r>
      <w:r w:rsidRPr="00FE6BB7">
        <w:rPr>
          <w:rFonts w:ascii="CG Times 10pt" w:hAnsi="CG Times 10pt"/>
          <w:sz w:val="24"/>
          <w:szCs w:val="24"/>
        </w:rPr>
        <w:t xml:space="preserve">) </w:t>
      </w:r>
      <w:r w:rsidR="00135C42">
        <w:rPr>
          <w:rFonts w:ascii="CG Times 10pt" w:hAnsi="CG Times 10pt"/>
          <w:sz w:val="24"/>
          <w:szCs w:val="24"/>
        </w:rPr>
        <w:tab/>
      </w:r>
      <w:r w:rsidRPr="00FE6BB7">
        <w:rPr>
          <w:rFonts w:ascii="CG Times 10pt" w:hAnsi="CG Times 10pt"/>
          <w:sz w:val="24"/>
          <w:szCs w:val="24"/>
        </w:rPr>
        <w:t xml:space="preserve">A motion for </w:t>
      </w:r>
      <w:r w:rsidR="00B60E2A">
        <w:rPr>
          <w:rFonts w:ascii="CG Times 10pt" w:hAnsi="CG Times 10pt"/>
          <w:sz w:val="24"/>
          <w:szCs w:val="24"/>
        </w:rPr>
        <w:t>recusal</w:t>
      </w:r>
      <w:r w:rsidR="00B60E2A" w:rsidRPr="00FE6BB7">
        <w:rPr>
          <w:rFonts w:ascii="CG Times 10pt" w:hAnsi="CG Times 10pt"/>
          <w:sz w:val="24"/>
          <w:szCs w:val="24"/>
        </w:rPr>
        <w:t xml:space="preserve"> </w:t>
      </w:r>
      <w:r w:rsidRPr="00FE6BB7">
        <w:rPr>
          <w:rFonts w:ascii="CG Times 10pt" w:hAnsi="CG Times 10pt"/>
          <w:sz w:val="24"/>
          <w:szCs w:val="24"/>
        </w:rPr>
        <w:t xml:space="preserve">of a </w:t>
      </w:r>
      <w:r>
        <w:rPr>
          <w:rFonts w:ascii="CG Times 10pt" w:hAnsi="CG Times 10pt"/>
          <w:sz w:val="24"/>
          <w:szCs w:val="24"/>
        </w:rPr>
        <w:t>Commissioner</w:t>
      </w:r>
      <w:r w:rsidRPr="00FE6BB7">
        <w:rPr>
          <w:rFonts w:ascii="CG Times 10pt" w:hAnsi="CG Times 10pt"/>
          <w:sz w:val="24"/>
          <w:szCs w:val="24"/>
        </w:rPr>
        <w:t xml:space="preserve"> </w:t>
      </w:r>
      <w:r w:rsidR="00332DB3">
        <w:rPr>
          <w:rFonts w:ascii="CG Times 10pt" w:hAnsi="CG Times 10pt"/>
          <w:sz w:val="24"/>
          <w:szCs w:val="24"/>
        </w:rPr>
        <w:t xml:space="preserve">or hearing officer </w:t>
      </w:r>
      <w:r w:rsidRPr="00FE6BB7">
        <w:rPr>
          <w:rFonts w:ascii="CG Times 10pt" w:hAnsi="CG Times 10pt"/>
          <w:sz w:val="24"/>
          <w:szCs w:val="24"/>
        </w:rPr>
        <w:t xml:space="preserve">shall be made as soon as practicable after the cause or ground becomes known. </w:t>
      </w:r>
    </w:p>
    <w:p w14:paraId="29123C7D" w14:textId="0AD63D58" w:rsidR="009F7F81" w:rsidRPr="00FE6BB7" w:rsidRDefault="009F7F81" w:rsidP="000E60FB">
      <w:pPr>
        <w:spacing w:line="240" w:lineRule="auto"/>
        <w:ind w:left="720" w:hanging="720"/>
        <w:rPr>
          <w:rFonts w:ascii="CG Times 10pt" w:hAnsi="CG Times 10pt"/>
          <w:sz w:val="24"/>
          <w:szCs w:val="24"/>
        </w:rPr>
      </w:pPr>
      <w:r w:rsidRPr="00FE6BB7">
        <w:rPr>
          <w:rFonts w:ascii="CG Times 10pt" w:hAnsi="CG Times 10pt"/>
          <w:sz w:val="24"/>
          <w:szCs w:val="24"/>
        </w:rPr>
        <w:t>(</w:t>
      </w:r>
      <w:r>
        <w:rPr>
          <w:rFonts w:ascii="CG Times 10pt" w:hAnsi="CG Times 10pt"/>
          <w:sz w:val="24"/>
          <w:szCs w:val="24"/>
        </w:rPr>
        <w:t>B</w:t>
      </w:r>
      <w:r w:rsidRPr="00FE6BB7">
        <w:rPr>
          <w:rFonts w:ascii="CG Times 10pt" w:hAnsi="CG Times 10pt"/>
          <w:sz w:val="24"/>
          <w:szCs w:val="24"/>
        </w:rPr>
        <w:t xml:space="preserve">) </w:t>
      </w:r>
      <w:r w:rsidR="00135C42">
        <w:rPr>
          <w:rFonts w:ascii="CG Times 10pt" w:hAnsi="CG Times 10pt"/>
          <w:sz w:val="24"/>
          <w:szCs w:val="24"/>
        </w:rPr>
        <w:tab/>
      </w:r>
      <w:r w:rsidRPr="00FE6BB7">
        <w:rPr>
          <w:rFonts w:ascii="CG Times 10pt" w:hAnsi="CG Times 10pt"/>
          <w:sz w:val="24"/>
          <w:szCs w:val="24"/>
        </w:rPr>
        <w:t xml:space="preserve">Motions for </w:t>
      </w:r>
      <w:r w:rsidR="00B60E2A">
        <w:rPr>
          <w:rFonts w:ascii="CG Times 10pt" w:hAnsi="CG Times 10pt"/>
          <w:sz w:val="24"/>
          <w:szCs w:val="24"/>
        </w:rPr>
        <w:t>recusal</w:t>
      </w:r>
      <w:r w:rsidR="00B60E2A" w:rsidRPr="00FE6BB7">
        <w:rPr>
          <w:rFonts w:ascii="CG Times 10pt" w:hAnsi="CG Times 10pt"/>
          <w:sz w:val="24"/>
          <w:szCs w:val="24"/>
        </w:rPr>
        <w:t xml:space="preserve"> </w:t>
      </w:r>
      <w:r w:rsidRPr="00FE6BB7">
        <w:rPr>
          <w:rFonts w:ascii="CG Times 10pt" w:hAnsi="CG Times 10pt"/>
          <w:sz w:val="24"/>
          <w:szCs w:val="24"/>
        </w:rPr>
        <w:t xml:space="preserve">shall be accompanied by an affidavit, </w:t>
      </w:r>
      <w:r w:rsidR="0060762D">
        <w:rPr>
          <w:rFonts w:ascii="CG Times 10pt" w:hAnsi="CG Times 10pt"/>
          <w:sz w:val="24"/>
          <w:szCs w:val="24"/>
        </w:rPr>
        <w:t xml:space="preserve">a declaration, </w:t>
      </w:r>
      <w:r w:rsidRPr="00FE6BB7">
        <w:rPr>
          <w:rFonts w:ascii="CG Times 10pt" w:hAnsi="CG Times 10pt"/>
          <w:sz w:val="24"/>
          <w:szCs w:val="24"/>
        </w:rPr>
        <w:t>or a certificate of a party</w:t>
      </w:r>
      <w:r w:rsidR="00332DB3">
        <w:rPr>
          <w:rFonts w:ascii="CG Times 10pt" w:hAnsi="CG Times 10pt"/>
          <w:sz w:val="24"/>
          <w:szCs w:val="24"/>
        </w:rPr>
        <w:t>’</w:t>
      </w:r>
      <w:r w:rsidRPr="00FE6BB7">
        <w:rPr>
          <w:rFonts w:ascii="CG Times 10pt" w:hAnsi="CG Times 10pt"/>
          <w:sz w:val="24"/>
          <w:szCs w:val="24"/>
        </w:rPr>
        <w:t xml:space="preserve">s attorney, stating the reason </w:t>
      </w:r>
      <w:r>
        <w:rPr>
          <w:rFonts w:ascii="CG Times 10pt" w:hAnsi="CG Times 10pt"/>
          <w:sz w:val="24"/>
          <w:szCs w:val="24"/>
        </w:rPr>
        <w:t>for it</w:t>
      </w:r>
      <w:r w:rsidRPr="00FE6BB7">
        <w:rPr>
          <w:rFonts w:ascii="CG Times 10pt" w:hAnsi="CG Times 10pt"/>
          <w:sz w:val="24"/>
          <w:szCs w:val="24"/>
        </w:rPr>
        <w:t xml:space="preserve"> and</w:t>
      </w:r>
      <w:r>
        <w:rPr>
          <w:rFonts w:ascii="CG Times 10pt" w:hAnsi="CG Times 10pt"/>
          <w:sz w:val="24"/>
          <w:szCs w:val="24"/>
        </w:rPr>
        <w:t xml:space="preserve"> </w:t>
      </w:r>
      <w:r w:rsidRPr="00FE6BB7">
        <w:rPr>
          <w:rFonts w:ascii="CG Times 10pt" w:hAnsi="CG Times 10pt"/>
          <w:sz w:val="24"/>
          <w:szCs w:val="24"/>
        </w:rPr>
        <w:t>when such reason was first known.</w:t>
      </w:r>
    </w:p>
    <w:p w14:paraId="3BA73D0F" w14:textId="41C10C63" w:rsidR="009F7F81" w:rsidRPr="00FE6BB7" w:rsidRDefault="009F7F81" w:rsidP="000E60FB">
      <w:pPr>
        <w:spacing w:line="240" w:lineRule="auto"/>
        <w:ind w:left="720" w:hanging="720"/>
        <w:rPr>
          <w:rFonts w:ascii="CG Times 10pt" w:hAnsi="CG Times 10pt"/>
          <w:sz w:val="24"/>
          <w:szCs w:val="24"/>
        </w:rPr>
      </w:pPr>
      <w:r w:rsidRPr="00FE6BB7">
        <w:rPr>
          <w:rFonts w:ascii="CG Times 10pt" w:hAnsi="CG Times 10pt"/>
          <w:sz w:val="24"/>
          <w:szCs w:val="24"/>
        </w:rPr>
        <w:t>(</w:t>
      </w:r>
      <w:r w:rsidR="002E1ECC">
        <w:rPr>
          <w:rFonts w:ascii="CG Times 10pt" w:hAnsi="CG Times 10pt"/>
          <w:sz w:val="24"/>
          <w:szCs w:val="24"/>
        </w:rPr>
        <w:t>C</w:t>
      </w:r>
      <w:r w:rsidRPr="00FE6BB7">
        <w:rPr>
          <w:rFonts w:ascii="CG Times 10pt" w:hAnsi="CG Times 10pt"/>
          <w:sz w:val="24"/>
          <w:szCs w:val="24"/>
        </w:rPr>
        <w:t xml:space="preserve">) </w:t>
      </w:r>
      <w:r w:rsidR="00135C42">
        <w:rPr>
          <w:rFonts w:ascii="CG Times 10pt" w:hAnsi="CG Times 10pt"/>
          <w:sz w:val="24"/>
          <w:szCs w:val="24"/>
        </w:rPr>
        <w:tab/>
      </w:r>
      <w:r w:rsidRPr="00FE6BB7">
        <w:rPr>
          <w:rFonts w:ascii="CG Times 10pt" w:hAnsi="CG Times 10pt"/>
          <w:sz w:val="24"/>
          <w:szCs w:val="24"/>
        </w:rPr>
        <w:t xml:space="preserve">The </w:t>
      </w:r>
      <w:r>
        <w:rPr>
          <w:rFonts w:ascii="CG Times 10pt" w:hAnsi="CG Times 10pt"/>
          <w:sz w:val="24"/>
          <w:szCs w:val="24"/>
        </w:rPr>
        <w:t>Commissioner</w:t>
      </w:r>
      <w:r w:rsidRPr="00FE6BB7">
        <w:rPr>
          <w:rFonts w:ascii="CG Times 10pt" w:hAnsi="CG Times 10pt"/>
          <w:sz w:val="24"/>
          <w:szCs w:val="24"/>
        </w:rPr>
        <w:t xml:space="preserve"> </w:t>
      </w:r>
      <w:r w:rsidR="00332DB3">
        <w:rPr>
          <w:rFonts w:ascii="CG Times 10pt" w:hAnsi="CG Times 10pt"/>
          <w:sz w:val="24"/>
          <w:szCs w:val="24"/>
        </w:rPr>
        <w:t xml:space="preserve">or hearing officer </w:t>
      </w:r>
      <w:r w:rsidRPr="00FE6BB7">
        <w:rPr>
          <w:rFonts w:ascii="CG Times 10pt" w:hAnsi="CG Times 10pt"/>
          <w:sz w:val="24"/>
          <w:szCs w:val="24"/>
        </w:rPr>
        <w:t xml:space="preserve">whose </w:t>
      </w:r>
      <w:r w:rsidR="00B60E2A">
        <w:rPr>
          <w:rFonts w:ascii="CG Times 10pt" w:hAnsi="CG Times 10pt"/>
          <w:sz w:val="24"/>
          <w:szCs w:val="24"/>
        </w:rPr>
        <w:t>recusal</w:t>
      </w:r>
      <w:r w:rsidR="00B60E2A" w:rsidRPr="00FE6BB7">
        <w:rPr>
          <w:rFonts w:ascii="CG Times 10pt" w:hAnsi="CG Times 10pt"/>
          <w:sz w:val="24"/>
          <w:szCs w:val="24"/>
        </w:rPr>
        <w:t xml:space="preserve"> </w:t>
      </w:r>
      <w:r w:rsidRPr="00FE6BB7">
        <w:rPr>
          <w:rFonts w:ascii="CG Times 10pt" w:hAnsi="CG Times 10pt"/>
          <w:sz w:val="24"/>
          <w:szCs w:val="24"/>
        </w:rPr>
        <w:t xml:space="preserve">is sought shall either </w:t>
      </w:r>
      <w:r w:rsidR="00B60E2A">
        <w:rPr>
          <w:rFonts w:ascii="CG Times 10pt" w:hAnsi="CG Times 10pt"/>
          <w:sz w:val="24"/>
          <w:szCs w:val="24"/>
        </w:rPr>
        <w:t>recuse</w:t>
      </w:r>
      <w:r w:rsidR="00B60E2A" w:rsidRPr="00FE6BB7">
        <w:rPr>
          <w:rFonts w:ascii="CG Times 10pt" w:hAnsi="CG Times 10pt"/>
          <w:sz w:val="24"/>
          <w:szCs w:val="24"/>
        </w:rPr>
        <w:t xml:space="preserve"> </w:t>
      </w:r>
      <w:r>
        <w:rPr>
          <w:rFonts w:ascii="CG Times 10pt" w:hAnsi="CG Times 10pt"/>
          <w:sz w:val="24"/>
          <w:szCs w:val="24"/>
        </w:rPr>
        <w:t>themselves</w:t>
      </w:r>
      <w:r w:rsidRPr="00FE6BB7">
        <w:rPr>
          <w:rFonts w:ascii="CG Times 10pt" w:hAnsi="CG Times 10pt"/>
          <w:sz w:val="24"/>
          <w:szCs w:val="24"/>
        </w:rPr>
        <w:t xml:space="preserve"> or, without ruling on the motion</w:t>
      </w:r>
      <w:r w:rsidR="00332DB3">
        <w:rPr>
          <w:rFonts w:ascii="CG Times 10pt" w:hAnsi="CG Times 10pt"/>
          <w:sz w:val="24"/>
          <w:szCs w:val="24"/>
        </w:rPr>
        <w:t>,</w:t>
      </w:r>
      <w:r w:rsidRPr="00FE6BB7">
        <w:rPr>
          <w:rFonts w:ascii="CG Times 10pt" w:hAnsi="CG Times 10pt"/>
          <w:sz w:val="24"/>
          <w:szCs w:val="24"/>
        </w:rPr>
        <w:t xml:space="preserve"> refer the motion to </w:t>
      </w:r>
      <w:r>
        <w:rPr>
          <w:rFonts w:ascii="CG Times 10pt" w:hAnsi="CG Times 10pt"/>
          <w:sz w:val="24"/>
          <w:szCs w:val="24"/>
        </w:rPr>
        <w:t>the other Commissioners</w:t>
      </w:r>
      <w:r w:rsidR="00332DB3">
        <w:rPr>
          <w:rFonts w:ascii="CG Times 10pt" w:hAnsi="CG Times 10pt"/>
          <w:sz w:val="24"/>
          <w:szCs w:val="24"/>
        </w:rPr>
        <w:t xml:space="preserve"> (or to all of the Commissioners when it concerns a hearing officer)</w:t>
      </w:r>
      <w:r w:rsidRPr="00FE6BB7">
        <w:rPr>
          <w:rFonts w:ascii="CG Times 10pt" w:hAnsi="CG Times 10pt"/>
          <w:sz w:val="24"/>
          <w:szCs w:val="24"/>
        </w:rPr>
        <w:t>. </w:t>
      </w:r>
    </w:p>
    <w:p w14:paraId="19DE4464" w14:textId="1921E1C3" w:rsidR="009F7F81" w:rsidRPr="00FE6BB7" w:rsidRDefault="009F7F81" w:rsidP="000E60FB">
      <w:pPr>
        <w:spacing w:line="240" w:lineRule="auto"/>
        <w:ind w:left="720" w:hanging="720"/>
        <w:rPr>
          <w:rFonts w:ascii="CG Times 10pt" w:hAnsi="CG Times 10pt"/>
          <w:sz w:val="24"/>
          <w:szCs w:val="24"/>
        </w:rPr>
      </w:pPr>
      <w:r w:rsidRPr="00FE6BB7">
        <w:rPr>
          <w:rFonts w:ascii="CG Times 10pt" w:hAnsi="CG Times 10pt"/>
          <w:sz w:val="24"/>
          <w:szCs w:val="24"/>
        </w:rPr>
        <w:t>(</w:t>
      </w:r>
      <w:r w:rsidR="002E1ECC">
        <w:rPr>
          <w:rFonts w:ascii="CG Times 10pt" w:hAnsi="CG Times 10pt"/>
          <w:sz w:val="24"/>
          <w:szCs w:val="24"/>
        </w:rPr>
        <w:t>D</w:t>
      </w:r>
      <w:r w:rsidRPr="00FE6BB7">
        <w:rPr>
          <w:rFonts w:ascii="CG Times 10pt" w:hAnsi="CG Times 10pt"/>
          <w:sz w:val="24"/>
          <w:szCs w:val="24"/>
        </w:rPr>
        <w:t xml:space="preserve">) </w:t>
      </w:r>
      <w:r w:rsidR="00135C42">
        <w:rPr>
          <w:rFonts w:ascii="CG Times 10pt" w:hAnsi="CG Times 10pt"/>
          <w:sz w:val="24"/>
          <w:szCs w:val="24"/>
        </w:rPr>
        <w:tab/>
      </w:r>
      <w:r w:rsidRPr="00FE6BB7">
        <w:rPr>
          <w:rFonts w:ascii="CG Times 10pt" w:hAnsi="CG Times 10pt"/>
          <w:sz w:val="24"/>
          <w:szCs w:val="24"/>
        </w:rPr>
        <w:t xml:space="preserve">A </w:t>
      </w:r>
      <w:r>
        <w:rPr>
          <w:rFonts w:ascii="CG Times 10pt" w:hAnsi="CG Times 10pt"/>
          <w:sz w:val="24"/>
          <w:szCs w:val="24"/>
        </w:rPr>
        <w:t>Commissioner</w:t>
      </w:r>
      <w:r w:rsidRPr="00FE6BB7">
        <w:rPr>
          <w:rFonts w:ascii="CG Times 10pt" w:hAnsi="CG Times 10pt"/>
          <w:sz w:val="24"/>
          <w:szCs w:val="24"/>
        </w:rPr>
        <w:t xml:space="preserve"> </w:t>
      </w:r>
      <w:r w:rsidR="00332DB3">
        <w:rPr>
          <w:rFonts w:ascii="CG Times 10pt" w:hAnsi="CG Times 10pt"/>
          <w:sz w:val="24"/>
          <w:szCs w:val="24"/>
        </w:rPr>
        <w:t xml:space="preserve">or hearing officer </w:t>
      </w:r>
      <w:r w:rsidRPr="00FE6BB7">
        <w:rPr>
          <w:rFonts w:ascii="CG Times 10pt" w:hAnsi="CG Times 10pt"/>
          <w:sz w:val="24"/>
          <w:szCs w:val="24"/>
        </w:rPr>
        <w:t xml:space="preserve">who </w:t>
      </w:r>
      <w:r>
        <w:rPr>
          <w:rFonts w:ascii="CG Times 10pt" w:hAnsi="CG Times 10pt"/>
          <w:sz w:val="24"/>
          <w:szCs w:val="24"/>
        </w:rPr>
        <w:t xml:space="preserve">may be </w:t>
      </w:r>
      <w:r w:rsidR="00B60E2A">
        <w:rPr>
          <w:rFonts w:ascii="CG Times 10pt" w:hAnsi="CG Times 10pt"/>
          <w:sz w:val="24"/>
          <w:szCs w:val="24"/>
        </w:rPr>
        <w:t xml:space="preserve">recused </w:t>
      </w:r>
      <w:r>
        <w:rPr>
          <w:rFonts w:ascii="CG Times 10pt" w:hAnsi="CG Times 10pt"/>
          <w:sz w:val="24"/>
          <w:szCs w:val="24"/>
        </w:rPr>
        <w:t>for</w:t>
      </w:r>
      <w:r w:rsidRPr="00FE6BB7">
        <w:rPr>
          <w:rFonts w:ascii="CG Times 10pt" w:hAnsi="CG Times 10pt"/>
          <w:sz w:val="24"/>
          <w:szCs w:val="24"/>
        </w:rPr>
        <w:t xml:space="preserve"> any reason other than personal bias or prejudice may disclose on the record the basis of the</w:t>
      </w:r>
      <w:r>
        <w:rPr>
          <w:rFonts w:ascii="CG Times 10pt" w:hAnsi="CG Times 10pt"/>
          <w:sz w:val="24"/>
          <w:szCs w:val="24"/>
        </w:rPr>
        <w:t xml:space="preserve">ir </w:t>
      </w:r>
      <w:r w:rsidR="00B60E2A">
        <w:rPr>
          <w:rFonts w:ascii="CG Times 10pt" w:hAnsi="CG Times 10pt"/>
          <w:sz w:val="24"/>
          <w:szCs w:val="24"/>
        </w:rPr>
        <w:t>potential recusal</w:t>
      </w:r>
      <w:r w:rsidR="00B60E2A" w:rsidRPr="00FE6BB7">
        <w:rPr>
          <w:rFonts w:ascii="CG Times 10pt" w:hAnsi="CG Times 10pt"/>
          <w:sz w:val="24"/>
          <w:szCs w:val="24"/>
        </w:rPr>
        <w:t xml:space="preserve"> </w:t>
      </w:r>
      <w:r w:rsidRPr="00FE6BB7">
        <w:rPr>
          <w:rFonts w:ascii="CG Times 10pt" w:hAnsi="CG Times 10pt"/>
          <w:sz w:val="24"/>
          <w:szCs w:val="24"/>
        </w:rPr>
        <w:t xml:space="preserve">and may advise the parties and their lawyers that they may consider, out of the presence of the </w:t>
      </w:r>
      <w:r>
        <w:rPr>
          <w:rFonts w:ascii="CG Times 10pt" w:hAnsi="CG Times 10pt"/>
          <w:sz w:val="24"/>
          <w:szCs w:val="24"/>
        </w:rPr>
        <w:t>Commissioner</w:t>
      </w:r>
      <w:r w:rsidR="00332DB3">
        <w:rPr>
          <w:rFonts w:ascii="CG Times 10pt" w:hAnsi="CG Times 10pt"/>
          <w:sz w:val="24"/>
          <w:szCs w:val="24"/>
        </w:rPr>
        <w:t xml:space="preserve"> or hearing officer</w:t>
      </w:r>
      <w:r w:rsidRPr="00FE6BB7">
        <w:rPr>
          <w:rFonts w:ascii="CG Times 10pt" w:hAnsi="CG Times 10pt"/>
          <w:sz w:val="24"/>
          <w:szCs w:val="24"/>
        </w:rPr>
        <w:t xml:space="preserve">, whether to </w:t>
      </w:r>
      <w:r>
        <w:rPr>
          <w:rFonts w:ascii="CG Times 10pt" w:hAnsi="CG Times 10pt"/>
          <w:sz w:val="24"/>
          <w:szCs w:val="24"/>
        </w:rPr>
        <w:t xml:space="preserve">move for </w:t>
      </w:r>
      <w:r w:rsidR="00B60E2A">
        <w:rPr>
          <w:rFonts w:ascii="CG Times 10pt" w:hAnsi="CG Times 10pt"/>
          <w:sz w:val="24"/>
          <w:szCs w:val="24"/>
        </w:rPr>
        <w:t>recusal</w:t>
      </w:r>
      <w:r w:rsidRPr="00FE6BB7">
        <w:rPr>
          <w:rFonts w:ascii="CG Times 10pt" w:hAnsi="CG Times 10pt"/>
          <w:sz w:val="24"/>
          <w:szCs w:val="24"/>
        </w:rPr>
        <w:t xml:space="preserve">. </w:t>
      </w:r>
      <w:r>
        <w:rPr>
          <w:rFonts w:ascii="CG Times 10pt" w:hAnsi="CG Times 10pt"/>
          <w:sz w:val="24"/>
          <w:szCs w:val="24"/>
        </w:rPr>
        <w:t xml:space="preserve"> </w:t>
      </w:r>
      <w:r w:rsidRPr="00FE6BB7">
        <w:rPr>
          <w:rFonts w:ascii="CG Times 10pt" w:hAnsi="CG Times 10pt"/>
          <w:sz w:val="24"/>
          <w:szCs w:val="24"/>
        </w:rPr>
        <w:t xml:space="preserve">If, </w:t>
      </w:r>
      <w:r w:rsidR="00332DB3">
        <w:rPr>
          <w:rFonts w:ascii="CG Times 10pt" w:hAnsi="CG Times 10pt"/>
          <w:sz w:val="24"/>
          <w:szCs w:val="24"/>
        </w:rPr>
        <w:t>seven days</w:t>
      </w:r>
      <w:r>
        <w:rPr>
          <w:rFonts w:ascii="CG Times 10pt" w:hAnsi="CG Times 10pt"/>
          <w:sz w:val="24"/>
          <w:szCs w:val="24"/>
        </w:rPr>
        <w:t xml:space="preserve"> after</w:t>
      </w:r>
      <w:r w:rsidRPr="00FE6BB7">
        <w:rPr>
          <w:rFonts w:ascii="CG Times 10pt" w:hAnsi="CG Times 10pt"/>
          <w:sz w:val="24"/>
          <w:szCs w:val="24"/>
        </w:rPr>
        <w:t xml:space="preserve"> disclosure, </w:t>
      </w:r>
      <w:r>
        <w:rPr>
          <w:rFonts w:ascii="CG Times 10pt" w:hAnsi="CG Times 10pt"/>
          <w:sz w:val="24"/>
          <w:szCs w:val="24"/>
        </w:rPr>
        <w:t xml:space="preserve">no party has moved for </w:t>
      </w:r>
      <w:r w:rsidR="00B60E2A">
        <w:rPr>
          <w:rFonts w:ascii="CG Times 10pt" w:hAnsi="CG Times 10pt"/>
          <w:sz w:val="24"/>
          <w:szCs w:val="24"/>
        </w:rPr>
        <w:t>recusal</w:t>
      </w:r>
      <w:r>
        <w:rPr>
          <w:rFonts w:ascii="CG Times 10pt" w:hAnsi="CG Times 10pt"/>
          <w:sz w:val="24"/>
          <w:szCs w:val="24"/>
        </w:rPr>
        <w:t xml:space="preserve">, the Commissioner </w:t>
      </w:r>
      <w:r w:rsidR="00332DB3">
        <w:rPr>
          <w:rFonts w:ascii="CG Times 10pt" w:hAnsi="CG Times 10pt"/>
          <w:sz w:val="24"/>
          <w:szCs w:val="24"/>
        </w:rPr>
        <w:t xml:space="preserve">or hearing officer </w:t>
      </w:r>
      <w:r w:rsidRPr="00FE6BB7">
        <w:rPr>
          <w:rFonts w:ascii="CG Times 10pt" w:hAnsi="CG Times 10pt"/>
          <w:sz w:val="24"/>
          <w:szCs w:val="24"/>
        </w:rPr>
        <w:t>may participate in the proceeding.</w:t>
      </w:r>
    </w:p>
    <w:p w14:paraId="0AE3C0B1" w14:textId="30629809" w:rsidR="00B82FA7" w:rsidRDefault="002E1ECC" w:rsidP="00626750">
      <w:pPr>
        <w:spacing w:after="0" w:line="240" w:lineRule="auto"/>
        <w:rPr>
          <w:rFonts w:ascii="CG Times 10pt" w:hAnsi="CG Times 10pt"/>
          <w:b/>
          <w:sz w:val="24"/>
          <w:szCs w:val="24"/>
        </w:rPr>
      </w:pPr>
      <w:r w:rsidRPr="00FE6BB7">
        <w:rPr>
          <w:rFonts w:ascii="CG Times 10pt" w:hAnsi="CG Times 10pt"/>
          <w:b/>
          <w:sz w:val="24"/>
          <w:szCs w:val="24"/>
        </w:rPr>
        <w:t>2.229</w:t>
      </w:r>
      <w:r>
        <w:rPr>
          <w:rFonts w:ascii="CG Times 10pt" w:hAnsi="CG Times 10pt"/>
          <w:b/>
          <w:sz w:val="24"/>
          <w:szCs w:val="24"/>
        </w:rPr>
        <w:t xml:space="preserve"> </w:t>
      </w:r>
      <w:r w:rsidR="007769CC">
        <w:rPr>
          <w:rFonts w:ascii="CG Times 10pt" w:hAnsi="CG Times 10pt"/>
          <w:b/>
          <w:sz w:val="24"/>
          <w:szCs w:val="24"/>
        </w:rPr>
        <w:tab/>
      </w:r>
      <w:r w:rsidR="00D14068" w:rsidRPr="00626750">
        <w:rPr>
          <w:rFonts w:ascii="CG Times 10pt" w:hAnsi="CG Times 10pt"/>
          <w:b/>
          <w:sz w:val="24"/>
          <w:szCs w:val="24"/>
          <w:u w:val="single"/>
        </w:rPr>
        <w:t>Recording of Proceedings</w:t>
      </w:r>
    </w:p>
    <w:p w14:paraId="2F74400B" w14:textId="57EFE8C3" w:rsidR="00D14068" w:rsidRDefault="00D14068" w:rsidP="000E60FB">
      <w:pPr>
        <w:spacing w:line="240" w:lineRule="auto"/>
        <w:ind w:left="720" w:hanging="720"/>
        <w:rPr>
          <w:rFonts w:ascii="CG Times 10pt" w:hAnsi="CG Times 10pt"/>
          <w:sz w:val="24"/>
          <w:szCs w:val="24"/>
        </w:rPr>
      </w:pPr>
      <w:r w:rsidRPr="00FE6BB7">
        <w:rPr>
          <w:rFonts w:ascii="CG Times 10pt" w:hAnsi="CG Times 10pt"/>
          <w:bCs/>
          <w:sz w:val="24"/>
          <w:szCs w:val="24"/>
        </w:rPr>
        <w:t xml:space="preserve">(A) </w:t>
      </w:r>
      <w:r w:rsidR="009A040C">
        <w:rPr>
          <w:rFonts w:ascii="CG Times 10pt" w:hAnsi="CG Times 10pt"/>
          <w:bCs/>
          <w:sz w:val="24"/>
          <w:szCs w:val="24"/>
        </w:rPr>
        <w:tab/>
      </w:r>
      <w:r w:rsidRPr="00FE6BB7">
        <w:rPr>
          <w:rFonts w:ascii="CG Times 10pt" w:hAnsi="CG Times 10pt"/>
          <w:bCs/>
          <w:sz w:val="24"/>
          <w:szCs w:val="24"/>
        </w:rPr>
        <w:t>The Commission</w:t>
      </w:r>
      <w:r>
        <w:rPr>
          <w:rFonts w:ascii="CG Times 10pt" w:hAnsi="CG Times 10pt"/>
          <w:sz w:val="24"/>
          <w:szCs w:val="24"/>
        </w:rPr>
        <w:t xml:space="preserve"> may record any of its own proceedings.</w:t>
      </w:r>
    </w:p>
    <w:p w14:paraId="30371295" w14:textId="29C16060" w:rsidR="00D14068" w:rsidRDefault="00D14068" w:rsidP="000E60FB">
      <w:pPr>
        <w:spacing w:line="240" w:lineRule="auto"/>
        <w:ind w:left="720" w:hanging="720"/>
        <w:rPr>
          <w:rFonts w:ascii="CG Times 10pt" w:hAnsi="CG Times 10pt"/>
          <w:sz w:val="24"/>
          <w:szCs w:val="24"/>
        </w:rPr>
      </w:pPr>
      <w:r>
        <w:rPr>
          <w:rFonts w:ascii="CG Times 10pt" w:hAnsi="CG Times 10pt"/>
          <w:sz w:val="24"/>
          <w:szCs w:val="24"/>
        </w:rPr>
        <w:t xml:space="preserve">(B) </w:t>
      </w:r>
      <w:r w:rsidR="009A040C">
        <w:rPr>
          <w:rFonts w:ascii="CG Times 10pt" w:hAnsi="CG Times 10pt"/>
          <w:sz w:val="24"/>
          <w:szCs w:val="24"/>
        </w:rPr>
        <w:tab/>
      </w:r>
      <w:r>
        <w:rPr>
          <w:rFonts w:ascii="CG Times 10pt" w:hAnsi="CG Times 10pt"/>
          <w:sz w:val="24"/>
          <w:szCs w:val="24"/>
        </w:rPr>
        <w:t>Any member of the press or public may record any Commission hearing, oral argument, or other public proceeding, under the following conditions:</w:t>
      </w:r>
    </w:p>
    <w:p w14:paraId="09B8C545" w14:textId="295A9170" w:rsidR="00D14068" w:rsidRDefault="00D14068" w:rsidP="000E60FB">
      <w:pPr>
        <w:spacing w:line="240" w:lineRule="auto"/>
        <w:ind w:left="1440" w:hanging="720"/>
        <w:rPr>
          <w:rFonts w:ascii="CG Times 10pt" w:hAnsi="CG Times 10pt"/>
          <w:sz w:val="24"/>
          <w:szCs w:val="24"/>
        </w:rPr>
      </w:pPr>
      <w:r>
        <w:rPr>
          <w:rFonts w:ascii="CG Times 10pt" w:hAnsi="CG Times 10pt"/>
          <w:sz w:val="24"/>
          <w:szCs w:val="24"/>
        </w:rPr>
        <w:t xml:space="preserve">(1) </w:t>
      </w:r>
      <w:r w:rsidR="009A040C">
        <w:rPr>
          <w:rFonts w:ascii="CG Times 10pt" w:hAnsi="CG Times 10pt"/>
          <w:sz w:val="24"/>
          <w:szCs w:val="24"/>
        </w:rPr>
        <w:tab/>
      </w:r>
      <w:r>
        <w:rPr>
          <w:rFonts w:ascii="CG Times 10pt" w:hAnsi="CG Times 10pt"/>
          <w:sz w:val="24"/>
          <w:szCs w:val="24"/>
        </w:rPr>
        <w:t>Anyone recording a proceeding (by video or audio) must disclose this at the beginning of the proceeding.</w:t>
      </w:r>
    </w:p>
    <w:p w14:paraId="5EF81AD3" w14:textId="128A2D36" w:rsidR="00AD7073" w:rsidRDefault="00AD7073" w:rsidP="000E60FB">
      <w:pPr>
        <w:spacing w:line="240" w:lineRule="auto"/>
        <w:ind w:left="1440" w:hanging="720"/>
        <w:rPr>
          <w:rFonts w:ascii="CG Times 10pt" w:hAnsi="CG Times 10pt"/>
          <w:sz w:val="24"/>
          <w:szCs w:val="24"/>
        </w:rPr>
      </w:pPr>
      <w:r>
        <w:rPr>
          <w:rFonts w:ascii="CG Times 10pt" w:hAnsi="CG Times 10pt"/>
          <w:sz w:val="24"/>
          <w:szCs w:val="24"/>
        </w:rPr>
        <w:t xml:space="preserve">(2) </w:t>
      </w:r>
      <w:r w:rsidR="009A040C">
        <w:rPr>
          <w:rFonts w:ascii="CG Times 10pt" w:hAnsi="CG Times 10pt"/>
          <w:sz w:val="24"/>
          <w:szCs w:val="24"/>
        </w:rPr>
        <w:tab/>
      </w:r>
      <w:r>
        <w:rPr>
          <w:rFonts w:ascii="CG Times 10pt" w:hAnsi="CG Times 10pt"/>
          <w:sz w:val="24"/>
          <w:szCs w:val="24"/>
        </w:rPr>
        <w:t>Recordings shall not interfere in any way with the proceeding.</w:t>
      </w:r>
    </w:p>
    <w:p w14:paraId="280D604C" w14:textId="59F53AF2" w:rsidR="00D14068" w:rsidRDefault="00D14068" w:rsidP="00626750">
      <w:pPr>
        <w:spacing w:after="0" w:line="240" w:lineRule="auto"/>
        <w:ind w:left="1440" w:hanging="720"/>
        <w:rPr>
          <w:rFonts w:ascii="CG Times 10pt" w:hAnsi="CG Times 10pt"/>
          <w:sz w:val="24"/>
          <w:szCs w:val="24"/>
        </w:rPr>
      </w:pPr>
      <w:r>
        <w:rPr>
          <w:rFonts w:ascii="CG Times 10pt" w:hAnsi="CG Times 10pt"/>
          <w:sz w:val="24"/>
          <w:szCs w:val="24"/>
        </w:rPr>
        <w:t>(</w:t>
      </w:r>
      <w:r w:rsidR="00AD7073">
        <w:rPr>
          <w:rFonts w:ascii="CG Times 10pt" w:hAnsi="CG Times 10pt"/>
          <w:sz w:val="24"/>
          <w:szCs w:val="24"/>
        </w:rPr>
        <w:t>3</w:t>
      </w:r>
      <w:r>
        <w:rPr>
          <w:rFonts w:ascii="CG Times 10pt" w:hAnsi="CG Times 10pt"/>
          <w:sz w:val="24"/>
          <w:szCs w:val="24"/>
        </w:rPr>
        <w:t xml:space="preserve">) </w:t>
      </w:r>
      <w:r w:rsidR="009A040C">
        <w:rPr>
          <w:rFonts w:ascii="CG Times 10pt" w:hAnsi="CG Times 10pt"/>
          <w:sz w:val="24"/>
          <w:szCs w:val="24"/>
        </w:rPr>
        <w:tab/>
      </w:r>
      <w:r>
        <w:rPr>
          <w:rFonts w:ascii="CG Times 10pt" w:hAnsi="CG Times 10pt"/>
          <w:sz w:val="24"/>
          <w:szCs w:val="24"/>
        </w:rPr>
        <w:t>Recordings shall not capture private discussions between and among:</w:t>
      </w:r>
    </w:p>
    <w:p w14:paraId="05571859" w14:textId="2FE336F3" w:rsidR="00D14068" w:rsidRDefault="00D14068" w:rsidP="000E60FB">
      <w:pPr>
        <w:spacing w:line="240" w:lineRule="auto"/>
        <w:ind w:left="2160" w:hanging="720"/>
        <w:rPr>
          <w:rFonts w:ascii="CG Times 10pt" w:hAnsi="CG Times 10pt"/>
          <w:sz w:val="24"/>
          <w:szCs w:val="24"/>
        </w:rPr>
      </w:pPr>
      <w:r>
        <w:rPr>
          <w:rFonts w:ascii="CG Times 10pt" w:hAnsi="CG Times 10pt"/>
          <w:sz w:val="24"/>
          <w:szCs w:val="24"/>
        </w:rPr>
        <w:t xml:space="preserve">(a) </w:t>
      </w:r>
      <w:r w:rsidR="009A040C">
        <w:rPr>
          <w:rFonts w:ascii="CG Times 10pt" w:hAnsi="CG Times 10pt"/>
          <w:sz w:val="24"/>
          <w:szCs w:val="24"/>
        </w:rPr>
        <w:tab/>
      </w:r>
      <w:r>
        <w:rPr>
          <w:rFonts w:ascii="CG Times 10pt" w:hAnsi="CG Times 10pt"/>
          <w:sz w:val="24"/>
          <w:szCs w:val="24"/>
        </w:rPr>
        <w:t>Commissioners and Commission staff at the bench, or</w:t>
      </w:r>
    </w:p>
    <w:p w14:paraId="5201B559" w14:textId="3ABFC45F" w:rsidR="00D14068" w:rsidRDefault="00D14068" w:rsidP="000E60FB">
      <w:pPr>
        <w:spacing w:line="240" w:lineRule="auto"/>
        <w:ind w:left="2160" w:hanging="720"/>
        <w:rPr>
          <w:rFonts w:ascii="CG Times 10pt" w:hAnsi="CG Times 10pt"/>
          <w:sz w:val="24"/>
          <w:szCs w:val="24"/>
        </w:rPr>
      </w:pPr>
      <w:r>
        <w:rPr>
          <w:rFonts w:ascii="CG Times 10pt" w:hAnsi="CG Times 10pt"/>
          <w:sz w:val="24"/>
          <w:szCs w:val="24"/>
        </w:rPr>
        <w:t xml:space="preserve">(b) </w:t>
      </w:r>
      <w:r w:rsidR="009A040C">
        <w:rPr>
          <w:rFonts w:ascii="CG Times 10pt" w:hAnsi="CG Times 10pt"/>
          <w:sz w:val="24"/>
          <w:szCs w:val="24"/>
        </w:rPr>
        <w:tab/>
      </w:r>
      <w:r>
        <w:rPr>
          <w:rFonts w:ascii="CG Times 10pt" w:hAnsi="CG Times 10pt"/>
          <w:sz w:val="24"/>
          <w:szCs w:val="24"/>
        </w:rPr>
        <w:t>attorneys and their clients.</w:t>
      </w:r>
    </w:p>
    <w:p w14:paraId="04744BD7" w14:textId="60573105" w:rsidR="00D14068" w:rsidRPr="00D14068" w:rsidRDefault="00D14068" w:rsidP="00626750">
      <w:pPr>
        <w:spacing w:after="0" w:line="240" w:lineRule="auto"/>
        <w:ind w:left="1440" w:hanging="720"/>
        <w:rPr>
          <w:rFonts w:ascii="CG Times 10pt" w:hAnsi="CG Times 10pt"/>
          <w:sz w:val="24"/>
          <w:szCs w:val="24"/>
        </w:rPr>
      </w:pPr>
      <w:r>
        <w:rPr>
          <w:rFonts w:ascii="CG Times 10pt" w:hAnsi="CG Times 10pt"/>
          <w:sz w:val="24"/>
          <w:szCs w:val="24"/>
        </w:rPr>
        <w:t>(</w:t>
      </w:r>
      <w:r w:rsidR="00AD7073">
        <w:rPr>
          <w:rFonts w:ascii="CG Times 10pt" w:hAnsi="CG Times 10pt"/>
          <w:sz w:val="24"/>
          <w:szCs w:val="24"/>
        </w:rPr>
        <w:t>4</w:t>
      </w:r>
      <w:r>
        <w:rPr>
          <w:rFonts w:ascii="CG Times 10pt" w:hAnsi="CG Times 10pt"/>
          <w:sz w:val="24"/>
          <w:szCs w:val="24"/>
        </w:rPr>
        <w:t xml:space="preserve">) </w:t>
      </w:r>
      <w:r w:rsidR="009A040C">
        <w:rPr>
          <w:rFonts w:ascii="CG Times 10pt" w:hAnsi="CG Times 10pt"/>
          <w:sz w:val="24"/>
          <w:szCs w:val="24"/>
        </w:rPr>
        <w:tab/>
      </w:r>
      <w:r>
        <w:rPr>
          <w:rFonts w:ascii="CG Times 10pt" w:hAnsi="CG Times 10pt"/>
          <w:sz w:val="24"/>
          <w:szCs w:val="24"/>
        </w:rPr>
        <w:t xml:space="preserve">The Commission </w:t>
      </w:r>
      <w:r w:rsidRPr="00D14068">
        <w:rPr>
          <w:rFonts w:ascii="CG Times 10pt" w:hAnsi="CG Times 10pt"/>
          <w:sz w:val="24"/>
          <w:szCs w:val="24"/>
        </w:rPr>
        <w:t xml:space="preserve">may permit, prohibit, terminate, limit, or postpone the recording or transmitting of all or any part of a proceeding, and the use of any device, in the </w:t>
      </w:r>
      <w:r>
        <w:rPr>
          <w:rFonts w:ascii="CG Times 10pt" w:hAnsi="CG Times 10pt"/>
          <w:sz w:val="24"/>
          <w:szCs w:val="24"/>
        </w:rPr>
        <w:t>hearing room or public meeting room</w:t>
      </w:r>
      <w:r w:rsidRPr="00D14068">
        <w:rPr>
          <w:rFonts w:ascii="CG Times 10pt" w:hAnsi="CG Times 10pt"/>
          <w:sz w:val="24"/>
          <w:szCs w:val="24"/>
        </w:rPr>
        <w:t xml:space="preserve"> and areas immediately adjacent </w:t>
      </w:r>
      <w:r>
        <w:rPr>
          <w:rFonts w:ascii="CG Times 10pt" w:hAnsi="CG Times 10pt"/>
          <w:sz w:val="24"/>
          <w:szCs w:val="24"/>
        </w:rPr>
        <w:t>to it</w:t>
      </w:r>
      <w:r w:rsidRPr="00D14068">
        <w:rPr>
          <w:rFonts w:ascii="CG Times 10pt" w:hAnsi="CG Times 10pt"/>
          <w:sz w:val="24"/>
          <w:szCs w:val="24"/>
        </w:rPr>
        <w:t xml:space="preserve"> on the </w:t>
      </w:r>
      <w:r>
        <w:rPr>
          <w:rFonts w:ascii="CG Times 10pt" w:hAnsi="CG Times 10pt"/>
          <w:sz w:val="24"/>
          <w:szCs w:val="24"/>
        </w:rPr>
        <w:t>Commission’s</w:t>
      </w:r>
      <w:r w:rsidRPr="00D14068">
        <w:rPr>
          <w:rFonts w:ascii="CG Times 10pt" w:hAnsi="CG Times 10pt"/>
          <w:sz w:val="24"/>
          <w:szCs w:val="24"/>
        </w:rPr>
        <w:t xml:space="preserve"> own </w:t>
      </w:r>
      <w:r w:rsidR="006B1162">
        <w:rPr>
          <w:rFonts w:ascii="CG Times 10pt" w:hAnsi="CG Times 10pt"/>
          <w:sz w:val="24"/>
          <w:szCs w:val="24"/>
        </w:rPr>
        <w:t>initiative</w:t>
      </w:r>
      <w:r w:rsidRPr="00D14068">
        <w:rPr>
          <w:rFonts w:ascii="CG Times 10pt" w:hAnsi="CG Times 10pt"/>
          <w:sz w:val="24"/>
          <w:szCs w:val="24"/>
        </w:rPr>
        <w:t xml:space="preserve"> or on the request of a party or witness in the proceeding. </w:t>
      </w:r>
      <w:r>
        <w:rPr>
          <w:rFonts w:ascii="CG Times 10pt" w:hAnsi="CG Times 10pt"/>
          <w:sz w:val="24"/>
          <w:szCs w:val="24"/>
        </w:rPr>
        <w:t xml:space="preserve"> </w:t>
      </w:r>
      <w:r w:rsidRPr="00D14068">
        <w:rPr>
          <w:rFonts w:ascii="CG Times 10pt" w:hAnsi="CG Times 10pt"/>
          <w:sz w:val="24"/>
          <w:szCs w:val="24"/>
        </w:rPr>
        <w:t xml:space="preserve">Upon notice to the parties, to the person requesting the order, to any person or entity designated by the media to be notified on behalf of all potentially interested members of the media, and to any person who has filed a request to be heard on this particular motion, the </w:t>
      </w:r>
      <w:r>
        <w:rPr>
          <w:rFonts w:ascii="CG Times 10pt" w:hAnsi="CG Times 10pt"/>
          <w:sz w:val="24"/>
          <w:szCs w:val="24"/>
        </w:rPr>
        <w:t>Commission</w:t>
      </w:r>
      <w:r w:rsidRPr="00D14068">
        <w:rPr>
          <w:rFonts w:ascii="CG Times 10pt" w:hAnsi="CG Times 10pt"/>
          <w:sz w:val="24"/>
          <w:szCs w:val="24"/>
        </w:rPr>
        <w:t xml:space="preserve"> must hold a prompt hearing on the motion. </w:t>
      </w:r>
      <w:r>
        <w:rPr>
          <w:rFonts w:ascii="CG Times 10pt" w:hAnsi="CG Times 10pt"/>
          <w:sz w:val="24"/>
          <w:szCs w:val="24"/>
        </w:rPr>
        <w:t xml:space="preserve"> </w:t>
      </w:r>
      <w:r w:rsidRPr="00D14068">
        <w:rPr>
          <w:rFonts w:ascii="CG Times 10pt" w:hAnsi="CG Times 10pt"/>
          <w:sz w:val="24"/>
          <w:szCs w:val="24"/>
        </w:rPr>
        <w:t xml:space="preserve">In acting under this provision, the </w:t>
      </w:r>
      <w:r>
        <w:rPr>
          <w:rFonts w:ascii="CG Times 10pt" w:hAnsi="CG Times 10pt"/>
          <w:sz w:val="24"/>
          <w:szCs w:val="24"/>
        </w:rPr>
        <w:t>Commission</w:t>
      </w:r>
      <w:r w:rsidRPr="00D14068">
        <w:rPr>
          <w:rFonts w:ascii="CG Times 10pt" w:hAnsi="CG Times 10pt"/>
          <w:sz w:val="24"/>
          <w:szCs w:val="24"/>
        </w:rPr>
        <w:t xml:space="preserve"> will</w:t>
      </w:r>
      <w:r w:rsidR="00A83A68">
        <w:rPr>
          <w:rFonts w:ascii="CG Times 10pt" w:hAnsi="CG Times 10pt"/>
          <w:sz w:val="24"/>
          <w:szCs w:val="24"/>
        </w:rPr>
        <w:t xml:space="preserve"> favor allowing the recording of all public proceedings and will only restrict such recording if the entity recording the proceeding has violated </w:t>
      </w:r>
      <w:r w:rsidR="00BD5DB2">
        <w:rPr>
          <w:rFonts w:ascii="CG Times 10pt" w:hAnsi="CG Times 10pt"/>
          <w:sz w:val="24"/>
          <w:szCs w:val="24"/>
        </w:rPr>
        <w:t xml:space="preserve">subsection </w:t>
      </w:r>
      <w:r w:rsidR="00A83A68">
        <w:rPr>
          <w:rFonts w:ascii="CG Times 10pt" w:hAnsi="CG Times 10pt"/>
          <w:sz w:val="24"/>
          <w:szCs w:val="24"/>
        </w:rPr>
        <w:t>(B)(1), (2), or (3) of this rule, or if the Commission concludes that one or more of</w:t>
      </w:r>
      <w:r w:rsidRPr="00D14068">
        <w:rPr>
          <w:rFonts w:ascii="CG Times 10pt" w:hAnsi="CG Times 10pt"/>
          <w:sz w:val="24"/>
          <w:szCs w:val="24"/>
        </w:rPr>
        <w:t xml:space="preserve"> the following factors</w:t>
      </w:r>
      <w:r w:rsidR="00A83A68">
        <w:rPr>
          <w:rFonts w:ascii="CG Times 10pt" w:hAnsi="CG Times 10pt"/>
          <w:sz w:val="24"/>
          <w:szCs w:val="24"/>
        </w:rPr>
        <w:t xml:space="preserve"> weighs strongly and overwhelmingly in favor of restricting the right to record</w:t>
      </w:r>
      <w:r w:rsidRPr="00D14068">
        <w:rPr>
          <w:rFonts w:ascii="CG Times 10pt" w:hAnsi="CG Times 10pt"/>
          <w:sz w:val="24"/>
          <w:szCs w:val="24"/>
        </w:rPr>
        <w:t>:</w:t>
      </w:r>
    </w:p>
    <w:p w14:paraId="7C8E3B83" w14:textId="1B06771C" w:rsidR="00D14068" w:rsidRPr="00D14068" w:rsidRDefault="00D14068" w:rsidP="000E60FB">
      <w:pPr>
        <w:spacing w:line="240" w:lineRule="auto"/>
        <w:ind w:left="2160" w:hanging="720"/>
        <w:rPr>
          <w:rFonts w:ascii="CG Times 10pt" w:hAnsi="CG Times 10pt"/>
          <w:sz w:val="24"/>
          <w:szCs w:val="24"/>
        </w:rPr>
      </w:pPr>
      <w:r>
        <w:rPr>
          <w:rFonts w:ascii="CG Times 10pt" w:hAnsi="CG Times 10pt"/>
          <w:sz w:val="24"/>
          <w:szCs w:val="24"/>
        </w:rPr>
        <w:t>(a)</w:t>
      </w:r>
      <w:r w:rsidRPr="00D14068">
        <w:rPr>
          <w:rFonts w:ascii="CG Times 10pt" w:hAnsi="CG Times 10pt"/>
          <w:sz w:val="24"/>
          <w:szCs w:val="24"/>
        </w:rPr>
        <w:t xml:space="preserve"> </w:t>
      </w:r>
      <w:r w:rsidR="009A040C">
        <w:rPr>
          <w:rFonts w:ascii="CG Times 10pt" w:hAnsi="CG Times 10pt"/>
          <w:sz w:val="24"/>
          <w:szCs w:val="24"/>
        </w:rPr>
        <w:tab/>
      </w:r>
      <w:r w:rsidRPr="00D14068">
        <w:rPr>
          <w:rFonts w:ascii="CG Times 10pt" w:hAnsi="CG Times 10pt"/>
          <w:sz w:val="24"/>
          <w:szCs w:val="24"/>
        </w:rPr>
        <w:t xml:space="preserve">the impact of recording or transmitting on the rights of the parties to a fair </w:t>
      </w:r>
      <w:r>
        <w:rPr>
          <w:rFonts w:ascii="CG Times 10pt" w:hAnsi="CG Times 10pt"/>
          <w:sz w:val="24"/>
          <w:szCs w:val="24"/>
        </w:rPr>
        <w:t>hearing</w:t>
      </w:r>
      <w:r w:rsidRPr="00D14068">
        <w:rPr>
          <w:rFonts w:ascii="CG Times 10pt" w:hAnsi="CG Times 10pt"/>
          <w:sz w:val="24"/>
          <w:szCs w:val="24"/>
        </w:rPr>
        <w:t>;</w:t>
      </w:r>
    </w:p>
    <w:p w14:paraId="778E0A92" w14:textId="62142D62" w:rsidR="00D14068" w:rsidRPr="00D14068" w:rsidRDefault="00D14068" w:rsidP="000E60FB">
      <w:pPr>
        <w:spacing w:line="240" w:lineRule="auto"/>
        <w:ind w:left="2160" w:hanging="720"/>
        <w:rPr>
          <w:rFonts w:ascii="CG Times 10pt" w:hAnsi="CG Times 10pt"/>
          <w:sz w:val="24"/>
          <w:szCs w:val="24"/>
        </w:rPr>
      </w:pPr>
      <w:r>
        <w:rPr>
          <w:rFonts w:ascii="CG Times 10pt" w:hAnsi="CG Times 10pt"/>
          <w:sz w:val="24"/>
          <w:szCs w:val="24"/>
        </w:rPr>
        <w:t xml:space="preserve">(b) </w:t>
      </w:r>
      <w:r w:rsidR="009A040C">
        <w:rPr>
          <w:rFonts w:ascii="CG Times 10pt" w:hAnsi="CG Times 10pt"/>
          <w:sz w:val="24"/>
          <w:szCs w:val="24"/>
        </w:rPr>
        <w:tab/>
      </w:r>
      <w:r w:rsidRPr="00D14068">
        <w:rPr>
          <w:rFonts w:ascii="CG Times 10pt" w:hAnsi="CG Times 10pt"/>
          <w:sz w:val="24"/>
          <w:szCs w:val="24"/>
        </w:rPr>
        <w:t>whether the private nature of testimony outweighs its public value;</w:t>
      </w:r>
    </w:p>
    <w:p w14:paraId="1F387828" w14:textId="0DF5B5B1" w:rsidR="00D14068" w:rsidRPr="00D14068" w:rsidRDefault="00D14068" w:rsidP="000E60FB">
      <w:pPr>
        <w:spacing w:line="240" w:lineRule="auto"/>
        <w:ind w:left="2160" w:hanging="720"/>
        <w:rPr>
          <w:rFonts w:ascii="CG Times 10pt" w:hAnsi="CG Times 10pt"/>
          <w:sz w:val="24"/>
          <w:szCs w:val="24"/>
        </w:rPr>
      </w:pPr>
      <w:r>
        <w:rPr>
          <w:rFonts w:ascii="CG Times 10pt" w:hAnsi="CG Times 10pt"/>
          <w:sz w:val="24"/>
          <w:szCs w:val="24"/>
        </w:rPr>
        <w:t>(c)</w:t>
      </w:r>
      <w:r w:rsidR="009A040C">
        <w:rPr>
          <w:rFonts w:ascii="CG Times 10pt" w:hAnsi="CG Times 10pt"/>
          <w:sz w:val="24"/>
          <w:szCs w:val="24"/>
        </w:rPr>
        <w:tab/>
      </w:r>
      <w:r w:rsidRPr="00D14068">
        <w:rPr>
          <w:rFonts w:ascii="CG Times 10pt" w:hAnsi="CG Times 10pt"/>
          <w:sz w:val="24"/>
          <w:szCs w:val="24"/>
        </w:rPr>
        <w:t>the likelihood that physical, emotional, economic, or proprietary injury may be caused to a witness, a party, or other person or entity;</w:t>
      </w:r>
    </w:p>
    <w:p w14:paraId="54664669" w14:textId="5B92D150" w:rsidR="00D14068" w:rsidRPr="00D14068" w:rsidRDefault="00D14068" w:rsidP="000E60FB">
      <w:pPr>
        <w:spacing w:line="240" w:lineRule="auto"/>
        <w:ind w:left="2160" w:hanging="720"/>
        <w:rPr>
          <w:rFonts w:ascii="CG Times 10pt" w:hAnsi="CG Times 10pt"/>
          <w:sz w:val="24"/>
          <w:szCs w:val="24"/>
        </w:rPr>
      </w:pPr>
      <w:r>
        <w:rPr>
          <w:rFonts w:ascii="CG Times 10pt" w:hAnsi="CG Times 10pt"/>
          <w:sz w:val="24"/>
          <w:szCs w:val="24"/>
        </w:rPr>
        <w:t xml:space="preserve">(d) </w:t>
      </w:r>
      <w:r w:rsidR="009A040C">
        <w:rPr>
          <w:rFonts w:ascii="CG Times 10pt" w:hAnsi="CG Times 10pt"/>
          <w:sz w:val="24"/>
          <w:szCs w:val="24"/>
        </w:rPr>
        <w:tab/>
      </w:r>
      <w:r w:rsidRPr="00D14068">
        <w:rPr>
          <w:rFonts w:ascii="CG Times 10pt" w:hAnsi="CG Times 10pt"/>
          <w:sz w:val="24"/>
          <w:szCs w:val="24"/>
        </w:rPr>
        <w:t>the age, mental condition, and medical condition of the party</w:t>
      </w:r>
      <w:r>
        <w:rPr>
          <w:rFonts w:ascii="CG Times 10pt" w:hAnsi="CG Times 10pt"/>
          <w:sz w:val="24"/>
          <w:szCs w:val="24"/>
        </w:rPr>
        <w:t xml:space="preserve"> or</w:t>
      </w:r>
      <w:r w:rsidRPr="00D14068">
        <w:rPr>
          <w:rFonts w:ascii="CG Times 10pt" w:hAnsi="CG Times 10pt"/>
          <w:sz w:val="24"/>
          <w:szCs w:val="24"/>
        </w:rPr>
        <w:t xml:space="preserve"> witness;</w:t>
      </w:r>
      <w:r>
        <w:rPr>
          <w:rFonts w:ascii="CG Times 10pt" w:hAnsi="CG Times 10pt"/>
          <w:sz w:val="24"/>
          <w:szCs w:val="24"/>
        </w:rPr>
        <w:t xml:space="preserve"> and</w:t>
      </w:r>
    </w:p>
    <w:p w14:paraId="331247B2" w14:textId="2A74C4F4" w:rsidR="00D14068" w:rsidRPr="00D14068" w:rsidRDefault="00D14068" w:rsidP="000E60FB">
      <w:pPr>
        <w:spacing w:line="240" w:lineRule="auto"/>
        <w:ind w:left="2160" w:hanging="720"/>
        <w:rPr>
          <w:rFonts w:ascii="CG Times 10pt" w:hAnsi="CG Times 10pt"/>
          <w:sz w:val="24"/>
          <w:szCs w:val="24"/>
        </w:rPr>
      </w:pPr>
      <w:r>
        <w:rPr>
          <w:rFonts w:ascii="CG Times 10pt" w:hAnsi="CG Times 10pt"/>
          <w:sz w:val="24"/>
          <w:szCs w:val="24"/>
        </w:rPr>
        <w:t xml:space="preserve">(e) </w:t>
      </w:r>
      <w:r w:rsidR="009A040C">
        <w:rPr>
          <w:rFonts w:ascii="CG Times 10pt" w:hAnsi="CG Times 10pt"/>
          <w:sz w:val="24"/>
          <w:szCs w:val="24"/>
        </w:rPr>
        <w:tab/>
      </w:r>
      <w:r>
        <w:rPr>
          <w:rFonts w:ascii="CG Times 10pt" w:hAnsi="CG Times 10pt"/>
          <w:sz w:val="24"/>
          <w:szCs w:val="24"/>
        </w:rPr>
        <w:t>any</w:t>
      </w:r>
      <w:r w:rsidRPr="00D14068">
        <w:rPr>
          <w:rFonts w:ascii="CG Times 10pt" w:hAnsi="CG Times 10pt"/>
          <w:sz w:val="24"/>
          <w:szCs w:val="24"/>
        </w:rPr>
        <w:t xml:space="preserve"> other good cause.</w:t>
      </w:r>
    </w:p>
    <w:p w14:paraId="59A731ED" w14:textId="0AFD1B44" w:rsidR="00765051" w:rsidRDefault="00EE4653" w:rsidP="00626750">
      <w:pPr>
        <w:spacing w:after="0" w:line="240" w:lineRule="auto"/>
        <w:rPr>
          <w:rFonts w:ascii="CG Times 10pt" w:hAnsi="CG Times 10pt"/>
          <w:b/>
          <w:bCs/>
          <w:sz w:val="24"/>
          <w:szCs w:val="24"/>
        </w:rPr>
      </w:pPr>
      <w:r>
        <w:rPr>
          <w:rFonts w:ascii="CG Times 10pt" w:hAnsi="CG Times 10pt"/>
          <w:b/>
          <w:bCs/>
          <w:sz w:val="24"/>
          <w:szCs w:val="24"/>
        </w:rPr>
        <w:t xml:space="preserve">2.230 </w:t>
      </w:r>
      <w:r w:rsidR="007769CC">
        <w:rPr>
          <w:rFonts w:ascii="CG Times 10pt" w:hAnsi="CG Times 10pt"/>
          <w:b/>
          <w:bCs/>
          <w:sz w:val="24"/>
          <w:szCs w:val="24"/>
        </w:rPr>
        <w:tab/>
      </w:r>
      <w:r w:rsidRPr="00626750">
        <w:rPr>
          <w:rFonts w:ascii="CG Times 10pt" w:hAnsi="CG Times 10pt"/>
          <w:b/>
          <w:bCs/>
          <w:sz w:val="24"/>
          <w:szCs w:val="24"/>
          <w:u w:val="single"/>
        </w:rPr>
        <w:t>Specific Discovery Procedures</w:t>
      </w:r>
    </w:p>
    <w:p w14:paraId="13FDDAC8" w14:textId="3BFC8BA8" w:rsidR="00535868" w:rsidRPr="00D572AD" w:rsidRDefault="00535868" w:rsidP="000E60FB">
      <w:pPr>
        <w:autoSpaceDE w:val="0"/>
        <w:autoSpaceDN w:val="0"/>
        <w:adjustRightInd w:val="0"/>
        <w:spacing w:after="0" w:line="240" w:lineRule="auto"/>
        <w:rPr>
          <w:rFonts w:ascii="CG Times 10pt" w:hAnsi="CG Times 10pt"/>
          <w:sz w:val="24"/>
          <w:szCs w:val="24"/>
        </w:rPr>
      </w:pPr>
      <w:r>
        <w:rPr>
          <w:rFonts w:ascii="CG Times 10pt" w:hAnsi="CG Times 10pt"/>
          <w:sz w:val="24"/>
          <w:szCs w:val="24"/>
        </w:rPr>
        <w:t xml:space="preserve">(A) </w:t>
      </w:r>
      <w:r>
        <w:rPr>
          <w:rFonts w:ascii="CG Times 10pt" w:hAnsi="CG Times 10pt"/>
          <w:sz w:val="24"/>
          <w:szCs w:val="24"/>
        </w:rPr>
        <w:tab/>
      </w:r>
      <w:r w:rsidRPr="00AD2139">
        <w:rPr>
          <w:rFonts w:ascii="CG Times 10pt" w:hAnsi="CG Times 10pt"/>
          <w:sz w:val="24"/>
          <w:szCs w:val="24"/>
          <w:u w:val="single"/>
        </w:rPr>
        <w:t xml:space="preserve">Discovery </w:t>
      </w:r>
      <w:r w:rsidR="00B60E2A">
        <w:rPr>
          <w:rFonts w:ascii="CG Times 10pt" w:hAnsi="CG Times 10pt"/>
          <w:sz w:val="24"/>
          <w:szCs w:val="24"/>
          <w:u w:val="single"/>
        </w:rPr>
        <w:t>s</w:t>
      </w:r>
      <w:r w:rsidRPr="00AD2139">
        <w:rPr>
          <w:rFonts w:ascii="CG Times 10pt" w:hAnsi="CG Times 10pt"/>
          <w:sz w:val="24"/>
          <w:szCs w:val="24"/>
          <w:u w:val="single"/>
        </w:rPr>
        <w:t xml:space="preserve">cope and </w:t>
      </w:r>
      <w:r w:rsidR="00B60E2A">
        <w:rPr>
          <w:rFonts w:ascii="CG Times 10pt" w:hAnsi="CG Times 10pt"/>
          <w:sz w:val="24"/>
          <w:szCs w:val="24"/>
          <w:u w:val="single"/>
        </w:rPr>
        <w:t>l</w:t>
      </w:r>
      <w:r w:rsidRPr="00AD2139">
        <w:rPr>
          <w:rFonts w:ascii="CG Times 10pt" w:hAnsi="CG Times 10pt"/>
          <w:sz w:val="24"/>
          <w:szCs w:val="24"/>
          <w:u w:val="single"/>
        </w:rPr>
        <w:t>imits</w:t>
      </w:r>
      <w:r w:rsidRPr="00BD3F11">
        <w:rPr>
          <w:rFonts w:ascii="CG Times 10pt" w:hAnsi="CG Times 10pt"/>
          <w:sz w:val="24"/>
          <w:szCs w:val="24"/>
        </w:rPr>
        <w:t>.</w:t>
      </w:r>
    </w:p>
    <w:p w14:paraId="0CBEDBE3" w14:textId="62868126" w:rsidR="00535868" w:rsidRDefault="00535868" w:rsidP="000E60FB">
      <w:pPr>
        <w:autoSpaceDE w:val="0"/>
        <w:autoSpaceDN w:val="0"/>
        <w:adjustRightInd w:val="0"/>
        <w:spacing w:after="0" w:line="240" w:lineRule="auto"/>
        <w:ind w:left="1440" w:hanging="720"/>
        <w:rPr>
          <w:rFonts w:ascii="CG Times 10pt" w:hAnsi="CG Times 10pt"/>
          <w:sz w:val="24"/>
          <w:szCs w:val="24"/>
        </w:rPr>
      </w:pPr>
      <w:r w:rsidRPr="00D572AD">
        <w:rPr>
          <w:rFonts w:ascii="CG Times 10pt" w:hAnsi="CG Times 10pt"/>
          <w:sz w:val="24"/>
          <w:szCs w:val="24"/>
        </w:rPr>
        <w:t>(1) </w:t>
      </w:r>
      <w:r>
        <w:rPr>
          <w:rFonts w:ascii="CG Times 10pt" w:hAnsi="CG Times 10pt"/>
          <w:sz w:val="24"/>
          <w:szCs w:val="24"/>
        </w:rPr>
        <w:tab/>
      </w:r>
      <w:r w:rsidRPr="00626750">
        <w:rPr>
          <w:rFonts w:ascii="CG Times 10pt" w:hAnsi="CG Times 10pt"/>
          <w:sz w:val="24"/>
          <w:szCs w:val="24"/>
          <w:u w:val="single"/>
        </w:rPr>
        <w:t xml:space="preserve">Scope in </w:t>
      </w:r>
      <w:r w:rsidR="00B60E2A">
        <w:rPr>
          <w:rFonts w:ascii="CG Times 10pt" w:hAnsi="CG Times 10pt"/>
          <w:sz w:val="24"/>
          <w:szCs w:val="24"/>
          <w:u w:val="single"/>
        </w:rPr>
        <w:t>g</w:t>
      </w:r>
      <w:r w:rsidRPr="00626750">
        <w:rPr>
          <w:rFonts w:ascii="CG Times 10pt" w:hAnsi="CG Times 10pt"/>
          <w:sz w:val="24"/>
          <w:szCs w:val="24"/>
          <w:u w:val="single"/>
        </w:rPr>
        <w:t>eneral</w:t>
      </w:r>
      <w:r w:rsidRPr="00626750">
        <w:rPr>
          <w:rFonts w:ascii="CG Times 10pt" w:hAnsi="CG Times 10pt"/>
          <w:sz w:val="24"/>
          <w:szCs w:val="24"/>
        </w:rPr>
        <w:t>.</w:t>
      </w:r>
      <w:r w:rsidRPr="007769CC">
        <w:rPr>
          <w:rFonts w:ascii="CG Times 10pt" w:hAnsi="CG Times 10pt"/>
          <w:sz w:val="24"/>
          <w:szCs w:val="24"/>
        </w:rPr>
        <w:t xml:space="preserve">  </w:t>
      </w:r>
      <w:r w:rsidRPr="00E926EF">
        <w:rPr>
          <w:rFonts w:ascii="CG Times 10pt" w:hAnsi="CG Times 10pt"/>
          <w:sz w:val="24"/>
          <w:szCs w:val="24"/>
        </w:rPr>
        <w:t>Unless</w:t>
      </w:r>
      <w:r w:rsidRPr="00D572AD">
        <w:rPr>
          <w:rFonts w:ascii="CG Times 10pt" w:hAnsi="CG Times 10pt"/>
          <w:sz w:val="24"/>
          <w:szCs w:val="24"/>
        </w:rPr>
        <w:t xml:space="preserve"> otherwise limited by </w:t>
      </w:r>
      <w:r>
        <w:rPr>
          <w:rFonts w:ascii="CG Times 10pt" w:hAnsi="CG Times 10pt"/>
          <w:sz w:val="24"/>
          <w:szCs w:val="24"/>
        </w:rPr>
        <w:t>Commission</w:t>
      </w:r>
      <w:r w:rsidRPr="00D572AD">
        <w:rPr>
          <w:rFonts w:ascii="CG Times 10pt" w:hAnsi="CG Times 10pt"/>
          <w:sz w:val="24"/>
          <w:szCs w:val="24"/>
        </w:rPr>
        <w:t xml:space="preserve"> order, the scope of discovery is as follows: Parties may obtain discovery regarding any nonprivileged matter that is relevant to any party</w:t>
      </w:r>
      <w:r>
        <w:rPr>
          <w:rFonts w:ascii="CG Times 10pt" w:hAnsi="CG Times 10pt"/>
          <w:sz w:val="24"/>
          <w:szCs w:val="24"/>
        </w:rPr>
        <w:t>’</w:t>
      </w:r>
      <w:r w:rsidRPr="00D572AD">
        <w:rPr>
          <w:rFonts w:ascii="CG Times 10pt" w:hAnsi="CG Times 10pt"/>
          <w:sz w:val="24"/>
          <w:szCs w:val="24"/>
        </w:rPr>
        <w:t xml:space="preserve">s </w:t>
      </w:r>
      <w:r>
        <w:rPr>
          <w:rFonts w:ascii="CG Times 10pt" w:hAnsi="CG Times 10pt"/>
          <w:sz w:val="24"/>
          <w:szCs w:val="24"/>
        </w:rPr>
        <w:t>legal arguments</w:t>
      </w:r>
      <w:r w:rsidRPr="00D572AD">
        <w:rPr>
          <w:rFonts w:ascii="CG Times 10pt" w:hAnsi="CG Times 10pt"/>
          <w:sz w:val="24"/>
          <w:szCs w:val="24"/>
        </w:rPr>
        <w:t xml:space="preserve"> and proportional to the needs of the case, considering the importance of the issues at stake in the action, the amount in controversy, the parties</w:t>
      </w:r>
      <w:r>
        <w:rPr>
          <w:rFonts w:ascii="CG Times 10pt" w:hAnsi="CG Times 10pt"/>
          <w:sz w:val="24"/>
          <w:szCs w:val="24"/>
        </w:rPr>
        <w:t>’</w:t>
      </w:r>
      <w:r w:rsidRPr="00D572AD">
        <w:rPr>
          <w:rFonts w:ascii="CG Times 10pt" w:hAnsi="CG Times 10pt"/>
          <w:sz w:val="24"/>
          <w:szCs w:val="24"/>
        </w:rPr>
        <w:t xml:space="preserve"> relative access to relevant information, the parties</w:t>
      </w:r>
      <w:r>
        <w:rPr>
          <w:rFonts w:ascii="CG Times 10pt" w:hAnsi="CG Times 10pt"/>
          <w:sz w:val="24"/>
          <w:szCs w:val="24"/>
        </w:rPr>
        <w:t>’</w:t>
      </w:r>
      <w:r w:rsidRPr="00D572AD">
        <w:rPr>
          <w:rFonts w:ascii="CG Times 10pt" w:hAnsi="CG Times 10pt"/>
          <w:sz w:val="24"/>
          <w:szCs w:val="24"/>
        </w:rPr>
        <w:t xml:space="preserve"> resources, the importance of the discovery in resolving the issues, and whether the burden or expense of the proposed discovery outweighs its likely benefit. </w:t>
      </w:r>
      <w:r>
        <w:rPr>
          <w:rFonts w:ascii="CG Times 10pt" w:hAnsi="CG Times 10pt"/>
          <w:sz w:val="24"/>
          <w:szCs w:val="24"/>
        </w:rPr>
        <w:t xml:space="preserve"> </w:t>
      </w:r>
      <w:r w:rsidRPr="00D572AD">
        <w:rPr>
          <w:rFonts w:ascii="CG Times 10pt" w:hAnsi="CG Times 10pt"/>
          <w:sz w:val="24"/>
          <w:szCs w:val="24"/>
        </w:rPr>
        <w:t>Information within this scope of discovery need not be admissible in evidence to be discoverable.</w:t>
      </w:r>
    </w:p>
    <w:p w14:paraId="110653E8" w14:textId="77777777" w:rsidR="00535868" w:rsidRPr="00D572AD" w:rsidRDefault="00535868" w:rsidP="000E60FB">
      <w:pPr>
        <w:autoSpaceDE w:val="0"/>
        <w:autoSpaceDN w:val="0"/>
        <w:adjustRightInd w:val="0"/>
        <w:spacing w:after="0" w:line="240" w:lineRule="auto"/>
        <w:ind w:left="1440" w:hanging="720"/>
        <w:rPr>
          <w:rFonts w:ascii="CG Times 10pt" w:hAnsi="CG Times 10pt"/>
          <w:sz w:val="24"/>
          <w:szCs w:val="24"/>
        </w:rPr>
      </w:pPr>
    </w:p>
    <w:p w14:paraId="3ACDA6DA" w14:textId="1B563CDB" w:rsidR="00535868" w:rsidRPr="00D572AD" w:rsidRDefault="00535868" w:rsidP="000E60FB">
      <w:pPr>
        <w:autoSpaceDE w:val="0"/>
        <w:autoSpaceDN w:val="0"/>
        <w:adjustRightInd w:val="0"/>
        <w:spacing w:after="0" w:line="240" w:lineRule="auto"/>
        <w:ind w:left="1440" w:hanging="720"/>
        <w:rPr>
          <w:rFonts w:ascii="CG Times 10pt" w:hAnsi="CG Times 10pt"/>
          <w:sz w:val="24"/>
          <w:szCs w:val="24"/>
        </w:rPr>
      </w:pPr>
      <w:r w:rsidRPr="00D572AD">
        <w:rPr>
          <w:rFonts w:ascii="CG Times 10pt" w:hAnsi="CG Times 10pt"/>
          <w:sz w:val="24"/>
          <w:szCs w:val="24"/>
        </w:rPr>
        <w:t>(2) </w:t>
      </w:r>
      <w:r>
        <w:rPr>
          <w:rFonts w:ascii="CG Times 10pt" w:hAnsi="CG Times 10pt"/>
          <w:sz w:val="24"/>
          <w:szCs w:val="24"/>
        </w:rPr>
        <w:tab/>
      </w:r>
      <w:r w:rsidRPr="00626750">
        <w:rPr>
          <w:rFonts w:ascii="CG Times 10pt" w:hAnsi="CG Times 10pt"/>
          <w:sz w:val="24"/>
          <w:szCs w:val="24"/>
          <w:u w:val="single"/>
        </w:rPr>
        <w:t xml:space="preserve">Limitations on </w:t>
      </w:r>
      <w:r w:rsidR="00B60E2A">
        <w:rPr>
          <w:rFonts w:ascii="CG Times 10pt" w:hAnsi="CG Times 10pt"/>
          <w:sz w:val="24"/>
          <w:szCs w:val="24"/>
          <w:u w:val="single"/>
        </w:rPr>
        <w:t>f</w:t>
      </w:r>
      <w:r w:rsidRPr="00626750">
        <w:rPr>
          <w:rFonts w:ascii="CG Times 10pt" w:hAnsi="CG Times 10pt"/>
          <w:sz w:val="24"/>
          <w:szCs w:val="24"/>
          <w:u w:val="single"/>
        </w:rPr>
        <w:t xml:space="preserve">requency and </w:t>
      </w:r>
      <w:r w:rsidR="00B60E2A">
        <w:rPr>
          <w:rFonts w:ascii="CG Times 10pt" w:hAnsi="CG Times 10pt"/>
          <w:sz w:val="24"/>
          <w:szCs w:val="24"/>
          <w:u w:val="single"/>
        </w:rPr>
        <w:t>e</w:t>
      </w:r>
      <w:r w:rsidRPr="00626750">
        <w:rPr>
          <w:rFonts w:ascii="CG Times 10pt" w:hAnsi="CG Times 10pt"/>
          <w:sz w:val="24"/>
          <w:szCs w:val="24"/>
          <w:u w:val="single"/>
        </w:rPr>
        <w:t>xtent</w:t>
      </w:r>
      <w:r w:rsidRPr="00626750">
        <w:rPr>
          <w:rFonts w:ascii="CG Times 10pt" w:hAnsi="CG Times 10pt"/>
          <w:sz w:val="24"/>
          <w:szCs w:val="24"/>
        </w:rPr>
        <w:t>.</w:t>
      </w:r>
    </w:p>
    <w:p w14:paraId="7E86BC2D" w14:textId="0E7B014C" w:rsidR="00535868" w:rsidRDefault="00535868" w:rsidP="000E60FB">
      <w:pPr>
        <w:autoSpaceDE w:val="0"/>
        <w:autoSpaceDN w:val="0"/>
        <w:adjustRightInd w:val="0"/>
        <w:spacing w:after="0" w:line="240" w:lineRule="auto"/>
        <w:ind w:left="2160" w:hanging="720"/>
        <w:rPr>
          <w:rFonts w:ascii="CG Times 10pt" w:hAnsi="CG Times 10pt"/>
          <w:sz w:val="24"/>
          <w:szCs w:val="24"/>
        </w:rPr>
      </w:pPr>
      <w:r w:rsidRPr="00D572AD">
        <w:rPr>
          <w:rFonts w:ascii="CG Times 10pt" w:hAnsi="CG Times 10pt"/>
          <w:sz w:val="24"/>
          <w:szCs w:val="24"/>
        </w:rPr>
        <w:t>(</w:t>
      </w:r>
      <w:r>
        <w:rPr>
          <w:rFonts w:ascii="CG Times 10pt" w:hAnsi="CG Times 10pt"/>
          <w:sz w:val="24"/>
          <w:szCs w:val="24"/>
        </w:rPr>
        <w:t>a</w:t>
      </w:r>
      <w:r w:rsidRPr="00D572AD">
        <w:rPr>
          <w:rFonts w:ascii="CG Times 10pt" w:hAnsi="CG Times 10pt"/>
          <w:sz w:val="24"/>
          <w:szCs w:val="24"/>
        </w:rPr>
        <w:t xml:space="preserve">) </w:t>
      </w:r>
      <w:r>
        <w:rPr>
          <w:rFonts w:ascii="CG Times 10pt" w:hAnsi="CG Times 10pt"/>
          <w:sz w:val="24"/>
          <w:szCs w:val="24"/>
        </w:rPr>
        <w:tab/>
      </w:r>
      <w:r w:rsidRPr="00626750">
        <w:rPr>
          <w:rFonts w:ascii="CG Times 10pt" w:hAnsi="CG Times 10pt"/>
          <w:sz w:val="24"/>
          <w:szCs w:val="24"/>
          <w:u w:val="single"/>
        </w:rPr>
        <w:t xml:space="preserve">Specific </w:t>
      </w:r>
      <w:r w:rsidR="00B60E2A">
        <w:rPr>
          <w:rFonts w:ascii="CG Times 10pt" w:hAnsi="CG Times 10pt"/>
          <w:sz w:val="24"/>
          <w:szCs w:val="24"/>
          <w:u w:val="single"/>
        </w:rPr>
        <w:t>l</w:t>
      </w:r>
      <w:r w:rsidRPr="00626750">
        <w:rPr>
          <w:rFonts w:ascii="CG Times 10pt" w:hAnsi="CG Times 10pt"/>
          <w:sz w:val="24"/>
          <w:szCs w:val="24"/>
          <w:u w:val="single"/>
        </w:rPr>
        <w:t xml:space="preserve">imitations on </w:t>
      </w:r>
      <w:r w:rsidR="00B60E2A">
        <w:rPr>
          <w:rFonts w:ascii="CG Times 10pt" w:hAnsi="CG Times 10pt"/>
          <w:sz w:val="24"/>
          <w:szCs w:val="24"/>
          <w:u w:val="single"/>
        </w:rPr>
        <w:t>e</w:t>
      </w:r>
      <w:r w:rsidRPr="00626750">
        <w:rPr>
          <w:rFonts w:ascii="CG Times 10pt" w:hAnsi="CG Times 10pt"/>
          <w:sz w:val="24"/>
          <w:szCs w:val="24"/>
          <w:u w:val="single"/>
        </w:rPr>
        <w:t xml:space="preserve">lectronically </w:t>
      </w:r>
      <w:r w:rsidR="00B60E2A">
        <w:rPr>
          <w:rFonts w:ascii="CG Times 10pt" w:hAnsi="CG Times 10pt"/>
          <w:sz w:val="24"/>
          <w:szCs w:val="24"/>
          <w:u w:val="single"/>
        </w:rPr>
        <w:t>s</w:t>
      </w:r>
      <w:r w:rsidRPr="00626750">
        <w:rPr>
          <w:rFonts w:ascii="CG Times 10pt" w:hAnsi="CG Times 10pt"/>
          <w:sz w:val="24"/>
          <w:szCs w:val="24"/>
          <w:u w:val="single"/>
        </w:rPr>
        <w:t xml:space="preserve">tored </w:t>
      </w:r>
      <w:r w:rsidR="00B60E2A">
        <w:rPr>
          <w:rFonts w:ascii="CG Times 10pt" w:hAnsi="CG Times 10pt"/>
          <w:sz w:val="24"/>
          <w:szCs w:val="24"/>
          <w:u w:val="single"/>
        </w:rPr>
        <w:t>i</w:t>
      </w:r>
      <w:r w:rsidRPr="00626750">
        <w:rPr>
          <w:rFonts w:ascii="CG Times 10pt" w:hAnsi="CG Times 10pt"/>
          <w:sz w:val="24"/>
          <w:szCs w:val="24"/>
          <w:u w:val="single"/>
        </w:rPr>
        <w:t>nformation</w:t>
      </w:r>
      <w:r w:rsidRPr="00D572AD">
        <w:rPr>
          <w:rFonts w:ascii="CG Times 10pt" w:hAnsi="CG Times 10pt"/>
          <w:sz w:val="24"/>
          <w:szCs w:val="24"/>
        </w:rPr>
        <w:t xml:space="preserve">. </w:t>
      </w:r>
      <w:r>
        <w:rPr>
          <w:rFonts w:ascii="CG Times 10pt" w:hAnsi="CG Times 10pt"/>
          <w:sz w:val="24"/>
          <w:szCs w:val="24"/>
        </w:rPr>
        <w:t xml:space="preserve"> </w:t>
      </w:r>
      <w:r w:rsidRPr="00D572AD">
        <w:rPr>
          <w:rFonts w:ascii="CG Times 10pt" w:hAnsi="CG Times 10pt"/>
          <w:sz w:val="24"/>
          <w:szCs w:val="24"/>
        </w:rPr>
        <w:t>A party need not provide discovery of electronically stored information from sources that the party identifies as not reasonably accessible because of undue burden or cost.</w:t>
      </w:r>
      <w:r>
        <w:rPr>
          <w:rFonts w:ascii="CG Times 10pt" w:hAnsi="CG Times 10pt"/>
          <w:sz w:val="24"/>
          <w:szCs w:val="24"/>
        </w:rPr>
        <w:t xml:space="preserve"> </w:t>
      </w:r>
      <w:r w:rsidRPr="00D572AD">
        <w:rPr>
          <w:rFonts w:ascii="CG Times 10pt" w:hAnsi="CG Times 10pt"/>
          <w:sz w:val="24"/>
          <w:szCs w:val="24"/>
        </w:rPr>
        <w:t xml:space="preserve"> On motion to compel discovery or for a protective order, the party from whom discovery is sought must show that the information is not reasonably accessible because of undue burden or cost. </w:t>
      </w:r>
      <w:r>
        <w:rPr>
          <w:rFonts w:ascii="CG Times 10pt" w:hAnsi="CG Times 10pt"/>
          <w:sz w:val="24"/>
          <w:szCs w:val="24"/>
        </w:rPr>
        <w:t xml:space="preserve"> </w:t>
      </w:r>
      <w:r w:rsidRPr="00D572AD">
        <w:rPr>
          <w:rFonts w:ascii="CG Times 10pt" w:hAnsi="CG Times 10pt"/>
          <w:sz w:val="24"/>
          <w:szCs w:val="24"/>
        </w:rPr>
        <w:t xml:space="preserve">If that showing is made, the </w:t>
      </w:r>
      <w:r>
        <w:rPr>
          <w:rFonts w:ascii="CG Times 10pt" w:hAnsi="CG Times 10pt"/>
          <w:sz w:val="24"/>
          <w:szCs w:val="24"/>
        </w:rPr>
        <w:t>Commission</w:t>
      </w:r>
      <w:r w:rsidRPr="00D572AD">
        <w:rPr>
          <w:rFonts w:ascii="CG Times 10pt" w:hAnsi="CG Times 10pt"/>
          <w:sz w:val="24"/>
          <w:szCs w:val="24"/>
        </w:rPr>
        <w:t xml:space="preserve"> may nonetheless order discovery from such sources if the requesting party shows good cause</w:t>
      </w:r>
      <w:r>
        <w:rPr>
          <w:rFonts w:ascii="CG Times 10pt" w:hAnsi="CG Times 10pt"/>
          <w:sz w:val="24"/>
          <w:szCs w:val="24"/>
        </w:rPr>
        <w:t xml:space="preserve">.  The Commission </w:t>
      </w:r>
      <w:r w:rsidRPr="00D572AD">
        <w:rPr>
          <w:rFonts w:ascii="CG Times 10pt" w:hAnsi="CG Times 10pt"/>
          <w:sz w:val="24"/>
          <w:szCs w:val="24"/>
        </w:rPr>
        <w:t>may specify conditions for the discovery.</w:t>
      </w:r>
    </w:p>
    <w:p w14:paraId="11EE1964" w14:textId="77777777" w:rsidR="00535868" w:rsidRPr="00D572AD" w:rsidRDefault="00535868" w:rsidP="000E60FB">
      <w:pPr>
        <w:autoSpaceDE w:val="0"/>
        <w:autoSpaceDN w:val="0"/>
        <w:adjustRightInd w:val="0"/>
        <w:spacing w:after="0" w:line="240" w:lineRule="auto"/>
        <w:ind w:left="2160" w:hanging="720"/>
        <w:rPr>
          <w:rFonts w:ascii="CG Times 10pt" w:hAnsi="CG Times 10pt"/>
          <w:sz w:val="24"/>
          <w:szCs w:val="24"/>
        </w:rPr>
      </w:pPr>
    </w:p>
    <w:p w14:paraId="7650BB5C" w14:textId="36A7F8FE" w:rsidR="00535868" w:rsidRPr="00D572AD" w:rsidRDefault="00535868" w:rsidP="000E60FB">
      <w:pPr>
        <w:autoSpaceDE w:val="0"/>
        <w:autoSpaceDN w:val="0"/>
        <w:adjustRightInd w:val="0"/>
        <w:spacing w:after="0" w:line="240" w:lineRule="auto"/>
        <w:ind w:left="2160" w:hanging="720"/>
        <w:rPr>
          <w:rFonts w:ascii="CG Times 10pt" w:hAnsi="CG Times 10pt"/>
          <w:sz w:val="24"/>
          <w:szCs w:val="24"/>
        </w:rPr>
      </w:pPr>
      <w:r w:rsidRPr="00D572AD">
        <w:rPr>
          <w:rFonts w:ascii="CG Times 10pt" w:hAnsi="CG Times 10pt"/>
          <w:sz w:val="24"/>
          <w:szCs w:val="24"/>
        </w:rPr>
        <w:t>(</w:t>
      </w:r>
      <w:r>
        <w:rPr>
          <w:rFonts w:ascii="CG Times 10pt" w:hAnsi="CG Times 10pt"/>
          <w:sz w:val="24"/>
          <w:szCs w:val="24"/>
        </w:rPr>
        <w:t>b</w:t>
      </w:r>
      <w:r w:rsidRPr="00D572AD">
        <w:rPr>
          <w:rFonts w:ascii="CG Times 10pt" w:hAnsi="CG Times 10pt"/>
          <w:sz w:val="24"/>
          <w:szCs w:val="24"/>
        </w:rPr>
        <w:t xml:space="preserve">) </w:t>
      </w:r>
      <w:r>
        <w:rPr>
          <w:rFonts w:ascii="CG Times 10pt" w:hAnsi="CG Times 10pt"/>
          <w:sz w:val="24"/>
          <w:szCs w:val="24"/>
        </w:rPr>
        <w:tab/>
      </w:r>
      <w:r w:rsidRPr="00AD2139">
        <w:rPr>
          <w:rFonts w:ascii="CG Times 10pt" w:hAnsi="CG Times 10pt"/>
          <w:sz w:val="24"/>
          <w:szCs w:val="24"/>
          <w:u w:val="single"/>
        </w:rPr>
        <w:t xml:space="preserve">Orders </w:t>
      </w:r>
      <w:r w:rsidR="00B60E2A">
        <w:rPr>
          <w:rFonts w:ascii="CG Times 10pt" w:hAnsi="CG Times 10pt"/>
          <w:sz w:val="24"/>
          <w:szCs w:val="24"/>
          <w:u w:val="single"/>
        </w:rPr>
        <w:t>l</w:t>
      </w:r>
      <w:r w:rsidRPr="00AD2139">
        <w:rPr>
          <w:rFonts w:ascii="CG Times 10pt" w:hAnsi="CG Times 10pt"/>
          <w:sz w:val="24"/>
          <w:szCs w:val="24"/>
          <w:u w:val="single"/>
        </w:rPr>
        <w:t xml:space="preserve">imiting </w:t>
      </w:r>
      <w:r w:rsidR="00B60E2A">
        <w:rPr>
          <w:rFonts w:ascii="CG Times 10pt" w:hAnsi="CG Times 10pt"/>
          <w:sz w:val="24"/>
          <w:szCs w:val="24"/>
          <w:u w:val="single"/>
        </w:rPr>
        <w:t>f</w:t>
      </w:r>
      <w:r w:rsidRPr="00AD2139">
        <w:rPr>
          <w:rFonts w:ascii="CG Times 10pt" w:hAnsi="CG Times 10pt"/>
          <w:sz w:val="24"/>
          <w:szCs w:val="24"/>
          <w:u w:val="single"/>
        </w:rPr>
        <w:t xml:space="preserve">requency or </w:t>
      </w:r>
      <w:r w:rsidR="00B60E2A">
        <w:rPr>
          <w:rFonts w:ascii="CG Times 10pt" w:hAnsi="CG Times 10pt"/>
          <w:sz w:val="24"/>
          <w:szCs w:val="24"/>
          <w:u w:val="single"/>
        </w:rPr>
        <w:t>e</w:t>
      </w:r>
      <w:r w:rsidRPr="00AD2139">
        <w:rPr>
          <w:rFonts w:ascii="CG Times 10pt" w:hAnsi="CG Times 10pt"/>
          <w:sz w:val="24"/>
          <w:szCs w:val="24"/>
          <w:u w:val="single"/>
        </w:rPr>
        <w:t xml:space="preserve">xtent of </w:t>
      </w:r>
      <w:r w:rsidR="00B60E2A">
        <w:rPr>
          <w:rFonts w:ascii="CG Times 10pt" w:hAnsi="CG Times 10pt"/>
          <w:sz w:val="24"/>
          <w:szCs w:val="24"/>
          <w:u w:val="single"/>
        </w:rPr>
        <w:t>d</w:t>
      </w:r>
      <w:r w:rsidRPr="00AD2139">
        <w:rPr>
          <w:rFonts w:ascii="CG Times 10pt" w:hAnsi="CG Times 10pt"/>
          <w:sz w:val="24"/>
          <w:szCs w:val="24"/>
          <w:u w:val="single"/>
        </w:rPr>
        <w:t>iscovery</w:t>
      </w:r>
      <w:r w:rsidRPr="00D572AD">
        <w:rPr>
          <w:rFonts w:ascii="CG Times 10pt" w:hAnsi="CG Times 10pt"/>
          <w:sz w:val="24"/>
          <w:szCs w:val="24"/>
        </w:rPr>
        <w:t xml:space="preserve">. </w:t>
      </w:r>
      <w:r>
        <w:rPr>
          <w:rFonts w:ascii="CG Times 10pt" w:hAnsi="CG Times 10pt"/>
          <w:sz w:val="24"/>
          <w:szCs w:val="24"/>
        </w:rPr>
        <w:t xml:space="preserve"> </w:t>
      </w:r>
      <w:r w:rsidRPr="00D572AD">
        <w:rPr>
          <w:rFonts w:ascii="CG Times 10pt" w:hAnsi="CG Times 10pt"/>
          <w:sz w:val="24"/>
          <w:szCs w:val="24"/>
        </w:rPr>
        <w:t xml:space="preserve">On motion or on its own, the </w:t>
      </w:r>
      <w:r>
        <w:rPr>
          <w:rFonts w:ascii="CG Times 10pt" w:hAnsi="CG Times 10pt"/>
          <w:sz w:val="24"/>
          <w:szCs w:val="24"/>
        </w:rPr>
        <w:t>Commission</w:t>
      </w:r>
      <w:r w:rsidRPr="00D572AD">
        <w:rPr>
          <w:rFonts w:ascii="CG Times 10pt" w:hAnsi="CG Times 10pt"/>
          <w:sz w:val="24"/>
          <w:szCs w:val="24"/>
        </w:rPr>
        <w:t xml:space="preserve"> must limit the frequency or extent of discovery otherwise allowed by these rules if it determines that:</w:t>
      </w:r>
    </w:p>
    <w:p w14:paraId="1230B4CE" w14:textId="77777777" w:rsidR="00535868" w:rsidRDefault="00535868" w:rsidP="000E60FB">
      <w:pPr>
        <w:autoSpaceDE w:val="0"/>
        <w:autoSpaceDN w:val="0"/>
        <w:adjustRightInd w:val="0"/>
        <w:spacing w:after="0" w:line="240" w:lineRule="auto"/>
        <w:ind w:left="2880" w:hanging="720"/>
        <w:rPr>
          <w:rFonts w:ascii="CG Times 10pt" w:hAnsi="CG Times 10pt"/>
          <w:sz w:val="24"/>
          <w:szCs w:val="24"/>
        </w:rPr>
      </w:pPr>
      <w:r w:rsidRPr="00D572AD">
        <w:rPr>
          <w:rFonts w:ascii="CG Times 10pt" w:hAnsi="CG Times 10pt"/>
          <w:sz w:val="24"/>
          <w:szCs w:val="24"/>
        </w:rPr>
        <w:t>(</w:t>
      </w:r>
      <w:proofErr w:type="spellStart"/>
      <w:r>
        <w:rPr>
          <w:rFonts w:ascii="CG Times 10pt" w:hAnsi="CG Times 10pt"/>
          <w:sz w:val="24"/>
          <w:szCs w:val="24"/>
        </w:rPr>
        <w:t>i</w:t>
      </w:r>
      <w:proofErr w:type="spellEnd"/>
      <w:r w:rsidRPr="00D572AD">
        <w:rPr>
          <w:rFonts w:ascii="CG Times 10pt" w:hAnsi="CG Times 10pt"/>
          <w:sz w:val="24"/>
          <w:szCs w:val="24"/>
        </w:rPr>
        <w:t xml:space="preserve">) </w:t>
      </w:r>
      <w:r>
        <w:rPr>
          <w:rFonts w:ascii="CG Times 10pt" w:hAnsi="CG Times 10pt"/>
          <w:sz w:val="24"/>
          <w:szCs w:val="24"/>
        </w:rPr>
        <w:tab/>
      </w:r>
      <w:r w:rsidRPr="00D572AD">
        <w:rPr>
          <w:rFonts w:ascii="CG Times 10pt" w:hAnsi="CG Times 10pt"/>
          <w:sz w:val="24"/>
          <w:szCs w:val="24"/>
        </w:rPr>
        <w:t>the discovery sought is unreasonably cumulative or duplicative, or can be obtained from some other source that is more convenient, less burdensome, or less expensive;</w:t>
      </w:r>
    </w:p>
    <w:p w14:paraId="71950A64" w14:textId="77777777" w:rsidR="00535868" w:rsidRPr="00D572AD" w:rsidRDefault="00535868" w:rsidP="000E60FB">
      <w:pPr>
        <w:autoSpaceDE w:val="0"/>
        <w:autoSpaceDN w:val="0"/>
        <w:adjustRightInd w:val="0"/>
        <w:spacing w:after="0" w:line="240" w:lineRule="auto"/>
        <w:ind w:left="2880" w:hanging="720"/>
        <w:rPr>
          <w:rFonts w:ascii="CG Times 10pt" w:hAnsi="CG Times 10pt"/>
          <w:sz w:val="24"/>
          <w:szCs w:val="24"/>
        </w:rPr>
      </w:pPr>
    </w:p>
    <w:p w14:paraId="7DBC8A12" w14:textId="553DF063" w:rsidR="00535868" w:rsidRDefault="00535868" w:rsidP="000E60FB">
      <w:pPr>
        <w:autoSpaceDE w:val="0"/>
        <w:autoSpaceDN w:val="0"/>
        <w:adjustRightInd w:val="0"/>
        <w:spacing w:after="0" w:line="240" w:lineRule="auto"/>
        <w:ind w:left="2880" w:hanging="720"/>
        <w:rPr>
          <w:rFonts w:ascii="CG Times 10pt" w:hAnsi="CG Times 10pt"/>
          <w:sz w:val="24"/>
          <w:szCs w:val="24"/>
        </w:rPr>
      </w:pPr>
      <w:r w:rsidRPr="00D572AD">
        <w:rPr>
          <w:rFonts w:ascii="CG Times 10pt" w:hAnsi="CG Times 10pt"/>
          <w:sz w:val="24"/>
          <w:szCs w:val="24"/>
        </w:rPr>
        <w:t>(</w:t>
      </w:r>
      <w:r>
        <w:rPr>
          <w:rFonts w:ascii="CG Times 10pt" w:hAnsi="CG Times 10pt"/>
          <w:sz w:val="24"/>
          <w:szCs w:val="24"/>
        </w:rPr>
        <w:t>ii</w:t>
      </w:r>
      <w:r w:rsidRPr="00D572AD">
        <w:rPr>
          <w:rFonts w:ascii="CG Times 10pt" w:hAnsi="CG Times 10pt"/>
          <w:sz w:val="24"/>
          <w:szCs w:val="24"/>
        </w:rPr>
        <w:t>)</w:t>
      </w:r>
      <w:r>
        <w:rPr>
          <w:rFonts w:ascii="CG Times 10pt" w:hAnsi="CG Times 10pt"/>
          <w:sz w:val="24"/>
          <w:szCs w:val="24"/>
        </w:rPr>
        <w:tab/>
      </w:r>
      <w:r w:rsidRPr="00D572AD">
        <w:rPr>
          <w:rFonts w:ascii="CG Times 10pt" w:hAnsi="CG Times 10pt"/>
          <w:sz w:val="24"/>
          <w:szCs w:val="24"/>
        </w:rPr>
        <w:t>the party seeking discovery has had ample opportunity to obtain the information by discovery in the action; or</w:t>
      </w:r>
    </w:p>
    <w:p w14:paraId="4509DC89" w14:textId="77777777" w:rsidR="00535868" w:rsidRPr="00D572AD" w:rsidRDefault="00535868" w:rsidP="000E60FB">
      <w:pPr>
        <w:autoSpaceDE w:val="0"/>
        <w:autoSpaceDN w:val="0"/>
        <w:adjustRightInd w:val="0"/>
        <w:spacing w:after="0" w:line="240" w:lineRule="auto"/>
        <w:ind w:left="2880" w:hanging="720"/>
        <w:rPr>
          <w:rFonts w:ascii="CG Times 10pt" w:hAnsi="CG Times 10pt"/>
          <w:sz w:val="24"/>
          <w:szCs w:val="24"/>
        </w:rPr>
      </w:pPr>
    </w:p>
    <w:p w14:paraId="265E4152" w14:textId="77777777" w:rsidR="00535868" w:rsidRDefault="00535868" w:rsidP="000E60FB">
      <w:pPr>
        <w:autoSpaceDE w:val="0"/>
        <w:autoSpaceDN w:val="0"/>
        <w:adjustRightInd w:val="0"/>
        <w:spacing w:after="0" w:line="240" w:lineRule="auto"/>
        <w:ind w:left="2880" w:hanging="720"/>
        <w:rPr>
          <w:rFonts w:ascii="CG Times 10pt" w:hAnsi="CG Times 10pt"/>
          <w:sz w:val="24"/>
          <w:szCs w:val="24"/>
        </w:rPr>
      </w:pPr>
      <w:r w:rsidRPr="00D572AD">
        <w:rPr>
          <w:rFonts w:ascii="CG Times 10pt" w:hAnsi="CG Times 10pt"/>
          <w:sz w:val="24"/>
          <w:szCs w:val="24"/>
        </w:rPr>
        <w:t>(</w:t>
      </w:r>
      <w:r>
        <w:rPr>
          <w:rFonts w:ascii="CG Times 10pt" w:hAnsi="CG Times 10pt"/>
          <w:sz w:val="24"/>
          <w:szCs w:val="24"/>
        </w:rPr>
        <w:t>iii</w:t>
      </w:r>
      <w:r w:rsidRPr="00D572AD">
        <w:rPr>
          <w:rFonts w:ascii="CG Times 10pt" w:hAnsi="CG Times 10pt"/>
          <w:sz w:val="24"/>
          <w:szCs w:val="24"/>
        </w:rPr>
        <w:t xml:space="preserve">) </w:t>
      </w:r>
      <w:r>
        <w:rPr>
          <w:rFonts w:ascii="CG Times 10pt" w:hAnsi="CG Times 10pt"/>
          <w:sz w:val="24"/>
          <w:szCs w:val="24"/>
        </w:rPr>
        <w:tab/>
      </w:r>
      <w:r w:rsidRPr="00D572AD">
        <w:rPr>
          <w:rFonts w:ascii="CG Times 10pt" w:hAnsi="CG Times 10pt"/>
          <w:sz w:val="24"/>
          <w:szCs w:val="24"/>
        </w:rPr>
        <w:t>the proposed discovery is outside the scope permitted by this rule.</w:t>
      </w:r>
    </w:p>
    <w:p w14:paraId="08FCC08F" w14:textId="77777777" w:rsidR="00535868" w:rsidRPr="00D572AD" w:rsidRDefault="00535868" w:rsidP="000E60FB">
      <w:pPr>
        <w:autoSpaceDE w:val="0"/>
        <w:autoSpaceDN w:val="0"/>
        <w:adjustRightInd w:val="0"/>
        <w:spacing w:after="0" w:line="240" w:lineRule="auto"/>
        <w:ind w:firstLine="720"/>
        <w:rPr>
          <w:rFonts w:ascii="CG Times 10pt" w:hAnsi="CG Times 10pt"/>
          <w:sz w:val="24"/>
          <w:szCs w:val="24"/>
        </w:rPr>
      </w:pPr>
    </w:p>
    <w:p w14:paraId="6373D24A" w14:textId="7B2133ED" w:rsidR="00535868" w:rsidRPr="00D572AD" w:rsidRDefault="00535868" w:rsidP="000E60FB">
      <w:pPr>
        <w:autoSpaceDE w:val="0"/>
        <w:autoSpaceDN w:val="0"/>
        <w:adjustRightInd w:val="0"/>
        <w:spacing w:after="0" w:line="240" w:lineRule="auto"/>
        <w:ind w:left="1440" w:hanging="720"/>
        <w:rPr>
          <w:rFonts w:ascii="CG Times 10pt" w:hAnsi="CG Times 10pt"/>
          <w:sz w:val="24"/>
          <w:szCs w:val="24"/>
        </w:rPr>
      </w:pPr>
      <w:r w:rsidRPr="00D572AD">
        <w:rPr>
          <w:rFonts w:ascii="CG Times 10pt" w:hAnsi="CG Times 10pt"/>
          <w:sz w:val="24"/>
          <w:szCs w:val="24"/>
        </w:rPr>
        <w:t>(3) </w:t>
      </w:r>
      <w:r>
        <w:rPr>
          <w:rFonts w:ascii="CG Times 10pt" w:hAnsi="CG Times 10pt"/>
          <w:sz w:val="24"/>
          <w:szCs w:val="24"/>
        </w:rPr>
        <w:tab/>
      </w:r>
      <w:r w:rsidRPr="00626750">
        <w:rPr>
          <w:rFonts w:ascii="CG Times 10pt" w:hAnsi="CG Times 10pt"/>
          <w:sz w:val="24"/>
          <w:szCs w:val="24"/>
          <w:u w:val="single"/>
        </w:rPr>
        <w:t xml:space="preserve">Insurance </w:t>
      </w:r>
      <w:r w:rsidR="00B60E2A">
        <w:rPr>
          <w:rFonts w:ascii="CG Times 10pt" w:hAnsi="CG Times 10pt"/>
          <w:sz w:val="24"/>
          <w:szCs w:val="24"/>
          <w:u w:val="single"/>
        </w:rPr>
        <w:t>a</w:t>
      </w:r>
      <w:r w:rsidRPr="00626750">
        <w:rPr>
          <w:rFonts w:ascii="CG Times 10pt" w:hAnsi="CG Times 10pt"/>
          <w:sz w:val="24"/>
          <w:szCs w:val="24"/>
          <w:u w:val="single"/>
        </w:rPr>
        <w:t>greements</w:t>
      </w:r>
      <w:r w:rsidRPr="00626750">
        <w:rPr>
          <w:rFonts w:ascii="CG Times 10pt" w:hAnsi="CG Times 10pt"/>
          <w:sz w:val="24"/>
          <w:szCs w:val="24"/>
        </w:rPr>
        <w:t>.</w:t>
      </w:r>
      <w:r w:rsidRPr="007769CC">
        <w:rPr>
          <w:rFonts w:ascii="CG Times 10pt" w:hAnsi="CG Times 10pt"/>
          <w:sz w:val="24"/>
          <w:szCs w:val="24"/>
        </w:rPr>
        <w:t>  A</w:t>
      </w:r>
      <w:r w:rsidRPr="00D572AD">
        <w:rPr>
          <w:rFonts w:ascii="CG Times 10pt" w:hAnsi="CG Times 10pt"/>
          <w:sz w:val="24"/>
          <w:szCs w:val="24"/>
        </w:rPr>
        <w:t xml:space="preserve"> party may obtain discovery of the existence and contents of any insurance agreement under which any person </w:t>
      </w:r>
      <w:r w:rsidR="00F303B7">
        <w:rPr>
          <w:rFonts w:ascii="CG Times 10pt" w:hAnsi="CG Times 10pt"/>
          <w:sz w:val="24"/>
          <w:szCs w:val="24"/>
        </w:rPr>
        <w:t>conducting</w:t>
      </w:r>
      <w:r w:rsidRPr="00D572AD">
        <w:rPr>
          <w:rFonts w:ascii="CG Times 10pt" w:hAnsi="CG Times 10pt"/>
          <w:sz w:val="24"/>
          <w:szCs w:val="24"/>
        </w:rPr>
        <w:t xml:space="preserve"> an insurance business may be liable to satisfy </w:t>
      </w:r>
      <w:r>
        <w:rPr>
          <w:rFonts w:ascii="CG Times 10pt" w:hAnsi="CG Times 10pt"/>
          <w:sz w:val="24"/>
          <w:szCs w:val="24"/>
        </w:rPr>
        <w:t>the requirements of any Commission order</w:t>
      </w:r>
      <w:r w:rsidRPr="00D572AD">
        <w:rPr>
          <w:rFonts w:ascii="CG Times 10pt" w:hAnsi="CG Times 10pt"/>
          <w:sz w:val="24"/>
          <w:szCs w:val="24"/>
        </w:rPr>
        <w:t xml:space="preserve">. </w:t>
      </w:r>
      <w:r>
        <w:rPr>
          <w:rFonts w:ascii="CG Times 10pt" w:hAnsi="CG Times 10pt"/>
          <w:sz w:val="24"/>
          <w:szCs w:val="24"/>
        </w:rPr>
        <w:t xml:space="preserve"> </w:t>
      </w:r>
      <w:r w:rsidRPr="00D572AD">
        <w:rPr>
          <w:rFonts w:ascii="CG Times 10pt" w:hAnsi="CG Times 10pt"/>
          <w:sz w:val="24"/>
          <w:szCs w:val="24"/>
        </w:rPr>
        <w:t xml:space="preserve">Information concerning the insurance agreement is not by reason of disclosure admissible in evidence at trial. </w:t>
      </w:r>
      <w:r>
        <w:rPr>
          <w:rFonts w:ascii="CG Times 10pt" w:hAnsi="CG Times 10pt"/>
          <w:sz w:val="24"/>
          <w:szCs w:val="24"/>
        </w:rPr>
        <w:t xml:space="preserve"> </w:t>
      </w:r>
      <w:r w:rsidRPr="00D572AD">
        <w:rPr>
          <w:rFonts w:ascii="CG Times 10pt" w:hAnsi="CG Times 10pt"/>
          <w:sz w:val="24"/>
          <w:szCs w:val="24"/>
        </w:rPr>
        <w:t>For purposes of this paragraph, an application for insurance shall not be treated as part of an insurance agreement.</w:t>
      </w:r>
    </w:p>
    <w:p w14:paraId="6D573E64" w14:textId="77777777" w:rsidR="00535868" w:rsidRDefault="00535868" w:rsidP="000E60FB">
      <w:pPr>
        <w:autoSpaceDE w:val="0"/>
        <w:autoSpaceDN w:val="0"/>
        <w:adjustRightInd w:val="0"/>
        <w:spacing w:after="0" w:line="240" w:lineRule="auto"/>
        <w:ind w:left="1440" w:hanging="720"/>
        <w:rPr>
          <w:rFonts w:ascii="CG Times 10pt" w:hAnsi="CG Times 10pt"/>
          <w:sz w:val="24"/>
          <w:szCs w:val="24"/>
        </w:rPr>
      </w:pPr>
    </w:p>
    <w:p w14:paraId="4701768B" w14:textId="38A2C560" w:rsidR="00535868" w:rsidRDefault="00535868" w:rsidP="000E60FB">
      <w:pPr>
        <w:autoSpaceDE w:val="0"/>
        <w:autoSpaceDN w:val="0"/>
        <w:adjustRightInd w:val="0"/>
        <w:spacing w:after="0" w:line="240" w:lineRule="auto"/>
        <w:ind w:left="1440" w:hanging="720"/>
        <w:rPr>
          <w:rFonts w:ascii="CG Times 10pt" w:hAnsi="CG Times 10pt"/>
          <w:sz w:val="24"/>
          <w:szCs w:val="24"/>
        </w:rPr>
      </w:pPr>
      <w:r w:rsidRPr="00D572AD">
        <w:rPr>
          <w:rFonts w:ascii="CG Times 10pt" w:hAnsi="CG Times 10pt"/>
          <w:sz w:val="24"/>
          <w:szCs w:val="24"/>
        </w:rPr>
        <w:t>(4) </w:t>
      </w:r>
      <w:r>
        <w:rPr>
          <w:rFonts w:ascii="CG Times 10pt" w:hAnsi="CG Times 10pt"/>
          <w:sz w:val="24"/>
          <w:szCs w:val="24"/>
        </w:rPr>
        <w:tab/>
      </w:r>
      <w:r w:rsidRPr="00626750">
        <w:rPr>
          <w:rFonts w:ascii="CG Times 10pt" w:hAnsi="CG Times 10pt"/>
          <w:sz w:val="24"/>
          <w:szCs w:val="24"/>
          <w:u w:val="single"/>
        </w:rPr>
        <w:t xml:space="preserve">Hearing </w:t>
      </w:r>
      <w:r w:rsidR="00B60E2A">
        <w:rPr>
          <w:rFonts w:ascii="CG Times 10pt" w:hAnsi="CG Times 10pt"/>
          <w:sz w:val="24"/>
          <w:szCs w:val="24"/>
          <w:u w:val="single"/>
        </w:rPr>
        <w:t>p</w:t>
      </w:r>
      <w:r w:rsidRPr="00626750">
        <w:rPr>
          <w:rFonts w:ascii="CG Times 10pt" w:hAnsi="CG Times 10pt"/>
          <w:sz w:val="24"/>
          <w:szCs w:val="24"/>
          <w:u w:val="single"/>
        </w:rPr>
        <w:t xml:space="preserve">reparation: </w:t>
      </w:r>
      <w:r w:rsidR="00B60E2A">
        <w:rPr>
          <w:rFonts w:ascii="CG Times 10pt" w:hAnsi="CG Times 10pt"/>
          <w:sz w:val="24"/>
          <w:szCs w:val="24"/>
          <w:u w:val="single"/>
        </w:rPr>
        <w:t>m</w:t>
      </w:r>
      <w:r w:rsidRPr="00626750">
        <w:rPr>
          <w:rFonts w:ascii="CG Times 10pt" w:hAnsi="CG Times 10pt"/>
          <w:sz w:val="24"/>
          <w:szCs w:val="24"/>
          <w:u w:val="single"/>
        </w:rPr>
        <w:t>aterials</w:t>
      </w:r>
      <w:r w:rsidRPr="00626750">
        <w:rPr>
          <w:rFonts w:ascii="CG Times 10pt" w:hAnsi="CG Times 10pt"/>
          <w:sz w:val="24"/>
          <w:szCs w:val="24"/>
        </w:rPr>
        <w:t>.</w:t>
      </w:r>
      <w:r w:rsidRPr="00D572AD">
        <w:rPr>
          <w:rFonts w:ascii="CG Times 10pt" w:hAnsi="CG Times 10pt"/>
          <w:sz w:val="24"/>
          <w:szCs w:val="24"/>
        </w:rPr>
        <w:t> </w:t>
      </w:r>
      <w:r>
        <w:rPr>
          <w:rFonts w:ascii="CG Times 10pt" w:hAnsi="CG Times 10pt"/>
          <w:sz w:val="24"/>
          <w:szCs w:val="24"/>
        </w:rPr>
        <w:t xml:space="preserve"> </w:t>
      </w:r>
      <w:r w:rsidRPr="00D572AD">
        <w:rPr>
          <w:rFonts w:ascii="CG Times 10pt" w:hAnsi="CG Times 10pt"/>
          <w:sz w:val="24"/>
          <w:szCs w:val="24"/>
        </w:rPr>
        <w:t xml:space="preserve">Subject to </w:t>
      </w:r>
      <w:r>
        <w:rPr>
          <w:rFonts w:ascii="CG Times 10pt" w:hAnsi="CG Times 10pt"/>
          <w:sz w:val="24"/>
          <w:szCs w:val="24"/>
        </w:rPr>
        <w:t>other provisions</w:t>
      </w:r>
      <w:r w:rsidRPr="00D572AD">
        <w:rPr>
          <w:rFonts w:ascii="CG Times 10pt" w:hAnsi="CG Times 10pt"/>
          <w:sz w:val="24"/>
          <w:szCs w:val="24"/>
        </w:rPr>
        <w:t xml:space="preserve"> of this rule, a party may obtain discovery of documents and tangible things otherwise discoverable under this rule and prepared in anticipation of litigation or for </w:t>
      </w:r>
      <w:r>
        <w:rPr>
          <w:rFonts w:ascii="CG Times 10pt" w:hAnsi="CG Times 10pt"/>
          <w:sz w:val="24"/>
          <w:szCs w:val="24"/>
        </w:rPr>
        <w:t>a hearing</w:t>
      </w:r>
      <w:r w:rsidRPr="00D572AD">
        <w:rPr>
          <w:rFonts w:ascii="CG Times 10pt" w:hAnsi="CG Times 10pt"/>
          <w:sz w:val="24"/>
          <w:szCs w:val="24"/>
        </w:rPr>
        <w:t xml:space="preserve"> by or for another party or by or for that other party</w:t>
      </w:r>
      <w:r>
        <w:rPr>
          <w:rFonts w:ascii="CG Times 10pt" w:hAnsi="CG Times 10pt"/>
          <w:sz w:val="24"/>
          <w:szCs w:val="24"/>
        </w:rPr>
        <w:t>’</w:t>
      </w:r>
      <w:r w:rsidRPr="00D572AD">
        <w:rPr>
          <w:rFonts w:ascii="CG Times 10pt" w:hAnsi="CG Times 10pt"/>
          <w:sz w:val="24"/>
          <w:szCs w:val="24"/>
        </w:rPr>
        <w:t>s representative (including the other party</w:t>
      </w:r>
      <w:r>
        <w:rPr>
          <w:rFonts w:ascii="CG Times 10pt" w:hAnsi="CG Times 10pt"/>
          <w:sz w:val="24"/>
          <w:szCs w:val="24"/>
        </w:rPr>
        <w:t>’</w:t>
      </w:r>
      <w:r w:rsidRPr="00D572AD">
        <w:rPr>
          <w:rFonts w:ascii="CG Times 10pt" w:hAnsi="CG Times 10pt"/>
          <w:sz w:val="24"/>
          <w:szCs w:val="24"/>
        </w:rPr>
        <w:t xml:space="preserve">s attorney, consultant, surety, indemnitor, insurer, or agent) only </w:t>
      </w:r>
      <w:r w:rsidR="00447637">
        <w:rPr>
          <w:rFonts w:ascii="CG Times 10pt" w:hAnsi="CG Times 10pt"/>
          <w:sz w:val="24"/>
          <w:szCs w:val="24"/>
        </w:rPr>
        <w:t>after</w:t>
      </w:r>
      <w:r w:rsidRPr="00D572AD">
        <w:rPr>
          <w:rFonts w:ascii="CG Times 10pt" w:hAnsi="CG Times 10pt"/>
          <w:sz w:val="24"/>
          <w:szCs w:val="24"/>
        </w:rPr>
        <w:t xml:space="preserve"> a showing that the party seeking discovery has substantial need of the materials in the preparation of the party</w:t>
      </w:r>
      <w:r>
        <w:rPr>
          <w:rFonts w:ascii="CG Times 10pt" w:hAnsi="CG Times 10pt"/>
          <w:sz w:val="24"/>
          <w:szCs w:val="24"/>
        </w:rPr>
        <w:t>’</w:t>
      </w:r>
      <w:r w:rsidRPr="00D572AD">
        <w:rPr>
          <w:rFonts w:ascii="CG Times 10pt" w:hAnsi="CG Times 10pt"/>
          <w:sz w:val="24"/>
          <w:szCs w:val="24"/>
        </w:rPr>
        <w:t>s case and that the party is unable without undue hardship to obtain the substantial equivalent of the materials by other means.</w:t>
      </w:r>
      <w:r>
        <w:rPr>
          <w:rFonts w:ascii="CG Times 10pt" w:hAnsi="CG Times 10pt"/>
          <w:sz w:val="24"/>
          <w:szCs w:val="24"/>
        </w:rPr>
        <w:t xml:space="preserve"> </w:t>
      </w:r>
      <w:r w:rsidRPr="00D572AD">
        <w:rPr>
          <w:rFonts w:ascii="CG Times 10pt" w:hAnsi="CG Times 10pt"/>
          <w:sz w:val="24"/>
          <w:szCs w:val="24"/>
        </w:rPr>
        <w:t xml:space="preserve"> In ordering discovery of such materials when the required showing has been made, the </w:t>
      </w:r>
      <w:r w:rsidR="000F2D6E">
        <w:rPr>
          <w:rFonts w:ascii="CG Times 10pt" w:hAnsi="CG Times 10pt"/>
          <w:sz w:val="24"/>
          <w:szCs w:val="24"/>
        </w:rPr>
        <w:t>Commission</w:t>
      </w:r>
      <w:r w:rsidR="000F2D6E" w:rsidRPr="00D572AD">
        <w:rPr>
          <w:rFonts w:ascii="CG Times 10pt" w:hAnsi="CG Times 10pt"/>
          <w:sz w:val="24"/>
          <w:szCs w:val="24"/>
        </w:rPr>
        <w:t xml:space="preserve"> </w:t>
      </w:r>
      <w:r w:rsidRPr="00D572AD">
        <w:rPr>
          <w:rFonts w:ascii="CG Times 10pt" w:hAnsi="CG Times 10pt"/>
          <w:sz w:val="24"/>
          <w:szCs w:val="24"/>
        </w:rPr>
        <w:t>shall protect against disclosure of the mental impressions, conclusions, opinions, or legal theories of an attorney or other representative of a party concerning the litigation.</w:t>
      </w:r>
      <w:r>
        <w:rPr>
          <w:rFonts w:ascii="CG Times 10pt" w:hAnsi="CG Times 10pt"/>
          <w:sz w:val="24"/>
          <w:szCs w:val="24"/>
        </w:rPr>
        <w:t xml:space="preserve">  </w:t>
      </w:r>
      <w:r w:rsidRPr="00D572AD">
        <w:rPr>
          <w:rFonts w:ascii="CG Times 10pt" w:hAnsi="CG Times 10pt"/>
          <w:sz w:val="24"/>
          <w:szCs w:val="24"/>
        </w:rPr>
        <w:t xml:space="preserve">A party may obtain without the required showing a statement concerning the action or its subject matter previously made by that party. </w:t>
      </w:r>
    </w:p>
    <w:p w14:paraId="1E2D81D9" w14:textId="77777777" w:rsidR="00535868" w:rsidRPr="00D572AD" w:rsidRDefault="00535868" w:rsidP="000E60FB">
      <w:pPr>
        <w:autoSpaceDE w:val="0"/>
        <w:autoSpaceDN w:val="0"/>
        <w:adjustRightInd w:val="0"/>
        <w:spacing w:after="0" w:line="240" w:lineRule="auto"/>
        <w:ind w:left="1440" w:hanging="720"/>
        <w:rPr>
          <w:rFonts w:ascii="CG Times 10pt" w:hAnsi="CG Times 10pt"/>
          <w:sz w:val="24"/>
          <w:szCs w:val="24"/>
        </w:rPr>
      </w:pPr>
    </w:p>
    <w:p w14:paraId="52DB2305" w14:textId="1E270C29" w:rsidR="00535868" w:rsidRPr="007769CC" w:rsidRDefault="00535868" w:rsidP="000E60FB">
      <w:pPr>
        <w:autoSpaceDE w:val="0"/>
        <w:autoSpaceDN w:val="0"/>
        <w:adjustRightInd w:val="0"/>
        <w:spacing w:after="0" w:line="240" w:lineRule="auto"/>
        <w:ind w:left="1440" w:hanging="720"/>
        <w:rPr>
          <w:rFonts w:ascii="CG Times 10pt" w:hAnsi="CG Times 10pt"/>
          <w:sz w:val="24"/>
          <w:szCs w:val="24"/>
        </w:rPr>
      </w:pPr>
      <w:r w:rsidRPr="00D572AD">
        <w:rPr>
          <w:rFonts w:ascii="CG Times 10pt" w:hAnsi="CG Times 10pt"/>
          <w:sz w:val="24"/>
          <w:szCs w:val="24"/>
        </w:rPr>
        <w:t>(5) </w:t>
      </w:r>
      <w:r>
        <w:rPr>
          <w:rFonts w:ascii="CG Times 10pt" w:hAnsi="CG Times 10pt"/>
          <w:sz w:val="24"/>
          <w:szCs w:val="24"/>
        </w:rPr>
        <w:tab/>
      </w:r>
      <w:r w:rsidRPr="00626750">
        <w:rPr>
          <w:rFonts w:ascii="CG Times 10pt" w:hAnsi="CG Times 10pt"/>
          <w:sz w:val="24"/>
          <w:szCs w:val="24"/>
          <w:u w:val="single"/>
        </w:rPr>
        <w:t xml:space="preserve">Trial </w:t>
      </w:r>
      <w:r w:rsidR="00B60E2A">
        <w:rPr>
          <w:rFonts w:ascii="CG Times 10pt" w:hAnsi="CG Times 10pt"/>
          <w:sz w:val="24"/>
          <w:szCs w:val="24"/>
          <w:u w:val="single"/>
        </w:rPr>
        <w:t>p</w:t>
      </w:r>
      <w:r w:rsidRPr="00626750">
        <w:rPr>
          <w:rFonts w:ascii="CG Times 10pt" w:hAnsi="CG Times 10pt"/>
          <w:sz w:val="24"/>
          <w:szCs w:val="24"/>
          <w:u w:val="single"/>
        </w:rPr>
        <w:t xml:space="preserve">reparation: </w:t>
      </w:r>
      <w:r w:rsidR="00B60E2A">
        <w:rPr>
          <w:rFonts w:ascii="CG Times 10pt" w:hAnsi="CG Times 10pt"/>
          <w:sz w:val="24"/>
          <w:szCs w:val="24"/>
          <w:u w:val="single"/>
        </w:rPr>
        <w:t>e</w:t>
      </w:r>
      <w:r w:rsidRPr="00626750">
        <w:rPr>
          <w:rFonts w:ascii="CG Times 10pt" w:hAnsi="CG Times 10pt"/>
          <w:sz w:val="24"/>
          <w:szCs w:val="24"/>
          <w:u w:val="single"/>
        </w:rPr>
        <w:t>xperts</w:t>
      </w:r>
      <w:r w:rsidRPr="00626750">
        <w:rPr>
          <w:rFonts w:ascii="CG Times 10pt" w:hAnsi="CG Times 10pt"/>
          <w:sz w:val="24"/>
          <w:szCs w:val="24"/>
        </w:rPr>
        <w:t>.</w:t>
      </w:r>
    </w:p>
    <w:p w14:paraId="3BDB51B4" w14:textId="0FEC9C40" w:rsidR="00535868" w:rsidRPr="00D572AD" w:rsidRDefault="00535868" w:rsidP="000E60FB">
      <w:pPr>
        <w:autoSpaceDE w:val="0"/>
        <w:autoSpaceDN w:val="0"/>
        <w:adjustRightInd w:val="0"/>
        <w:spacing w:after="0" w:line="240" w:lineRule="auto"/>
        <w:ind w:left="2160" w:hanging="720"/>
        <w:rPr>
          <w:rFonts w:ascii="CG Times 10pt" w:hAnsi="CG Times 10pt"/>
          <w:sz w:val="24"/>
          <w:szCs w:val="24"/>
        </w:rPr>
      </w:pPr>
      <w:r w:rsidRPr="00D572AD">
        <w:rPr>
          <w:rFonts w:ascii="CG Times 10pt" w:hAnsi="CG Times 10pt"/>
          <w:sz w:val="24"/>
          <w:szCs w:val="24"/>
        </w:rPr>
        <w:t>(</w:t>
      </w:r>
      <w:r>
        <w:rPr>
          <w:rFonts w:ascii="CG Times 10pt" w:hAnsi="CG Times 10pt"/>
          <w:sz w:val="24"/>
          <w:szCs w:val="24"/>
        </w:rPr>
        <w:t>a</w:t>
      </w:r>
      <w:r w:rsidRPr="00D572AD">
        <w:rPr>
          <w:rFonts w:ascii="CG Times 10pt" w:hAnsi="CG Times 10pt"/>
          <w:sz w:val="24"/>
          <w:szCs w:val="24"/>
        </w:rPr>
        <w:t xml:space="preserve">) </w:t>
      </w:r>
      <w:r>
        <w:rPr>
          <w:rFonts w:ascii="CG Times 10pt" w:hAnsi="CG Times 10pt"/>
          <w:sz w:val="24"/>
          <w:szCs w:val="24"/>
        </w:rPr>
        <w:tab/>
      </w:r>
      <w:r w:rsidRPr="00626750">
        <w:rPr>
          <w:rFonts w:ascii="CG Times 10pt" w:hAnsi="CG Times 10pt"/>
          <w:sz w:val="24"/>
          <w:szCs w:val="24"/>
          <w:u w:val="single"/>
        </w:rPr>
        <w:t xml:space="preserve">Identification and </w:t>
      </w:r>
      <w:r w:rsidR="007C1447">
        <w:rPr>
          <w:rFonts w:ascii="CG Times 10pt" w:hAnsi="CG Times 10pt"/>
          <w:sz w:val="24"/>
          <w:szCs w:val="24"/>
          <w:u w:val="single"/>
        </w:rPr>
        <w:t>d</w:t>
      </w:r>
      <w:r w:rsidRPr="00626750">
        <w:rPr>
          <w:rFonts w:ascii="CG Times 10pt" w:hAnsi="CG Times 10pt"/>
          <w:sz w:val="24"/>
          <w:szCs w:val="24"/>
          <w:u w:val="single"/>
        </w:rPr>
        <w:t xml:space="preserve">eposition of an </w:t>
      </w:r>
      <w:r w:rsidR="007C1447">
        <w:rPr>
          <w:rFonts w:ascii="CG Times 10pt" w:hAnsi="CG Times 10pt"/>
          <w:sz w:val="24"/>
          <w:szCs w:val="24"/>
          <w:u w:val="single"/>
        </w:rPr>
        <w:t>e</w:t>
      </w:r>
      <w:r w:rsidRPr="00626750">
        <w:rPr>
          <w:rFonts w:ascii="CG Times 10pt" w:hAnsi="CG Times 10pt"/>
          <w:sz w:val="24"/>
          <w:szCs w:val="24"/>
          <w:u w:val="single"/>
        </w:rPr>
        <w:t xml:space="preserve">xpert </w:t>
      </w:r>
      <w:r w:rsidR="007C1447">
        <w:rPr>
          <w:rFonts w:ascii="CG Times 10pt" w:hAnsi="CG Times 10pt"/>
          <w:sz w:val="24"/>
          <w:szCs w:val="24"/>
          <w:u w:val="single"/>
        </w:rPr>
        <w:t>w</w:t>
      </w:r>
      <w:r w:rsidRPr="00626750">
        <w:rPr>
          <w:rFonts w:ascii="CG Times 10pt" w:hAnsi="CG Times 10pt"/>
          <w:sz w:val="24"/>
          <w:szCs w:val="24"/>
          <w:u w:val="single"/>
        </w:rPr>
        <w:t xml:space="preserve">ho </w:t>
      </w:r>
      <w:r w:rsidR="007C1447">
        <w:rPr>
          <w:rFonts w:ascii="CG Times 10pt" w:hAnsi="CG Times 10pt"/>
          <w:sz w:val="24"/>
          <w:szCs w:val="24"/>
          <w:u w:val="single"/>
        </w:rPr>
        <w:t>m</w:t>
      </w:r>
      <w:r w:rsidRPr="00626750">
        <w:rPr>
          <w:rFonts w:ascii="CG Times 10pt" w:hAnsi="CG Times 10pt"/>
          <w:sz w:val="24"/>
          <w:szCs w:val="24"/>
          <w:u w:val="single"/>
        </w:rPr>
        <w:t xml:space="preserve">ay </w:t>
      </w:r>
      <w:r w:rsidR="007C1447">
        <w:rPr>
          <w:rFonts w:ascii="CG Times 10pt" w:hAnsi="CG Times 10pt"/>
          <w:sz w:val="24"/>
          <w:szCs w:val="24"/>
          <w:u w:val="single"/>
        </w:rPr>
        <w:t>t</w:t>
      </w:r>
      <w:r w:rsidRPr="00626750">
        <w:rPr>
          <w:rFonts w:ascii="CG Times 10pt" w:hAnsi="CG Times 10pt"/>
          <w:sz w:val="24"/>
          <w:szCs w:val="24"/>
          <w:u w:val="single"/>
        </w:rPr>
        <w:t>estify</w:t>
      </w:r>
      <w:r w:rsidRPr="00D572AD">
        <w:rPr>
          <w:rFonts w:ascii="CG Times 10pt" w:hAnsi="CG Times 10pt"/>
          <w:sz w:val="24"/>
          <w:szCs w:val="24"/>
        </w:rPr>
        <w:t>.</w:t>
      </w:r>
    </w:p>
    <w:p w14:paraId="67DA4CE4" w14:textId="6BF68270" w:rsidR="00535868" w:rsidRPr="00D572AD" w:rsidRDefault="00535868" w:rsidP="000E60FB">
      <w:pPr>
        <w:autoSpaceDE w:val="0"/>
        <w:autoSpaceDN w:val="0"/>
        <w:adjustRightInd w:val="0"/>
        <w:spacing w:after="0" w:line="240" w:lineRule="auto"/>
        <w:ind w:left="2880" w:hanging="720"/>
        <w:rPr>
          <w:rFonts w:ascii="CG Times 10pt" w:hAnsi="CG Times 10pt"/>
          <w:sz w:val="24"/>
          <w:szCs w:val="24"/>
        </w:rPr>
      </w:pPr>
      <w:r w:rsidRPr="00D572AD">
        <w:rPr>
          <w:rFonts w:ascii="CG Times 10pt" w:hAnsi="CG Times 10pt"/>
          <w:sz w:val="24"/>
          <w:szCs w:val="24"/>
        </w:rPr>
        <w:t>(</w:t>
      </w:r>
      <w:proofErr w:type="spellStart"/>
      <w:r w:rsidRPr="00D572AD">
        <w:rPr>
          <w:rFonts w:ascii="CG Times 10pt" w:hAnsi="CG Times 10pt"/>
          <w:sz w:val="24"/>
          <w:szCs w:val="24"/>
        </w:rPr>
        <w:t>i</w:t>
      </w:r>
      <w:proofErr w:type="spellEnd"/>
      <w:r w:rsidRPr="00D572AD">
        <w:rPr>
          <w:rFonts w:ascii="CG Times 10pt" w:hAnsi="CG Times 10pt"/>
          <w:sz w:val="24"/>
          <w:szCs w:val="24"/>
        </w:rPr>
        <w:t xml:space="preserve">) </w:t>
      </w:r>
      <w:r>
        <w:rPr>
          <w:rFonts w:ascii="CG Times 10pt" w:hAnsi="CG Times 10pt"/>
          <w:sz w:val="24"/>
          <w:szCs w:val="24"/>
        </w:rPr>
        <w:tab/>
      </w:r>
      <w:r w:rsidRPr="00D572AD">
        <w:rPr>
          <w:rFonts w:ascii="CG Times 10pt" w:hAnsi="CG Times 10pt"/>
          <w:sz w:val="24"/>
          <w:szCs w:val="24"/>
        </w:rPr>
        <w:t>A party may through interrogatories require any other party</w:t>
      </w:r>
      <w:r w:rsidR="000221A3">
        <w:rPr>
          <w:rFonts w:ascii="CG Times 10pt" w:hAnsi="CG Times 10pt"/>
          <w:sz w:val="24"/>
          <w:szCs w:val="24"/>
        </w:rPr>
        <w:t>:</w:t>
      </w:r>
    </w:p>
    <w:p w14:paraId="3CC4B340" w14:textId="4ADFD2A9" w:rsidR="00535868" w:rsidRDefault="00535868" w:rsidP="000E60FB">
      <w:pPr>
        <w:autoSpaceDE w:val="0"/>
        <w:autoSpaceDN w:val="0"/>
        <w:adjustRightInd w:val="0"/>
        <w:spacing w:after="0" w:line="240" w:lineRule="auto"/>
        <w:ind w:left="3600" w:hanging="720"/>
        <w:rPr>
          <w:rFonts w:ascii="CG Times 10pt" w:hAnsi="CG Times 10pt"/>
          <w:sz w:val="24"/>
          <w:szCs w:val="24"/>
        </w:rPr>
      </w:pPr>
      <w:r w:rsidRPr="00D572AD">
        <w:rPr>
          <w:rFonts w:ascii="CG Times 10pt" w:hAnsi="CG Times 10pt"/>
          <w:sz w:val="24"/>
          <w:szCs w:val="24"/>
        </w:rPr>
        <w:t xml:space="preserve">(I) </w:t>
      </w:r>
      <w:r>
        <w:rPr>
          <w:rFonts w:ascii="CG Times 10pt" w:hAnsi="CG Times 10pt"/>
          <w:sz w:val="24"/>
          <w:szCs w:val="24"/>
        </w:rPr>
        <w:tab/>
      </w:r>
      <w:r w:rsidRPr="00D572AD">
        <w:rPr>
          <w:rFonts w:ascii="CG Times 10pt" w:hAnsi="CG Times 10pt"/>
          <w:sz w:val="24"/>
          <w:szCs w:val="24"/>
        </w:rPr>
        <w:t xml:space="preserve">to identify each person the other party may use at </w:t>
      </w:r>
      <w:r>
        <w:rPr>
          <w:rFonts w:ascii="CG Times 10pt" w:hAnsi="CG Times 10pt"/>
          <w:sz w:val="24"/>
          <w:szCs w:val="24"/>
        </w:rPr>
        <w:t>a hearing</w:t>
      </w:r>
      <w:r w:rsidRPr="00D572AD">
        <w:rPr>
          <w:rFonts w:ascii="CG Times 10pt" w:hAnsi="CG Times 10pt"/>
          <w:sz w:val="24"/>
          <w:szCs w:val="24"/>
        </w:rPr>
        <w:t xml:space="preserve"> to present expert testimony under</w:t>
      </w:r>
      <w:r w:rsidR="007769CC">
        <w:rPr>
          <w:rFonts w:ascii="CG Times 10pt" w:hAnsi="CG Times 10pt"/>
          <w:sz w:val="24"/>
          <w:szCs w:val="24"/>
        </w:rPr>
        <w:t xml:space="preserve"> Vermont Rules of Evidence 702, 703, or 705</w:t>
      </w:r>
      <w:r w:rsidRPr="00D572AD">
        <w:rPr>
          <w:rFonts w:ascii="CG Times 10pt" w:hAnsi="CG Times 10pt"/>
          <w:sz w:val="24"/>
          <w:szCs w:val="24"/>
        </w:rPr>
        <w:t xml:space="preserve">, whether or not the witness may also testify from personal knowledge as to any fact </w:t>
      </w:r>
      <w:r w:rsidR="00A8126C">
        <w:rPr>
          <w:rFonts w:ascii="CG Times 10pt" w:hAnsi="CG Times 10pt"/>
          <w:sz w:val="24"/>
          <w:szCs w:val="24"/>
        </w:rPr>
        <w:t>at</w:t>
      </w:r>
      <w:r w:rsidR="00A8126C" w:rsidRPr="00D572AD">
        <w:rPr>
          <w:rFonts w:ascii="CG Times 10pt" w:hAnsi="CG Times 10pt"/>
          <w:sz w:val="24"/>
          <w:szCs w:val="24"/>
        </w:rPr>
        <w:t xml:space="preserve"> </w:t>
      </w:r>
      <w:r w:rsidRPr="00D572AD">
        <w:rPr>
          <w:rFonts w:ascii="CG Times 10pt" w:hAnsi="CG Times 10pt"/>
          <w:sz w:val="24"/>
          <w:szCs w:val="24"/>
        </w:rPr>
        <w:t>issue in the case;</w:t>
      </w:r>
    </w:p>
    <w:p w14:paraId="611D71B8" w14:textId="77777777" w:rsidR="00535868" w:rsidRPr="00D572AD" w:rsidRDefault="00535868" w:rsidP="000E60FB">
      <w:pPr>
        <w:autoSpaceDE w:val="0"/>
        <w:autoSpaceDN w:val="0"/>
        <w:adjustRightInd w:val="0"/>
        <w:spacing w:after="0" w:line="240" w:lineRule="auto"/>
        <w:ind w:left="3600" w:hanging="720"/>
        <w:rPr>
          <w:rFonts w:ascii="CG Times 10pt" w:hAnsi="CG Times 10pt"/>
          <w:sz w:val="24"/>
          <w:szCs w:val="24"/>
        </w:rPr>
      </w:pPr>
    </w:p>
    <w:p w14:paraId="41A08705" w14:textId="77777777" w:rsidR="00535868" w:rsidRDefault="00535868" w:rsidP="000E60FB">
      <w:pPr>
        <w:autoSpaceDE w:val="0"/>
        <w:autoSpaceDN w:val="0"/>
        <w:adjustRightInd w:val="0"/>
        <w:spacing w:after="0" w:line="240" w:lineRule="auto"/>
        <w:ind w:left="3600" w:hanging="720"/>
        <w:rPr>
          <w:rFonts w:ascii="CG Times 10pt" w:hAnsi="CG Times 10pt"/>
          <w:sz w:val="24"/>
          <w:szCs w:val="24"/>
        </w:rPr>
      </w:pPr>
      <w:r w:rsidRPr="00D572AD">
        <w:rPr>
          <w:rFonts w:ascii="CG Times 10pt" w:hAnsi="CG Times 10pt"/>
          <w:sz w:val="24"/>
          <w:szCs w:val="24"/>
        </w:rPr>
        <w:t xml:space="preserve">(II) </w:t>
      </w:r>
      <w:r>
        <w:rPr>
          <w:rFonts w:ascii="CG Times 10pt" w:hAnsi="CG Times 10pt"/>
          <w:sz w:val="24"/>
          <w:szCs w:val="24"/>
        </w:rPr>
        <w:tab/>
      </w:r>
      <w:r w:rsidRPr="00D572AD">
        <w:rPr>
          <w:rFonts w:ascii="CG Times 10pt" w:hAnsi="CG Times 10pt"/>
          <w:sz w:val="24"/>
          <w:szCs w:val="24"/>
        </w:rPr>
        <w:t>to state the subject matter and the substance of the facts and opinions as to which the expert is expected to testify; and</w:t>
      </w:r>
    </w:p>
    <w:p w14:paraId="4668A93A" w14:textId="77777777" w:rsidR="00535868" w:rsidRPr="00D572AD" w:rsidRDefault="00535868" w:rsidP="000E60FB">
      <w:pPr>
        <w:autoSpaceDE w:val="0"/>
        <w:autoSpaceDN w:val="0"/>
        <w:adjustRightInd w:val="0"/>
        <w:spacing w:after="0" w:line="240" w:lineRule="auto"/>
        <w:ind w:left="3600" w:hanging="720"/>
        <w:rPr>
          <w:rFonts w:ascii="CG Times 10pt" w:hAnsi="CG Times 10pt"/>
          <w:sz w:val="24"/>
          <w:szCs w:val="24"/>
        </w:rPr>
      </w:pPr>
    </w:p>
    <w:p w14:paraId="3830EAD1" w14:textId="77777777" w:rsidR="00535868" w:rsidRDefault="00535868" w:rsidP="000E60FB">
      <w:pPr>
        <w:autoSpaceDE w:val="0"/>
        <w:autoSpaceDN w:val="0"/>
        <w:adjustRightInd w:val="0"/>
        <w:spacing w:after="0" w:line="240" w:lineRule="auto"/>
        <w:ind w:left="3600" w:hanging="720"/>
        <w:rPr>
          <w:rFonts w:ascii="CG Times 10pt" w:hAnsi="CG Times 10pt"/>
          <w:sz w:val="24"/>
          <w:szCs w:val="24"/>
        </w:rPr>
      </w:pPr>
      <w:r w:rsidRPr="00D572AD">
        <w:rPr>
          <w:rFonts w:ascii="CG Times 10pt" w:hAnsi="CG Times 10pt"/>
          <w:sz w:val="24"/>
          <w:szCs w:val="24"/>
        </w:rPr>
        <w:t xml:space="preserve">(III) </w:t>
      </w:r>
      <w:r>
        <w:rPr>
          <w:rFonts w:ascii="CG Times 10pt" w:hAnsi="CG Times 10pt"/>
          <w:sz w:val="24"/>
          <w:szCs w:val="24"/>
        </w:rPr>
        <w:tab/>
      </w:r>
      <w:r w:rsidRPr="00D572AD">
        <w:rPr>
          <w:rFonts w:ascii="CG Times 10pt" w:hAnsi="CG Times 10pt"/>
          <w:sz w:val="24"/>
          <w:szCs w:val="24"/>
        </w:rPr>
        <w:t>to provide a summary of the grounds for each opinion.</w:t>
      </w:r>
    </w:p>
    <w:p w14:paraId="47AD181C" w14:textId="77777777" w:rsidR="00535868" w:rsidRPr="00D572AD" w:rsidRDefault="00535868" w:rsidP="000E60FB">
      <w:pPr>
        <w:autoSpaceDE w:val="0"/>
        <w:autoSpaceDN w:val="0"/>
        <w:adjustRightInd w:val="0"/>
        <w:spacing w:after="0" w:line="240" w:lineRule="auto"/>
        <w:ind w:left="2160" w:firstLine="720"/>
        <w:rPr>
          <w:rFonts w:ascii="CG Times 10pt" w:hAnsi="CG Times 10pt"/>
          <w:sz w:val="24"/>
          <w:szCs w:val="24"/>
        </w:rPr>
      </w:pPr>
    </w:p>
    <w:p w14:paraId="5682CF40" w14:textId="77777777" w:rsidR="00535868" w:rsidRDefault="00535868" w:rsidP="000E60FB">
      <w:pPr>
        <w:autoSpaceDE w:val="0"/>
        <w:autoSpaceDN w:val="0"/>
        <w:adjustRightInd w:val="0"/>
        <w:spacing w:after="0" w:line="240" w:lineRule="auto"/>
        <w:ind w:left="2880" w:hanging="720"/>
        <w:rPr>
          <w:rFonts w:ascii="CG Times 10pt" w:hAnsi="CG Times 10pt"/>
          <w:sz w:val="24"/>
          <w:szCs w:val="24"/>
        </w:rPr>
      </w:pPr>
      <w:r w:rsidRPr="00D572AD">
        <w:rPr>
          <w:rFonts w:ascii="CG Times 10pt" w:hAnsi="CG Times 10pt"/>
          <w:sz w:val="24"/>
          <w:szCs w:val="24"/>
        </w:rPr>
        <w:t xml:space="preserve">(ii) </w:t>
      </w:r>
      <w:r>
        <w:rPr>
          <w:rFonts w:ascii="CG Times 10pt" w:hAnsi="CG Times 10pt"/>
          <w:sz w:val="24"/>
          <w:szCs w:val="24"/>
        </w:rPr>
        <w:tab/>
      </w:r>
      <w:r w:rsidRPr="00D572AD">
        <w:rPr>
          <w:rFonts w:ascii="CG Times 10pt" w:hAnsi="CG Times 10pt"/>
          <w:sz w:val="24"/>
          <w:szCs w:val="24"/>
        </w:rPr>
        <w:t xml:space="preserve">A party may depose any person who has been identified in an answer to an interrogatory as an expert whose opinions may be presented at </w:t>
      </w:r>
      <w:r>
        <w:rPr>
          <w:rFonts w:ascii="CG Times 10pt" w:hAnsi="CG Times 10pt"/>
          <w:sz w:val="24"/>
          <w:szCs w:val="24"/>
        </w:rPr>
        <w:t>a hearing</w:t>
      </w:r>
      <w:r w:rsidRPr="00D572AD">
        <w:rPr>
          <w:rFonts w:ascii="CG Times 10pt" w:hAnsi="CG Times 10pt"/>
          <w:sz w:val="24"/>
          <w:szCs w:val="24"/>
        </w:rPr>
        <w:t>.</w:t>
      </w:r>
    </w:p>
    <w:p w14:paraId="7355A55C" w14:textId="77777777" w:rsidR="00535868" w:rsidRPr="00D572AD" w:rsidRDefault="00535868" w:rsidP="000E60FB">
      <w:pPr>
        <w:autoSpaceDE w:val="0"/>
        <w:autoSpaceDN w:val="0"/>
        <w:adjustRightInd w:val="0"/>
        <w:spacing w:after="0" w:line="240" w:lineRule="auto"/>
        <w:ind w:left="2880" w:hanging="720"/>
        <w:rPr>
          <w:rFonts w:ascii="CG Times 10pt" w:hAnsi="CG Times 10pt"/>
          <w:sz w:val="24"/>
          <w:szCs w:val="24"/>
        </w:rPr>
      </w:pPr>
    </w:p>
    <w:p w14:paraId="37B5B5D4" w14:textId="1853C748" w:rsidR="00535868" w:rsidRDefault="00535868" w:rsidP="000E60FB">
      <w:pPr>
        <w:autoSpaceDE w:val="0"/>
        <w:autoSpaceDN w:val="0"/>
        <w:adjustRightInd w:val="0"/>
        <w:spacing w:after="0" w:line="240" w:lineRule="auto"/>
        <w:ind w:left="2880" w:hanging="720"/>
        <w:rPr>
          <w:rFonts w:ascii="CG Times 10pt" w:hAnsi="CG Times 10pt"/>
          <w:sz w:val="24"/>
          <w:szCs w:val="24"/>
        </w:rPr>
      </w:pPr>
      <w:r w:rsidRPr="00D572AD">
        <w:rPr>
          <w:rFonts w:ascii="CG Times 10pt" w:hAnsi="CG Times 10pt"/>
          <w:sz w:val="24"/>
          <w:szCs w:val="24"/>
        </w:rPr>
        <w:t xml:space="preserve">(iii) </w:t>
      </w:r>
      <w:r>
        <w:rPr>
          <w:rFonts w:ascii="CG Times 10pt" w:hAnsi="CG Times 10pt"/>
          <w:sz w:val="24"/>
          <w:szCs w:val="24"/>
        </w:rPr>
        <w:tab/>
      </w:r>
      <w:r w:rsidRPr="00D572AD">
        <w:rPr>
          <w:rFonts w:ascii="CG Times 10pt" w:hAnsi="CG Times 10pt"/>
          <w:sz w:val="24"/>
          <w:szCs w:val="24"/>
        </w:rPr>
        <w:t xml:space="preserve">A party may obtain by request for production or subpoena any final report of the opinions to be expressed by an expert who has been identified in an answer to an interrogatory as an expert whose opinions may be presented at </w:t>
      </w:r>
      <w:r>
        <w:rPr>
          <w:rFonts w:ascii="CG Times 10pt" w:hAnsi="CG Times 10pt"/>
          <w:sz w:val="24"/>
          <w:szCs w:val="24"/>
        </w:rPr>
        <w:t>a hearing</w:t>
      </w:r>
      <w:r w:rsidRPr="00D572AD">
        <w:rPr>
          <w:rFonts w:ascii="CG Times 10pt" w:hAnsi="CG Times 10pt"/>
          <w:sz w:val="24"/>
          <w:szCs w:val="24"/>
        </w:rPr>
        <w:t>, as well as the basis and reasons for the opinions and any exhibits that will be used to summarize or support them.</w:t>
      </w:r>
    </w:p>
    <w:p w14:paraId="6110CF26" w14:textId="5CE7D545" w:rsidR="00E06C56" w:rsidRDefault="00E06C56" w:rsidP="000E60FB">
      <w:pPr>
        <w:autoSpaceDE w:val="0"/>
        <w:autoSpaceDN w:val="0"/>
        <w:adjustRightInd w:val="0"/>
        <w:spacing w:after="0" w:line="240" w:lineRule="auto"/>
        <w:ind w:left="2880" w:hanging="720"/>
        <w:rPr>
          <w:rFonts w:ascii="CG Times 10pt" w:hAnsi="CG Times 10pt"/>
          <w:sz w:val="24"/>
          <w:szCs w:val="24"/>
        </w:rPr>
      </w:pPr>
    </w:p>
    <w:p w14:paraId="44EDAA8F" w14:textId="558EB1BB" w:rsidR="00E06C56" w:rsidRDefault="00E06C56" w:rsidP="000E60FB">
      <w:pPr>
        <w:autoSpaceDE w:val="0"/>
        <w:autoSpaceDN w:val="0"/>
        <w:adjustRightInd w:val="0"/>
        <w:spacing w:after="0" w:line="240" w:lineRule="auto"/>
        <w:ind w:left="2880" w:hanging="720"/>
        <w:rPr>
          <w:rFonts w:ascii="CG Times 10pt" w:hAnsi="CG Times 10pt"/>
          <w:sz w:val="24"/>
          <w:szCs w:val="24"/>
        </w:rPr>
      </w:pPr>
      <w:r>
        <w:rPr>
          <w:rFonts w:ascii="CG Times 10pt" w:hAnsi="CG Times 10pt"/>
          <w:sz w:val="24"/>
          <w:szCs w:val="24"/>
        </w:rPr>
        <w:t>(iv)</w:t>
      </w:r>
      <w:r>
        <w:rPr>
          <w:rFonts w:ascii="CG Times 10pt" w:hAnsi="CG Times 10pt"/>
          <w:sz w:val="24"/>
          <w:szCs w:val="24"/>
        </w:rPr>
        <w:tab/>
        <w:t>Any questions a party asks of another party’s expert witness—whether through interrogatories, depositions, or requests for production—must be related to the expert witness’s testimony.</w:t>
      </w:r>
    </w:p>
    <w:p w14:paraId="510D6626" w14:textId="77777777" w:rsidR="00535868" w:rsidRPr="00D572AD" w:rsidRDefault="00535868" w:rsidP="000E60FB">
      <w:pPr>
        <w:autoSpaceDE w:val="0"/>
        <w:autoSpaceDN w:val="0"/>
        <w:adjustRightInd w:val="0"/>
        <w:spacing w:after="0" w:line="240" w:lineRule="auto"/>
        <w:ind w:left="1440" w:firstLine="720"/>
        <w:rPr>
          <w:rFonts w:ascii="CG Times 10pt" w:hAnsi="CG Times 10pt"/>
          <w:sz w:val="24"/>
          <w:szCs w:val="24"/>
        </w:rPr>
      </w:pPr>
    </w:p>
    <w:p w14:paraId="0A149B5F" w14:textId="58ABE6AB" w:rsidR="00535868" w:rsidRDefault="00535868" w:rsidP="000E60FB">
      <w:pPr>
        <w:autoSpaceDE w:val="0"/>
        <w:autoSpaceDN w:val="0"/>
        <w:adjustRightInd w:val="0"/>
        <w:spacing w:after="0" w:line="240" w:lineRule="auto"/>
        <w:ind w:left="2160" w:hanging="720"/>
        <w:rPr>
          <w:rFonts w:ascii="CG Times 10pt" w:hAnsi="CG Times 10pt"/>
          <w:sz w:val="24"/>
          <w:szCs w:val="24"/>
        </w:rPr>
      </w:pPr>
      <w:r w:rsidRPr="00D572AD">
        <w:rPr>
          <w:rFonts w:ascii="CG Times 10pt" w:hAnsi="CG Times 10pt"/>
          <w:sz w:val="24"/>
          <w:szCs w:val="24"/>
        </w:rPr>
        <w:t>(</w:t>
      </w:r>
      <w:r>
        <w:rPr>
          <w:rFonts w:ascii="CG Times 10pt" w:hAnsi="CG Times 10pt"/>
          <w:sz w:val="24"/>
          <w:szCs w:val="24"/>
        </w:rPr>
        <w:t>b</w:t>
      </w:r>
      <w:r w:rsidRPr="00D572AD">
        <w:rPr>
          <w:rFonts w:ascii="CG Times 10pt" w:hAnsi="CG Times 10pt"/>
          <w:sz w:val="24"/>
          <w:szCs w:val="24"/>
        </w:rPr>
        <w:t xml:space="preserve">) </w:t>
      </w:r>
      <w:r>
        <w:rPr>
          <w:rFonts w:ascii="CG Times 10pt" w:hAnsi="CG Times 10pt"/>
          <w:sz w:val="24"/>
          <w:szCs w:val="24"/>
        </w:rPr>
        <w:tab/>
      </w:r>
      <w:r w:rsidRPr="00626750">
        <w:rPr>
          <w:rFonts w:ascii="CG Times 10pt" w:hAnsi="CG Times 10pt"/>
          <w:sz w:val="24"/>
          <w:szCs w:val="24"/>
          <w:u w:val="single"/>
        </w:rPr>
        <w:t>Hearing-</w:t>
      </w:r>
      <w:r w:rsidR="007C1447">
        <w:rPr>
          <w:rFonts w:ascii="CG Times 10pt" w:hAnsi="CG Times 10pt"/>
          <w:sz w:val="24"/>
          <w:szCs w:val="24"/>
          <w:u w:val="single"/>
        </w:rPr>
        <w:t>p</w:t>
      </w:r>
      <w:r w:rsidRPr="00626750">
        <w:rPr>
          <w:rFonts w:ascii="CG Times 10pt" w:hAnsi="CG Times 10pt"/>
          <w:sz w:val="24"/>
          <w:szCs w:val="24"/>
          <w:u w:val="single"/>
        </w:rPr>
        <w:t xml:space="preserve">reparation </w:t>
      </w:r>
      <w:r w:rsidR="007C1447">
        <w:rPr>
          <w:rFonts w:ascii="CG Times 10pt" w:hAnsi="CG Times 10pt"/>
          <w:sz w:val="24"/>
          <w:szCs w:val="24"/>
          <w:u w:val="single"/>
        </w:rPr>
        <w:t>p</w:t>
      </w:r>
      <w:r w:rsidRPr="00626750">
        <w:rPr>
          <w:rFonts w:ascii="CG Times 10pt" w:hAnsi="CG Times 10pt"/>
          <w:sz w:val="24"/>
          <w:szCs w:val="24"/>
          <w:u w:val="single"/>
        </w:rPr>
        <w:t xml:space="preserve">rotection for </w:t>
      </w:r>
      <w:r w:rsidR="007C1447">
        <w:rPr>
          <w:rFonts w:ascii="CG Times 10pt" w:hAnsi="CG Times 10pt"/>
          <w:sz w:val="24"/>
          <w:szCs w:val="24"/>
          <w:u w:val="single"/>
        </w:rPr>
        <w:t>d</w:t>
      </w:r>
      <w:r w:rsidRPr="00626750">
        <w:rPr>
          <w:rFonts w:ascii="CG Times 10pt" w:hAnsi="CG Times 10pt"/>
          <w:sz w:val="24"/>
          <w:szCs w:val="24"/>
          <w:u w:val="single"/>
        </w:rPr>
        <w:t xml:space="preserve">raft </w:t>
      </w:r>
      <w:r w:rsidR="007C1447">
        <w:rPr>
          <w:rFonts w:ascii="CG Times 10pt" w:hAnsi="CG Times 10pt"/>
          <w:sz w:val="24"/>
          <w:szCs w:val="24"/>
          <w:u w:val="single"/>
        </w:rPr>
        <w:t>d</w:t>
      </w:r>
      <w:r w:rsidRPr="00626750">
        <w:rPr>
          <w:rFonts w:ascii="CG Times 10pt" w:hAnsi="CG Times 10pt"/>
          <w:sz w:val="24"/>
          <w:szCs w:val="24"/>
          <w:u w:val="single"/>
        </w:rPr>
        <w:t xml:space="preserve">isclosures and </w:t>
      </w:r>
      <w:r w:rsidR="007C1447">
        <w:rPr>
          <w:rFonts w:ascii="CG Times 10pt" w:hAnsi="CG Times 10pt"/>
          <w:sz w:val="24"/>
          <w:szCs w:val="24"/>
          <w:u w:val="single"/>
        </w:rPr>
        <w:t>c</w:t>
      </w:r>
      <w:r w:rsidRPr="00626750">
        <w:rPr>
          <w:rFonts w:ascii="CG Times 10pt" w:hAnsi="CG Times 10pt"/>
          <w:sz w:val="24"/>
          <w:szCs w:val="24"/>
          <w:u w:val="single"/>
        </w:rPr>
        <w:t xml:space="preserve">ertain </w:t>
      </w:r>
      <w:r w:rsidR="007C1447">
        <w:rPr>
          <w:rFonts w:ascii="CG Times 10pt" w:hAnsi="CG Times 10pt"/>
          <w:sz w:val="24"/>
          <w:szCs w:val="24"/>
          <w:u w:val="single"/>
        </w:rPr>
        <w:t>r</w:t>
      </w:r>
      <w:r w:rsidRPr="00626750">
        <w:rPr>
          <w:rFonts w:ascii="CG Times 10pt" w:hAnsi="CG Times 10pt"/>
          <w:sz w:val="24"/>
          <w:szCs w:val="24"/>
          <w:u w:val="single"/>
        </w:rPr>
        <w:t>eports</w:t>
      </w:r>
      <w:r w:rsidRPr="00D572AD">
        <w:rPr>
          <w:rFonts w:ascii="CG Times 10pt" w:hAnsi="CG Times 10pt"/>
          <w:sz w:val="24"/>
          <w:szCs w:val="24"/>
        </w:rPr>
        <w:t xml:space="preserve">. </w:t>
      </w:r>
      <w:r>
        <w:rPr>
          <w:rFonts w:ascii="CG Times 10pt" w:hAnsi="CG Times 10pt"/>
          <w:sz w:val="24"/>
          <w:szCs w:val="24"/>
        </w:rPr>
        <w:t xml:space="preserve"> </w:t>
      </w:r>
      <w:r w:rsidR="00BD5DB2">
        <w:rPr>
          <w:rFonts w:ascii="CG Times 10pt" w:hAnsi="CG Times 10pt"/>
          <w:sz w:val="24"/>
          <w:szCs w:val="24"/>
        </w:rPr>
        <w:t xml:space="preserve">Subsection </w:t>
      </w:r>
      <w:r>
        <w:rPr>
          <w:rFonts w:ascii="CG Times 10pt" w:hAnsi="CG Times 10pt"/>
          <w:sz w:val="24"/>
          <w:szCs w:val="24"/>
        </w:rPr>
        <w:t>(A)(4) of this rule</w:t>
      </w:r>
      <w:r w:rsidRPr="00D572AD">
        <w:rPr>
          <w:rFonts w:ascii="CG Times 10pt" w:hAnsi="CG Times 10pt"/>
          <w:sz w:val="24"/>
          <w:szCs w:val="24"/>
        </w:rPr>
        <w:t xml:space="preserve"> protects drafts of any disclosure of an expert </w:t>
      </w:r>
      <w:r>
        <w:rPr>
          <w:rFonts w:ascii="CG Times 10pt" w:hAnsi="CG Times 10pt"/>
          <w:sz w:val="24"/>
          <w:szCs w:val="24"/>
        </w:rPr>
        <w:t xml:space="preserve">identified by a party </w:t>
      </w:r>
      <w:r w:rsidRPr="00D572AD">
        <w:rPr>
          <w:rFonts w:ascii="CG Times 10pt" w:hAnsi="CG Times 10pt"/>
          <w:sz w:val="24"/>
          <w:szCs w:val="24"/>
        </w:rPr>
        <w:t>and drafts of any report prepared by such an expert, regardless of the form in which the draft is recorded.</w:t>
      </w:r>
    </w:p>
    <w:p w14:paraId="53993DA3" w14:textId="77777777" w:rsidR="00535868" w:rsidRPr="00D572AD" w:rsidRDefault="00535868" w:rsidP="000E60FB">
      <w:pPr>
        <w:autoSpaceDE w:val="0"/>
        <w:autoSpaceDN w:val="0"/>
        <w:adjustRightInd w:val="0"/>
        <w:spacing w:after="0" w:line="240" w:lineRule="auto"/>
        <w:ind w:left="2160" w:hanging="720"/>
        <w:rPr>
          <w:rFonts w:ascii="CG Times 10pt" w:hAnsi="CG Times 10pt"/>
          <w:sz w:val="24"/>
          <w:szCs w:val="24"/>
        </w:rPr>
      </w:pPr>
    </w:p>
    <w:p w14:paraId="38DE83E9" w14:textId="1CC3E506" w:rsidR="00535868" w:rsidRPr="00D572AD" w:rsidRDefault="00535868" w:rsidP="000E60FB">
      <w:pPr>
        <w:autoSpaceDE w:val="0"/>
        <w:autoSpaceDN w:val="0"/>
        <w:adjustRightInd w:val="0"/>
        <w:spacing w:after="0" w:line="240" w:lineRule="auto"/>
        <w:ind w:left="2160" w:hanging="720"/>
        <w:rPr>
          <w:rFonts w:ascii="CG Times 10pt" w:hAnsi="CG Times 10pt"/>
          <w:sz w:val="24"/>
          <w:szCs w:val="24"/>
        </w:rPr>
      </w:pPr>
      <w:r w:rsidRPr="00D572AD">
        <w:rPr>
          <w:rFonts w:ascii="CG Times 10pt" w:hAnsi="CG Times 10pt"/>
          <w:sz w:val="24"/>
          <w:szCs w:val="24"/>
        </w:rPr>
        <w:t>(</w:t>
      </w:r>
      <w:r>
        <w:rPr>
          <w:rFonts w:ascii="CG Times 10pt" w:hAnsi="CG Times 10pt"/>
          <w:sz w:val="24"/>
          <w:szCs w:val="24"/>
        </w:rPr>
        <w:t>c</w:t>
      </w:r>
      <w:r w:rsidRPr="00D572AD">
        <w:rPr>
          <w:rFonts w:ascii="CG Times 10pt" w:hAnsi="CG Times 10pt"/>
          <w:sz w:val="24"/>
          <w:szCs w:val="24"/>
        </w:rPr>
        <w:t xml:space="preserve">) </w:t>
      </w:r>
      <w:r>
        <w:rPr>
          <w:rFonts w:ascii="CG Times 10pt" w:hAnsi="CG Times 10pt"/>
          <w:sz w:val="24"/>
          <w:szCs w:val="24"/>
        </w:rPr>
        <w:tab/>
      </w:r>
      <w:r w:rsidRPr="00626750">
        <w:rPr>
          <w:rFonts w:ascii="CG Times 10pt" w:hAnsi="CG Times 10pt"/>
          <w:sz w:val="24"/>
          <w:szCs w:val="24"/>
          <w:u w:val="single"/>
        </w:rPr>
        <w:t>Hearing-</w:t>
      </w:r>
      <w:r w:rsidR="007C1447">
        <w:rPr>
          <w:rFonts w:ascii="CG Times 10pt" w:hAnsi="CG Times 10pt"/>
          <w:sz w:val="24"/>
          <w:szCs w:val="24"/>
          <w:u w:val="single"/>
        </w:rPr>
        <w:t>p</w:t>
      </w:r>
      <w:r w:rsidRPr="00626750">
        <w:rPr>
          <w:rFonts w:ascii="CG Times 10pt" w:hAnsi="CG Times 10pt"/>
          <w:sz w:val="24"/>
          <w:szCs w:val="24"/>
          <w:u w:val="single"/>
        </w:rPr>
        <w:t xml:space="preserve">reparation </w:t>
      </w:r>
      <w:r w:rsidR="007C1447">
        <w:rPr>
          <w:rFonts w:ascii="CG Times 10pt" w:hAnsi="CG Times 10pt"/>
          <w:sz w:val="24"/>
          <w:szCs w:val="24"/>
          <w:u w:val="single"/>
        </w:rPr>
        <w:t>p</w:t>
      </w:r>
      <w:r w:rsidRPr="00626750">
        <w:rPr>
          <w:rFonts w:ascii="CG Times 10pt" w:hAnsi="CG Times 10pt"/>
          <w:sz w:val="24"/>
          <w:szCs w:val="24"/>
          <w:u w:val="single"/>
        </w:rPr>
        <w:t xml:space="preserve">rotection for </w:t>
      </w:r>
      <w:r w:rsidR="007C1447">
        <w:rPr>
          <w:rFonts w:ascii="CG Times 10pt" w:hAnsi="CG Times 10pt"/>
          <w:sz w:val="24"/>
          <w:szCs w:val="24"/>
          <w:u w:val="single"/>
        </w:rPr>
        <w:t>c</w:t>
      </w:r>
      <w:r w:rsidRPr="00626750">
        <w:rPr>
          <w:rFonts w:ascii="CG Times 10pt" w:hAnsi="CG Times 10pt"/>
          <w:sz w:val="24"/>
          <w:szCs w:val="24"/>
          <w:u w:val="single"/>
        </w:rPr>
        <w:t xml:space="preserve">ommunications </w:t>
      </w:r>
      <w:r w:rsidR="007C1447">
        <w:rPr>
          <w:rFonts w:ascii="CG Times 10pt" w:hAnsi="CG Times 10pt"/>
          <w:sz w:val="24"/>
          <w:szCs w:val="24"/>
          <w:u w:val="single"/>
        </w:rPr>
        <w:t>b</w:t>
      </w:r>
      <w:r w:rsidRPr="00626750">
        <w:rPr>
          <w:rFonts w:ascii="CG Times 10pt" w:hAnsi="CG Times 10pt"/>
          <w:sz w:val="24"/>
          <w:szCs w:val="24"/>
          <w:u w:val="single"/>
        </w:rPr>
        <w:t xml:space="preserve">etween a </w:t>
      </w:r>
      <w:r w:rsidR="007C1447">
        <w:rPr>
          <w:rFonts w:ascii="CG Times 10pt" w:hAnsi="CG Times 10pt"/>
          <w:sz w:val="24"/>
          <w:szCs w:val="24"/>
          <w:u w:val="single"/>
        </w:rPr>
        <w:t>p</w:t>
      </w:r>
      <w:r w:rsidRPr="00626750">
        <w:rPr>
          <w:rFonts w:ascii="CG Times 10pt" w:hAnsi="CG Times 10pt"/>
          <w:sz w:val="24"/>
          <w:szCs w:val="24"/>
          <w:u w:val="single"/>
        </w:rPr>
        <w:t xml:space="preserve">arty’s </w:t>
      </w:r>
      <w:r w:rsidR="007C1447">
        <w:rPr>
          <w:rFonts w:ascii="CG Times 10pt" w:hAnsi="CG Times 10pt"/>
          <w:sz w:val="24"/>
          <w:szCs w:val="24"/>
          <w:u w:val="single"/>
        </w:rPr>
        <w:t>a</w:t>
      </w:r>
      <w:r w:rsidRPr="00626750">
        <w:rPr>
          <w:rFonts w:ascii="CG Times 10pt" w:hAnsi="CG Times 10pt"/>
          <w:sz w:val="24"/>
          <w:szCs w:val="24"/>
          <w:u w:val="single"/>
        </w:rPr>
        <w:t xml:space="preserve">ttorney and </w:t>
      </w:r>
      <w:r w:rsidR="007C1447">
        <w:rPr>
          <w:rFonts w:ascii="CG Times 10pt" w:hAnsi="CG Times 10pt"/>
          <w:sz w:val="24"/>
          <w:szCs w:val="24"/>
          <w:u w:val="single"/>
        </w:rPr>
        <w:t>c</w:t>
      </w:r>
      <w:r w:rsidRPr="00626750">
        <w:rPr>
          <w:rFonts w:ascii="CG Times 10pt" w:hAnsi="CG Times 10pt"/>
          <w:sz w:val="24"/>
          <w:szCs w:val="24"/>
          <w:u w:val="single"/>
        </w:rPr>
        <w:t xml:space="preserve">ertain </w:t>
      </w:r>
      <w:r w:rsidR="007C1447">
        <w:rPr>
          <w:rFonts w:ascii="CG Times 10pt" w:hAnsi="CG Times 10pt"/>
          <w:sz w:val="24"/>
          <w:szCs w:val="24"/>
          <w:u w:val="single"/>
        </w:rPr>
        <w:t>e</w:t>
      </w:r>
      <w:r w:rsidRPr="00626750">
        <w:rPr>
          <w:rFonts w:ascii="CG Times 10pt" w:hAnsi="CG Times 10pt"/>
          <w:sz w:val="24"/>
          <w:szCs w:val="24"/>
          <w:u w:val="single"/>
        </w:rPr>
        <w:t xml:space="preserve">xpert </w:t>
      </w:r>
      <w:r w:rsidR="007C1447">
        <w:rPr>
          <w:rFonts w:ascii="CG Times 10pt" w:hAnsi="CG Times 10pt"/>
          <w:sz w:val="24"/>
          <w:szCs w:val="24"/>
          <w:u w:val="single"/>
        </w:rPr>
        <w:t>w</w:t>
      </w:r>
      <w:r w:rsidRPr="00626750">
        <w:rPr>
          <w:rFonts w:ascii="CG Times 10pt" w:hAnsi="CG Times 10pt"/>
          <w:sz w:val="24"/>
          <w:szCs w:val="24"/>
          <w:u w:val="single"/>
        </w:rPr>
        <w:t>itnesses</w:t>
      </w:r>
      <w:r w:rsidRPr="00D572AD">
        <w:rPr>
          <w:rFonts w:ascii="CG Times 10pt" w:hAnsi="CG Times 10pt"/>
          <w:sz w:val="24"/>
          <w:szCs w:val="24"/>
        </w:rPr>
        <w:t xml:space="preserve">. </w:t>
      </w:r>
      <w:r>
        <w:rPr>
          <w:rFonts w:ascii="CG Times 10pt" w:hAnsi="CG Times 10pt"/>
          <w:sz w:val="24"/>
          <w:szCs w:val="24"/>
        </w:rPr>
        <w:t xml:space="preserve"> </w:t>
      </w:r>
      <w:r w:rsidR="00BD5DB2">
        <w:rPr>
          <w:rFonts w:ascii="CG Times 10pt" w:hAnsi="CG Times 10pt"/>
          <w:sz w:val="24"/>
          <w:szCs w:val="24"/>
        </w:rPr>
        <w:t xml:space="preserve">Subsection </w:t>
      </w:r>
      <w:r>
        <w:rPr>
          <w:rFonts w:ascii="CG Times 10pt" w:hAnsi="CG Times 10pt"/>
          <w:sz w:val="24"/>
          <w:szCs w:val="24"/>
        </w:rPr>
        <w:t>(A)(4) of this rule</w:t>
      </w:r>
      <w:r w:rsidRPr="00D572AD">
        <w:rPr>
          <w:rFonts w:ascii="CG Times 10pt" w:hAnsi="CG Times 10pt"/>
          <w:sz w:val="24"/>
          <w:szCs w:val="24"/>
        </w:rPr>
        <w:t xml:space="preserve"> protects communications between the party</w:t>
      </w:r>
      <w:r>
        <w:rPr>
          <w:rFonts w:ascii="CG Times 10pt" w:hAnsi="CG Times 10pt"/>
          <w:sz w:val="24"/>
          <w:szCs w:val="24"/>
        </w:rPr>
        <w:t>’</w:t>
      </w:r>
      <w:r w:rsidRPr="00D572AD">
        <w:rPr>
          <w:rFonts w:ascii="CG Times 10pt" w:hAnsi="CG Times 10pt"/>
          <w:sz w:val="24"/>
          <w:szCs w:val="24"/>
        </w:rPr>
        <w:t xml:space="preserve">s attorney and any </w:t>
      </w:r>
      <w:r>
        <w:rPr>
          <w:rFonts w:ascii="CG Times 10pt" w:hAnsi="CG Times 10pt"/>
          <w:sz w:val="24"/>
          <w:szCs w:val="24"/>
        </w:rPr>
        <w:t xml:space="preserve">party-identified </w:t>
      </w:r>
      <w:r w:rsidRPr="00D572AD">
        <w:rPr>
          <w:rFonts w:ascii="CG Times 10pt" w:hAnsi="CG Times 10pt"/>
          <w:sz w:val="24"/>
          <w:szCs w:val="24"/>
        </w:rPr>
        <w:t>expert whose opinions may be presented at trial, regardless of the form of the communications, except to the extent that the communications:</w:t>
      </w:r>
    </w:p>
    <w:p w14:paraId="4B77587C" w14:textId="77777777" w:rsidR="00535868" w:rsidRDefault="00535868" w:rsidP="000E60FB">
      <w:pPr>
        <w:autoSpaceDE w:val="0"/>
        <w:autoSpaceDN w:val="0"/>
        <w:adjustRightInd w:val="0"/>
        <w:spacing w:after="0" w:line="240" w:lineRule="auto"/>
        <w:ind w:left="2880" w:hanging="720"/>
        <w:rPr>
          <w:rFonts w:ascii="CG Times 10pt" w:hAnsi="CG Times 10pt"/>
          <w:sz w:val="24"/>
          <w:szCs w:val="24"/>
        </w:rPr>
      </w:pPr>
      <w:r w:rsidRPr="00D572AD">
        <w:rPr>
          <w:rFonts w:ascii="CG Times 10pt" w:hAnsi="CG Times 10pt"/>
          <w:sz w:val="24"/>
          <w:szCs w:val="24"/>
        </w:rPr>
        <w:t>(</w:t>
      </w:r>
      <w:proofErr w:type="spellStart"/>
      <w:r w:rsidRPr="00D572AD">
        <w:rPr>
          <w:rFonts w:ascii="CG Times 10pt" w:hAnsi="CG Times 10pt"/>
          <w:sz w:val="24"/>
          <w:szCs w:val="24"/>
        </w:rPr>
        <w:t>i</w:t>
      </w:r>
      <w:proofErr w:type="spellEnd"/>
      <w:r w:rsidRPr="00D572AD">
        <w:rPr>
          <w:rFonts w:ascii="CG Times 10pt" w:hAnsi="CG Times 10pt"/>
          <w:sz w:val="24"/>
          <w:szCs w:val="24"/>
        </w:rPr>
        <w:t xml:space="preserve">) </w:t>
      </w:r>
      <w:r>
        <w:rPr>
          <w:rFonts w:ascii="CG Times 10pt" w:hAnsi="CG Times 10pt"/>
          <w:sz w:val="24"/>
          <w:szCs w:val="24"/>
        </w:rPr>
        <w:tab/>
      </w:r>
      <w:r w:rsidRPr="00D572AD">
        <w:rPr>
          <w:rFonts w:ascii="CG Times 10pt" w:hAnsi="CG Times 10pt"/>
          <w:sz w:val="24"/>
          <w:szCs w:val="24"/>
        </w:rPr>
        <w:t>relate to compensation for the expert</w:t>
      </w:r>
      <w:r>
        <w:rPr>
          <w:rFonts w:ascii="CG Times 10pt" w:hAnsi="CG Times 10pt"/>
          <w:sz w:val="24"/>
          <w:szCs w:val="24"/>
        </w:rPr>
        <w:t>’</w:t>
      </w:r>
      <w:r w:rsidRPr="00D572AD">
        <w:rPr>
          <w:rFonts w:ascii="CG Times 10pt" w:hAnsi="CG Times 10pt"/>
          <w:sz w:val="24"/>
          <w:szCs w:val="24"/>
        </w:rPr>
        <w:t>s study or testimony;</w:t>
      </w:r>
    </w:p>
    <w:p w14:paraId="3C8A7AE4" w14:textId="77777777" w:rsidR="00535868" w:rsidRPr="00D572AD" w:rsidRDefault="00535868" w:rsidP="000E60FB">
      <w:pPr>
        <w:autoSpaceDE w:val="0"/>
        <w:autoSpaceDN w:val="0"/>
        <w:adjustRightInd w:val="0"/>
        <w:spacing w:after="0" w:line="240" w:lineRule="auto"/>
        <w:ind w:left="2880" w:hanging="720"/>
        <w:rPr>
          <w:rFonts w:ascii="CG Times 10pt" w:hAnsi="CG Times 10pt"/>
          <w:sz w:val="24"/>
          <w:szCs w:val="24"/>
        </w:rPr>
      </w:pPr>
    </w:p>
    <w:p w14:paraId="2799619C" w14:textId="77777777" w:rsidR="00535868" w:rsidRDefault="00535868" w:rsidP="000E60FB">
      <w:pPr>
        <w:autoSpaceDE w:val="0"/>
        <w:autoSpaceDN w:val="0"/>
        <w:adjustRightInd w:val="0"/>
        <w:spacing w:after="0" w:line="240" w:lineRule="auto"/>
        <w:ind w:left="2880" w:hanging="720"/>
        <w:rPr>
          <w:rFonts w:ascii="CG Times 10pt" w:hAnsi="CG Times 10pt"/>
          <w:sz w:val="24"/>
          <w:szCs w:val="24"/>
        </w:rPr>
      </w:pPr>
      <w:r w:rsidRPr="00D572AD">
        <w:rPr>
          <w:rFonts w:ascii="CG Times 10pt" w:hAnsi="CG Times 10pt"/>
          <w:sz w:val="24"/>
          <w:szCs w:val="24"/>
        </w:rPr>
        <w:t xml:space="preserve">(ii) </w:t>
      </w:r>
      <w:r>
        <w:rPr>
          <w:rFonts w:ascii="CG Times 10pt" w:hAnsi="CG Times 10pt"/>
          <w:sz w:val="24"/>
          <w:szCs w:val="24"/>
        </w:rPr>
        <w:tab/>
      </w:r>
      <w:r w:rsidRPr="00D572AD">
        <w:rPr>
          <w:rFonts w:ascii="CG Times 10pt" w:hAnsi="CG Times 10pt"/>
          <w:sz w:val="24"/>
          <w:szCs w:val="24"/>
        </w:rPr>
        <w:t>identify facts or data that the party</w:t>
      </w:r>
      <w:r>
        <w:rPr>
          <w:rFonts w:ascii="CG Times 10pt" w:hAnsi="CG Times 10pt"/>
          <w:sz w:val="24"/>
          <w:szCs w:val="24"/>
        </w:rPr>
        <w:t>’</w:t>
      </w:r>
      <w:r w:rsidRPr="00D572AD">
        <w:rPr>
          <w:rFonts w:ascii="CG Times 10pt" w:hAnsi="CG Times 10pt"/>
          <w:sz w:val="24"/>
          <w:szCs w:val="24"/>
        </w:rPr>
        <w:t>s attorney provided and that the expert considered in forming the opinions to be expressed;</w:t>
      </w:r>
      <w:r>
        <w:rPr>
          <w:rFonts w:ascii="CG Times 10pt" w:hAnsi="CG Times 10pt"/>
          <w:sz w:val="24"/>
          <w:szCs w:val="24"/>
        </w:rPr>
        <w:t xml:space="preserve"> or</w:t>
      </w:r>
    </w:p>
    <w:p w14:paraId="42425CE9" w14:textId="77777777" w:rsidR="00535868" w:rsidRPr="00D572AD" w:rsidRDefault="00535868" w:rsidP="000E60FB">
      <w:pPr>
        <w:autoSpaceDE w:val="0"/>
        <w:autoSpaceDN w:val="0"/>
        <w:adjustRightInd w:val="0"/>
        <w:spacing w:after="0" w:line="240" w:lineRule="auto"/>
        <w:ind w:left="2880" w:hanging="720"/>
        <w:rPr>
          <w:rFonts w:ascii="CG Times 10pt" w:hAnsi="CG Times 10pt"/>
          <w:sz w:val="24"/>
          <w:szCs w:val="24"/>
        </w:rPr>
      </w:pPr>
    </w:p>
    <w:p w14:paraId="06F33C2D" w14:textId="77777777" w:rsidR="00535868" w:rsidRDefault="00535868" w:rsidP="000E60FB">
      <w:pPr>
        <w:autoSpaceDE w:val="0"/>
        <w:autoSpaceDN w:val="0"/>
        <w:adjustRightInd w:val="0"/>
        <w:spacing w:after="0" w:line="240" w:lineRule="auto"/>
        <w:ind w:left="2880" w:hanging="720"/>
        <w:rPr>
          <w:rFonts w:ascii="CG Times 10pt" w:hAnsi="CG Times 10pt"/>
          <w:sz w:val="24"/>
          <w:szCs w:val="24"/>
        </w:rPr>
      </w:pPr>
      <w:r w:rsidRPr="00D572AD">
        <w:rPr>
          <w:rFonts w:ascii="CG Times 10pt" w:hAnsi="CG Times 10pt"/>
          <w:sz w:val="24"/>
          <w:szCs w:val="24"/>
        </w:rPr>
        <w:t xml:space="preserve">(iii) </w:t>
      </w:r>
      <w:r>
        <w:rPr>
          <w:rFonts w:ascii="CG Times 10pt" w:hAnsi="CG Times 10pt"/>
          <w:sz w:val="24"/>
          <w:szCs w:val="24"/>
        </w:rPr>
        <w:tab/>
      </w:r>
      <w:r w:rsidRPr="00D572AD">
        <w:rPr>
          <w:rFonts w:ascii="CG Times 10pt" w:hAnsi="CG Times 10pt"/>
          <w:sz w:val="24"/>
          <w:szCs w:val="24"/>
        </w:rPr>
        <w:t>identify assumptions that the party</w:t>
      </w:r>
      <w:r>
        <w:rPr>
          <w:rFonts w:ascii="CG Times 10pt" w:hAnsi="CG Times 10pt"/>
          <w:sz w:val="24"/>
          <w:szCs w:val="24"/>
        </w:rPr>
        <w:t>’</w:t>
      </w:r>
      <w:r w:rsidRPr="00D572AD">
        <w:rPr>
          <w:rFonts w:ascii="CG Times 10pt" w:hAnsi="CG Times 10pt"/>
          <w:sz w:val="24"/>
          <w:szCs w:val="24"/>
        </w:rPr>
        <w:t>s attorney provided and that the expert witness relied on in forming the opinions to be expressed.</w:t>
      </w:r>
    </w:p>
    <w:p w14:paraId="3C58428B" w14:textId="77777777" w:rsidR="00535868" w:rsidRPr="00D572AD" w:rsidRDefault="00535868" w:rsidP="000E60FB">
      <w:pPr>
        <w:autoSpaceDE w:val="0"/>
        <w:autoSpaceDN w:val="0"/>
        <w:adjustRightInd w:val="0"/>
        <w:spacing w:after="0" w:line="240" w:lineRule="auto"/>
        <w:ind w:left="1440" w:firstLine="720"/>
        <w:rPr>
          <w:rFonts w:ascii="CG Times 10pt" w:hAnsi="CG Times 10pt"/>
          <w:sz w:val="24"/>
          <w:szCs w:val="24"/>
        </w:rPr>
      </w:pPr>
    </w:p>
    <w:p w14:paraId="20FDB12E" w14:textId="4191A902" w:rsidR="00535868" w:rsidRDefault="00535868" w:rsidP="000E60FB">
      <w:pPr>
        <w:autoSpaceDE w:val="0"/>
        <w:autoSpaceDN w:val="0"/>
        <w:adjustRightInd w:val="0"/>
        <w:spacing w:after="0" w:line="240" w:lineRule="auto"/>
        <w:ind w:left="2160" w:hanging="720"/>
        <w:rPr>
          <w:rFonts w:ascii="CG Times 10pt" w:hAnsi="CG Times 10pt"/>
          <w:sz w:val="24"/>
          <w:szCs w:val="24"/>
        </w:rPr>
      </w:pPr>
      <w:r w:rsidRPr="00D572AD">
        <w:rPr>
          <w:rFonts w:ascii="CG Times 10pt" w:hAnsi="CG Times 10pt"/>
          <w:sz w:val="24"/>
          <w:szCs w:val="24"/>
        </w:rPr>
        <w:t>(</w:t>
      </w:r>
      <w:r>
        <w:rPr>
          <w:rFonts w:ascii="CG Times 10pt" w:hAnsi="CG Times 10pt"/>
          <w:sz w:val="24"/>
          <w:szCs w:val="24"/>
        </w:rPr>
        <w:t>d</w:t>
      </w:r>
      <w:r w:rsidRPr="00D572AD">
        <w:rPr>
          <w:rFonts w:ascii="CG Times 10pt" w:hAnsi="CG Times 10pt"/>
          <w:sz w:val="24"/>
          <w:szCs w:val="24"/>
        </w:rPr>
        <w:t xml:space="preserve">) </w:t>
      </w:r>
      <w:r>
        <w:rPr>
          <w:rFonts w:ascii="CG Times 10pt" w:hAnsi="CG Times 10pt"/>
          <w:sz w:val="24"/>
          <w:szCs w:val="24"/>
        </w:rPr>
        <w:tab/>
      </w:r>
      <w:r w:rsidRPr="00626750">
        <w:rPr>
          <w:rFonts w:ascii="CG Times 10pt" w:hAnsi="CG Times 10pt"/>
          <w:sz w:val="24"/>
          <w:szCs w:val="24"/>
          <w:u w:val="single"/>
        </w:rPr>
        <w:t xml:space="preserve">Expert </w:t>
      </w:r>
      <w:r w:rsidR="007C1447">
        <w:rPr>
          <w:rFonts w:ascii="CG Times 10pt" w:hAnsi="CG Times 10pt"/>
          <w:sz w:val="24"/>
          <w:szCs w:val="24"/>
          <w:u w:val="single"/>
        </w:rPr>
        <w:t>e</w:t>
      </w:r>
      <w:r w:rsidRPr="00626750">
        <w:rPr>
          <w:rFonts w:ascii="CG Times 10pt" w:hAnsi="CG Times 10pt"/>
          <w:sz w:val="24"/>
          <w:szCs w:val="24"/>
          <w:u w:val="single"/>
        </w:rPr>
        <w:t xml:space="preserve">mployed </w:t>
      </w:r>
      <w:r w:rsidR="007C1447">
        <w:rPr>
          <w:rFonts w:ascii="CG Times 10pt" w:hAnsi="CG Times 10pt"/>
          <w:sz w:val="24"/>
          <w:szCs w:val="24"/>
          <w:u w:val="single"/>
        </w:rPr>
        <w:t>o</w:t>
      </w:r>
      <w:r w:rsidRPr="00626750">
        <w:rPr>
          <w:rFonts w:ascii="CG Times 10pt" w:hAnsi="CG Times 10pt"/>
          <w:sz w:val="24"/>
          <w:szCs w:val="24"/>
          <w:u w:val="single"/>
        </w:rPr>
        <w:t xml:space="preserve">nly for </w:t>
      </w:r>
      <w:r w:rsidR="007C1447">
        <w:rPr>
          <w:rFonts w:ascii="CG Times 10pt" w:hAnsi="CG Times 10pt"/>
          <w:sz w:val="24"/>
          <w:szCs w:val="24"/>
          <w:u w:val="single"/>
        </w:rPr>
        <w:t>h</w:t>
      </w:r>
      <w:r w:rsidRPr="00626750">
        <w:rPr>
          <w:rFonts w:ascii="CG Times 10pt" w:hAnsi="CG Times 10pt"/>
          <w:sz w:val="24"/>
          <w:szCs w:val="24"/>
          <w:u w:val="single"/>
        </w:rPr>
        <w:t xml:space="preserve">earing </w:t>
      </w:r>
      <w:r w:rsidR="007C1447">
        <w:rPr>
          <w:rFonts w:ascii="CG Times 10pt" w:hAnsi="CG Times 10pt"/>
          <w:sz w:val="24"/>
          <w:szCs w:val="24"/>
          <w:u w:val="single"/>
        </w:rPr>
        <w:t>p</w:t>
      </w:r>
      <w:r w:rsidRPr="00626750">
        <w:rPr>
          <w:rFonts w:ascii="CG Times 10pt" w:hAnsi="CG Times 10pt"/>
          <w:sz w:val="24"/>
          <w:szCs w:val="24"/>
          <w:u w:val="single"/>
        </w:rPr>
        <w:t>reparation</w:t>
      </w:r>
      <w:r w:rsidRPr="00D572AD">
        <w:rPr>
          <w:rFonts w:ascii="CG Times 10pt" w:hAnsi="CG Times 10pt"/>
          <w:sz w:val="24"/>
          <w:szCs w:val="24"/>
        </w:rPr>
        <w:t xml:space="preserve">. </w:t>
      </w:r>
      <w:r>
        <w:rPr>
          <w:rFonts w:ascii="CG Times 10pt" w:hAnsi="CG Times 10pt"/>
          <w:sz w:val="24"/>
          <w:szCs w:val="24"/>
        </w:rPr>
        <w:t xml:space="preserve"> </w:t>
      </w:r>
      <w:r w:rsidRPr="00D572AD">
        <w:rPr>
          <w:rFonts w:ascii="CG Times 10pt" w:hAnsi="CG Times 10pt"/>
          <w:sz w:val="24"/>
          <w:szCs w:val="24"/>
        </w:rPr>
        <w:t xml:space="preserve">A party may discover facts known or opinions held by an expert who has been retained or specially employed by another party in anticipation of litigation or preparation for </w:t>
      </w:r>
      <w:r>
        <w:rPr>
          <w:rFonts w:ascii="CG Times 10pt" w:hAnsi="CG Times 10pt"/>
          <w:sz w:val="24"/>
          <w:szCs w:val="24"/>
        </w:rPr>
        <w:t>a hearing</w:t>
      </w:r>
      <w:r w:rsidRPr="00D572AD">
        <w:rPr>
          <w:rFonts w:ascii="CG Times 10pt" w:hAnsi="CG Times 10pt"/>
          <w:sz w:val="24"/>
          <w:szCs w:val="24"/>
        </w:rPr>
        <w:t xml:space="preserve"> and who is not expected to be called as a witness at </w:t>
      </w:r>
      <w:r>
        <w:rPr>
          <w:rFonts w:ascii="CG Times 10pt" w:hAnsi="CG Times 10pt"/>
          <w:sz w:val="24"/>
          <w:szCs w:val="24"/>
        </w:rPr>
        <w:t>a hearing</w:t>
      </w:r>
      <w:r w:rsidRPr="00D572AD">
        <w:rPr>
          <w:rFonts w:ascii="CG Times 10pt" w:hAnsi="CG Times 10pt"/>
          <w:sz w:val="24"/>
          <w:szCs w:val="24"/>
        </w:rPr>
        <w:t xml:space="preserve">, only </w:t>
      </w:r>
      <w:r w:rsidR="00447637">
        <w:rPr>
          <w:rFonts w:ascii="CG Times 10pt" w:hAnsi="CG Times 10pt"/>
          <w:sz w:val="24"/>
          <w:szCs w:val="24"/>
        </w:rPr>
        <w:t>after</w:t>
      </w:r>
      <w:r w:rsidR="00447637" w:rsidRPr="00D572AD">
        <w:rPr>
          <w:rFonts w:ascii="CG Times 10pt" w:hAnsi="CG Times 10pt"/>
          <w:sz w:val="24"/>
          <w:szCs w:val="24"/>
        </w:rPr>
        <w:t xml:space="preserve"> </w:t>
      </w:r>
      <w:r w:rsidRPr="00D572AD">
        <w:rPr>
          <w:rFonts w:ascii="CG Times 10pt" w:hAnsi="CG Times 10pt"/>
          <w:sz w:val="24"/>
          <w:szCs w:val="24"/>
        </w:rPr>
        <w:t>a showing of exceptional circumstances under which it is impracticable for the party seeking discovery to obtain facts or opinions on the same subject by other means.</w:t>
      </w:r>
    </w:p>
    <w:p w14:paraId="3F82EDA7" w14:textId="77777777" w:rsidR="00535868" w:rsidRPr="00D572AD" w:rsidRDefault="00535868" w:rsidP="000E60FB">
      <w:pPr>
        <w:autoSpaceDE w:val="0"/>
        <w:autoSpaceDN w:val="0"/>
        <w:adjustRightInd w:val="0"/>
        <w:spacing w:after="0" w:line="240" w:lineRule="auto"/>
        <w:ind w:left="2160" w:hanging="720"/>
        <w:rPr>
          <w:rFonts w:ascii="CG Times 10pt" w:hAnsi="CG Times 10pt"/>
          <w:sz w:val="24"/>
          <w:szCs w:val="24"/>
        </w:rPr>
      </w:pPr>
    </w:p>
    <w:p w14:paraId="1CE4057F" w14:textId="77777777" w:rsidR="00535868" w:rsidRDefault="00535868" w:rsidP="000E60FB">
      <w:pPr>
        <w:autoSpaceDE w:val="0"/>
        <w:autoSpaceDN w:val="0"/>
        <w:adjustRightInd w:val="0"/>
        <w:spacing w:after="0" w:line="240" w:lineRule="auto"/>
        <w:ind w:left="2160" w:hanging="720"/>
        <w:rPr>
          <w:rFonts w:ascii="CG Times 10pt" w:hAnsi="CG Times 10pt"/>
          <w:sz w:val="24"/>
          <w:szCs w:val="24"/>
        </w:rPr>
      </w:pPr>
      <w:r w:rsidRPr="00D572AD">
        <w:rPr>
          <w:rFonts w:ascii="CG Times 10pt" w:hAnsi="CG Times 10pt"/>
          <w:sz w:val="24"/>
          <w:szCs w:val="24"/>
        </w:rPr>
        <w:t>(</w:t>
      </w:r>
      <w:r>
        <w:rPr>
          <w:rFonts w:ascii="CG Times 10pt" w:hAnsi="CG Times 10pt"/>
          <w:sz w:val="24"/>
          <w:szCs w:val="24"/>
        </w:rPr>
        <w:t>e</w:t>
      </w:r>
      <w:r w:rsidRPr="00D572AD">
        <w:rPr>
          <w:rFonts w:ascii="CG Times 10pt" w:hAnsi="CG Times 10pt"/>
          <w:sz w:val="24"/>
          <w:szCs w:val="24"/>
        </w:rPr>
        <w:t xml:space="preserve">) </w:t>
      </w:r>
      <w:r>
        <w:rPr>
          <w:rFonts w:ascii="CG Times 10pt" w:hAnsi="CG Times 10pt"/>
          <w:sz w:val="24"/>
          <w:szCs w:val="24"/>
        </w:rPr>
        <w:tab/>
      </w:r>
      <w:r w:rsidRPr="00626750">
        <w:rPr>
          <w:rFonts w:ascii="CG Times 10pt" w:hAnsi="CG Times 10pt"/>
          <w:sz w:val="24"/>
          <w:szCs w:val="24"/>
          <w:u w:val="single"/>
        </w:rPr>
        <w:t>Payment</w:t>
      </w:r>
      <w:r w:rsidRPr="00D572AD">
        <w:rPr>
          <w:rFonts w:ascii="CG Times 10pt" w:hAnsi="CG Times 10pt"/>
          <w:sz w:val="24"/>
          <w:szCs w:val="24"/>
        </w:rPr>
        <w:t xml:space="preserve">. </w:t>
      </w:r>
      <w:r>
        <w:rPr>
          <w:rFonts w:ascii="CG Times 10pt" w:hAnsi="CG Times 10pt"/>
          <w:sz w:val="24"/>
          <w:szCs w:val="24"/>
        </w:rPr>
        <w:t xml:space="preserve"> </w:t>
      </w:r>
      <w:r w:rsidRPr="00D572AD">
        <w:rPr>
          <w:rFonts w:ascii="CG Times 10pt" w:hAnsi="CG Times 10pt"/>
          <w:sz w:val="24"/>
          <w:szCs w:val="24"/>
        </w:rPr>
        <w:t xml:space="preserve">Unless </w:t>
      </w:r>
      <w:r>
        <w:rPr>
          <w:rFonts w:ascii="CG Times 10pt" w:hAnsi="CG Times 10pt"/>
          <w:sz w:val="24"/>
          <w:szCs w:val="24"/>
        </w:rPr>
        <w:t>a party alleges, and the</w:t>
      </w:r>
      <w:r w:rsidRPr="00D572AD">
        <w:rPr>
          <w:rFonts w:ascii="CG Times 10pt" w:hAnsi="CG Times 10pt"/>
          <w:sz w:val="24"/>
          <w:szCs w:val="24"/>
        </w:rPr>
        <w:t xml:space="preserve"> </w:t>
      </w:r>
      <w:r>
        <w:rPr>
          <w:rFonts w:ascii="CG Times 10pt" w:hAnsi="CG Times 10pt"/>
          <w:sz w:val="24"/>
          <w:szCs w:val="24"/>
        </w:rPr>
        <w:t>Commission</w:t>
      </w:r>
      <w:r w:rsidRPr="00D572AD">
        <w:rPr>
          <w:rFonts w:ascii="CG Times 10pt" w:hAnsi="CG Times 10pt"/>
          <w:sz w:val="24"/>
          <w:szCs w:val="24"/>
        </w:rPr>
        <w:t xml:space="preserve"> </w:t>
      </w:r>
      <w:r>
        <w:rPr>
          <w:rFonts w:ascii="CG Times 10pt" w:hAnsi="CG Times 10pt"/>
          <w:sz w:val="24"/>
          <w:szCs w:val="24"/>
        </w:rPr>
        <w:t xml:space="preserve">finds, that another party has abused the discovery process (e.g., seeking discovery for no purpose other than delay), each party shall be responsible for any fees incurred by its experts in responding to discovery or attending depositions. </w:t>
      </w:r>
    </w:p>
    <w:p w14:paraId="72B3AD34" w14:textId="77777777" w:rsidR="00535868" w:rsidRPr="00D572AD" w:rsidRDefault="00535868" w:rsidP="000E60FB">
      <w:pPr>
        <w:autoSpaceDE w:val="0"/>
        <w:autoSpaceDN w:val="0"/>
        <w:adjustRightInd w:val="0"/>
        <w:spacing w:after="0" w:line="240" w:lineRule="auto"/>
        <w:ind w:left="720" w:firstLine="720"/>
        <w:rPr>
          <w:rFonts w:ascii="CG Times 10pt" w:hAnsi="CG Times 10pt"/>
          <w:sz w:val="24"/>
          <w:szCs w:val="24"/>
        </w:rPr>
      </w:pPr>
    </w:p>
    <w:p w14:paraId="72089C73" w14:textId="69624164" w:rsidR="00535868" w:rsidRPr="00E926EF" w:rsidRDefault="00535868" w:rsidP="000E60FB">
      <w:pPr>
        <w:autoSpaceDE w:val="0"/>
        <w:autoSpaceDN w:val="0"/>
        <w:adjustRightInd w:val="0"/>
        <w:spacing w:after="0" w:line="240" w:lineRule="auto"/>
        <w:ind w:left="1440" w:hanging="720"/>
        <w:rPr>
          <w:rFonts w:ascii="CG Times 10pt" w:hAnsi="CG Times 10pt"/>
          <w:sz w:val="24"/>
          <w:szCs w:val="24"/>
        </w:rPr>
      </w:pPr>
      <w:r w:rsidRPr="00D572AD">
        <w:rPr>
          <w:rFonts w:ascii="CG Times 10pt" w:hAnsi="CG Times 10pt"/>
          <w:sz w:val="24"/>
          <w:szCs w:val="24"/>
        </w:rPr>
        <w:t>(6) </w:t>
      </w:r>
      <w:r>
        <w:rPr>
          <w:rFonts w:ascii="CG Times 10pt" w:hAnsi="CG Times 10pt"/>
          <w:sz w:val="24"/>
          <w:szCs w:val="24"/>
        </w:rPr>
        <w:tab/>
      </w:r>
      <w:r w:rsidRPr="00626750">
        <w:rPr>
          <w:rFonts w:ascii="CG Times 10pt" w:hAnsi="CG Times 10pt"/>
          <w:sz w:val="24"/>
          <w:szCs w:val="24"/>
          <w:u w:val="single"/>
        </w:rPr>
        <w:t xml:space="preserve">Claims of </w:t>
      </w:r>
      <w:r w:rsidR="007C1447">
        <w:rPr>
          <w:rFonts w:ascii="CG Times 10pt" w:hAnsi="CG Times 10pt"/>
          <w:sz w:val="24"/>
          <w:szCs w:val="24"/>
          <w:u w:val="single"/>
        </w:rPr>
        <w:t>p</w:t>
      </w:r>
      <w:r w:rsidRPr="00626750">
        <w:rPr>
          <w:rFonts w:ascii="CG Times 10pt" w:hAnsi="CG Times 10pt"/>
          <w:sz w:val="24"/>
          <w:szCs w:val="24"/>
          <w:u w:val="single"/>
        </w:rPr>
        <w:t xml:space="preserve">rivilege or </w:t>
      </w:r>
      <w:r w:rsidR="007C1447">
        <w:rPr>
          <w:rFonts w:ascii="CG Times 10pt" w:hAnsi="CG Times 10pt"/>
          <w:sz w:val="24"/>
          <w:szCs w:val="24"/>
          <w:u w:val="single"/>
        </w:rPr>
        <w:t>p</w:t>
      </w:r>
      <w:r w:rsidRPr="00626750">
        <w:rPr>
          <w:rFonts w:ascii="CG Times 10pt" w:hAnsi="CG Times 10pt"/>
          <w:sz w:val="24"/>
          <w:szCs w:val="24"/>
          <w:u w:val="single"/>
        </w:rPr>
        <w:t xml:space="preserve">rotection of </w:t>
      </w:r>
      <w:r w:rsidR="007C1447">
        <w:rPr>
          <w:rFonts w:ascii="CG Times 10pt" w:hAnsi="CG Times 10pt"/>
          <w:sz w:val="24"/>
          <w:szCs w:val="24"/>
          <w:u w:val="single"/>
        </w:rPr>
        <w:t>h</w:t>
      </w:r>
      <w:r w:rsidRPr="00626750">
        <w:rPr>
          <w:rFonts w:ascii="CG Times 10pt" w:hAnsi="CG Times 10pt"/>
          <w:sz w:val="24"/>
          <w:szCs w:val="24"/>
          <w:u w:val="single"/>
        </w:rPr>
        <w:t>earing-</w:t>
      </w:r>
      <w:r w:rsidR="007C1447">
        <w:rPr>
          <w:rFonts w:ascii="CG Times 10pt" w:hAnsi="CG Times 10pt"/>
          <w:sz w:val="24"/>
          <w:szCs w:val="24"/>
          <w:u w:val="single"/>
        </w:rPr>
        <w:t>p</w:t>
      </w:r>
      <w:r w:rsidRPr="00626750">
        <w:rPr>
          <w:rFonts w:ascii="CG Times 10pt" w:hAnsi="CG Times 10pt"/>
          <w:sz w:val="24"/>
          <w:szCs w:val="24"/>
          <w:u w:val="single"/>
        </w:rPr>
        <w:t xml:space="preserve">reparation </w:t>
      </w:r>
      <w:r w:rsidR="007C1447">
        <w:rPr>
          <w:rFonts w:ascii="CG Times 10pt" w:hAnsi="CG Times 10pt"/>
          <w:sz w:val="24"/>
          <w:szCs w:val="24"/>
          <w:u w:val="single"/>
        </w:rPr>
        <w:t>m</w:t>
      </w:r>
      <w:r w:rsidRPr="00626750">
        <w:rPr>
          <w:rFonts w:ascii="CG Times 10pt" w:hAnsi="CG Times 10pt"/>
          <w:sz w:val="24"/>
          <w:szCs w:val="24"/>
          <w:u w:val="single"/>
        </w:rPr>
        <w:t>aterials</w:t>
      </w:r>
      <w:r w:rsidRPr="00626750">
        <w:rPr>
          <w:rFonts w:ascii="CG Times 10pt" w:hAnsi="CG Times 10pt"/>
          <w:sz w:val="24"/>
          <w:szCs w:val="24"/>
        </w:rPr>
        <w:t>.</w:t>
      </w:r>
    </w:p>
    <w:p w14:paraId="4F66CBA8" w14:textId="79738380" w:rsidR="00535868" w:rsidRDefault="00535868" w:rsidP="000E60FB">
      <w:pPr>
        <w:autoSpaceDE w:val="0"/>
        <w:autoSpaceDN w:val="0"/>
        <w:adjustRightInd w:val="0"/>
        <w:spacing w:after="0" w:line="240" w:lineRule="auto"/>
        <w:ind w:left="2160" w:hanging="720"/>
        <w:rPr>
          <w:rFonts w:ascii="CG Times 10pt" w:hAnsi="CG Times 10pt"/>
          <w:sz w:val="24"/>
          <w:szCs w:val="24"/>
        </w:rPr>
      </w:pPr>
      <w:r w:rsidRPr="00E926EF">
        <w:rPr>
          <w:rFonts w:ascii="CG Times 10pt" w:hAnsi="CG Times 10pt"/>
          <w:sz w:val="24"/>
          <w:szCs w:val="24"/>
        </w:rPr>
        <w:t>(a) </w:t>
      </w:r>
      <w:r w:rsidRPr="00E926EF">
        <w:rPr>
          <w:rFonts w:ascii="CG Times 10pt" w:hAnsi="CG Times 10pt"/>
          <w:sz w:val="24"/>
          <w:szCs w:val="24"/>
        </w:rPr>
        <w:tab/>
      </w:r>
      <w:r w:rsidRPr="00626750">
        <w:rPr>
          <w:rFonts w:ascii="CG Times 10pt" w:hAnsi="CG Times 10pt"/>
          <w:sz w:val="24"/>
          <w:szCs w:val="24"/>
          <w:u w:val="single"/>
        </w:rPr>
        <w:t xml:space="preserve">Information </w:t>
      </w:r>
      <w:r w:rsidR="007C1447">
        <w:rPr>
          <w:rFonts w:ascii="CG Times 10pt" w:hAnsi="CG Times 10pt"/>
          <w:sz w:val="24"/>
          <w:szCs w:val="24"/>
          <w:u w:val="single"/>
        </w:rPr>
        <w:t>w</w:t>
      </w:r>
      <w:r w:rsidRPr="00626750">
        <w:rPr>
          <w:rFonts w:ascii="CG Times 10pt" w:hAnsi="CG Times 10pt"/>
          <w:sz w:val="24"/>
          <w:szCs w:val="24"/>
          <w:u w:val="single"/>
        </w:rPr>
        <w:t>ithheld</w:t>
      </w:r>
      <w:r w:rsidRPr="00626750">
        <w:rPr>
          <w:rFonts w:ascii="CG Times 10pt" w:hAnsi="CG Times 10pt"/>
          <w:sz w:val="24"/>
          <w:szCs w:val="24"/>
        </w:rPr>
        <w:t>.</w:t>
      </w:r>
      <w:r w:rsidRPr="00E926EF">
        <w:rPr>
          <w:rFonts w:ascii="CG Times 10pt" w:hAnsi="CG Times 10pt"/>
          <w:sz w:val="24"/>
          <w:szCs w:val="24"/>
        </w:rPr>
        <w:t xml:space="preserve">  </w:t>
      </w:r>
      <w:r w:rsidRPr="00D572AD">
        <w:rPr>
          <w:rFonts w:ascii="CG Times 10pt" w:hAnsi="CG Times 10pt"/>
          <w:sz w:val="24"/>
          <w:szCs w:val="24"/>
        </w:rPr>
        <w:t xml:space="preserve">When a party withholds information otherwise discoverable under these rules by claiming that it is privileged or subject to protection as </w:t>
      </w:r>
      <w:r>
        <w:rPr>
          <w:rFonts w:ascii="CG Times 10pt" w:hAnsi="CG Times 10pt"/>
          <w:sz w:val="24"/>
          <w:szCs w:val="24"/>
        </w:rPr>
        <w:t>hearing</w:t>
      </w:r>
      <w:r w:rsidRPr="00D572AD">
        <w:rPr>
          <w:rFonts w:ascii="CG Times 10pt" w:hAnsi="CG Times 10pt"/>
          <w:sz w:val="24"/>
          <w:szCs w:val="24"/>
        </w:rPr>
        <w:t>-preparation material, the party shall make the claim expressly and shall describe the nature of the documents, communications, or things not produced or disclosed in a manner that, without revealing information itself privileged or protected, will enable other parties to assess the applicability of the privilege or protection.</w:t>
      </w:r>
    </w:p>
    <w:p w14:paraId="359FCAD1" w14:textId="77777777" w:rsidR="00535868" w:rsidRPr="00D572AD" w:rsidRDefault="00535868" w:rsidP="000E60FB">
      <w:pPr>
        <w:autoSpaceDE w:val="0"/>
        <w:autoSpaceDN w:val="0"/>
        <w:adjustRightInd w:val="0"/>
        <w:spacing w:after="0" w:line="240" w:lineRule="auto"/>
        <w:ind w:left="2160" w:hanging="720"/>
        <w:rPr>
          <w:rFonts w:ascii="CG Times 10pt" w:hAnsi="CG Times 10pt"/>
          <w:sz w:val="24"/>
          <w:szCs w:val="24"/>
        </w:rPr>
      </w:pPr>
    </w:p>
    <w:p w14:paraId="4E348526" w14:textId="5F88AE19" w:rsidR="00535868" w:rsidRDefault="00535868" w:rsidP="000E60FB">
      <w:pPr>
        <w:autoSpaceDE w:val="0"/>
        <w:autoSpaceDN w:val="0"/>
        <w:adjustRightInd w:val="0"/>
        <w:spacing w:after="0" w:line="240" w:lineRule="auto"/>
        <w:ind w:left="2160" w:hanging="720"/>
        <w:rPr>
          <w:rFonts w:ascii="CG Times 10pt" w:hAnsi="CG Times 10pt"/>
          <w:sz w:val="24"/>
          <w:szCs w:val="24"/>
        </w:rPr>
      </w:pPr>
      <w:r w:rsidRPr="00D572AD">
        <w:rPr>
          <w:rFonts w:ascii="CG Times 10pt" w:hAnsi="CG Times 10pt"/>
          <w:sz w:val="24"/>
          <w:szCs w:val="24"/>
        </w:rPr>
        <w:t>(</w:t>
      </w:r>
      <w:r>
        <w:rPr>
          <w:rFonts w:ascii="CG Times 10pt" w:hAnsi="CG Times 10pt"/>
          <w:sz w:val="24"/>
          <w:szCs w:val="24"/>
        </w:rPr>
        <w:t>b</w:t>
      </w:r>
      <w:r w:rsidRPr="00D572AD">
        <w:rPr>
          <w:rFonts w:ascii="CG Times 10pt" w:hAnsi="CG Times 10pt"/>
          <w:sz w:val="24"/>
          <w:szCs w:val="24"/>
        </w:rPr>
        <w:t>) </w:t>
      </w:r>
      <w:r>
        <w:rPr>
          <w:rFonts w:ascii="CG Times 10pt" w:hAnsi="CG Times 10pt"/>
          <w:sz w:val="24"/>
          <w:szCs w:val="24"/>
        </w:rPr>
        <w:tab/>
      </w:r>
      <w:r w:rsidRPr="00626750">
        <w:rPr>
          <w:rFonts w:ascii="CG Times 10pt" w:hAnsi="CG Times 10pt"/>
          <w:sz w:val="24"/>
          <w:szCs w:val="24"/>
          <w:u w:val="single"/>
        </w:rPr>
        <w:t xml:space="preserve">Information </w:t>
      </w:r>
      <w:r w:rsidR="007C1447">
        <w:rPr>
          <w:rFonts w:ascii="CG Times 10pt" w:hAnsi="CG Times 10pt"/>
          <w:sz w:val="24"/>
          <w:szCs w:val="24"/>
          <w:u w:val="single"/>
        </w:rPr>
        <w:t>p</w:t>
      </w:r>
      <w:r w:rsidRPr="00626750">
        <w:rPr>
          <w:rFonts w:ascii="CG Times 10pt" w:hAnsi="CG Times 10pt"/>
          <w:sz w:val="24"/>
          <w:szCs w:val="24"/>
          <w:u w:val="single"/>
        </w:rPr>
        <w:t>roduced</w:t>
      </w:r>
      <w:r w:rsidRPr="00626750">
        <w:rPr>
          <w:rFonts w:ascii="CG Times 10pt" w:hAnsi="CG Times 10pt"/>
          <w:sz w:val="24"/>
          <w:szCs w:val="24"/>
        </w:rPr>
        <w:t>.</w:t>
      </w:r>
      <w:r w:rsidRPr="00E926EF">
        <w:rPr>
          <w:rFonts w:ascii="CG Times 10pt" w:hAnsi="CG Times 10pt"/>
          <w:sz w:val="24"/>
          <w:szCs w:val="24"/>
        </w:rPr>
        <w:t> If information is produced in discovery that is subject to a claim of privilege</w:t>
      </w:r>
      <w:r w:rsidRPr="00D572AD">
        <w:rPr>
          <w:rFonts w:ascii="CG Times 10pt" w:hAnsi="CG Times 10pt"/>
          <w:sz w:val="24"/>
          <w:szCs w:val="24"/>
        </w:rPr>
        <w:t xml:space="preserve"> or of protection as </w:t>
      </w:r>
      <w:r>
        <w:rPr>
          <w:rFonts w:ascii="CG Times 10pt" w:hAnsi="CG Times 10pt"/>
          <w:sz w:val="24"/>
          <w:szCs w:val="24"/>
        </w:rPr>
        <w:t>hearing-</w:t>
      </w:r>
      <w:r w:rsidRPr="00D572AD">
        <w:rPr>
          <w:rFonts w:ascii="CG Times 10pt" w:hAnsi="CG Times 10pt"/>
          <w:sz w:val="24"/>
          <w:szCs w:val="24"/>
        </w:rPr>
        <w:t>preparation</w:t>
      </w:r>
      <w:r>
        <w:rPr>
          <w:rFonts w:ascii="CG Times 10pt" w:hAnsi="CG Times 10pt"/>
          <w:sz w:val="24"/>
          <w:szCs w:val="24"/>
        </w:rPr>
        <w:t xml:space="preserve"> </w:t>
      </w:r>
      <w:r w:rsidRPr="00D572AD">
        <w:rPr>
          <w:rFonts w:ascii="CG Times 10pt" w:hAnsi="CG Times 10pt"/>
          <w:sz w:val="24"/>
          <w:szCs w:val="24"/>
        </w:rPr>
        <w:t xml:space="preserve">material, the party making the claim may notify any party that received the information of the claim and the basis for it. </w:t>
      </w:r>
      <w:r>
        <w:rPr>
          <w:rFonts w:ascii="CG Times 10pt" w:hAnsi="CG Times 10pt"/>
          <w:sz w:val="24"/>
          <w:szCs w:val="24"/>
        </w:rPr>
        <w:t xml:space="preserve"> </w:t>
      </w:r>
      <w:r w:rsidRPr="00D572AD">
        <w:rPr>
          <w:rFonts w:ascii="CG Times 10pt" w:hAnsi="CG Times 10pt"/>
          <w:sz w:val="24"/>
          <w:szCs w:val="24"/>
        </w:rPr>
        <w:t xml:space="preserve">After being notified, a party must promptly return, sequester, or destroy the specified information and any copies it has and may not use or disclose the information until the claim is resolved. </w:t>
      </w:r>
      <w:r>
        <w:rPr>
          <w:rFonts w:ascii="CG Times 10pt" w:hAnsi="CG Times 10pt"/>
          <w:sz w:val="24"/>
          <w:szCs w:val="24"/>
        </w:rPr>
        <w:t xml:space="preserve"> </w:t>
      </w:r>
      <w:r w:rsidRPr="00D572AD">
        <w:rPr>
          <w:rFonts w:ascii="CG Times 10pt" w:hAnsi="CG Times 10pt"/>
          <w:sz w:val="24"/>
          <w:szCs w:val="24"/>
        </w:rPr>
        <w:t xml:space="preserve">A receiving party may promptly present the information to the </w:t>
      </w:r>
      <w:r>
        <w:rPr>
          <w:rFonts w:ascii="CG Times 10pt" w:hAnsi="CG Times 10pt"/>
          <w:sz w:val="24"/>
          <w:szCs w:val="24"/>
        </w:rPr>
        <w:t>Commission</w:t>
      </w:r>
      <w:r w:rsidRPr="00D572AD">
        <w:rPr>
          <w:rFonts w:ascii="CG Times 10pt" w:hAnsi="CG Times 10pt"/>
          <w:sz w:val="24"/>
          <w:szCs w:val="24"/>
        </w:rPr>
        <w:t xml:space="preserve"> under seal for a determination of the claim.</w:t>
      </w:r>
      <w:r>
        <w:rPr>
          <w:rFonts w:ascii="CG Times 10pt" w:hAnsi="CG Times 10pt"/>
          <w:sz w:val="24"/>
          <w:szCs w:val="24"/>
        </w:rPr>
        <w:t xml:space="preserve"> </w:t>
      </w:r>
      <w:r w:rsidRPr="00D572AD">
        <w:rPr>
          <w:rFonts w:ascii="CG Times 10pt" w:hAnsi="CG Times 10pt"/>
          <w:sz w:val="24"/>
          <w:szCs w:val="24"/>
        </w:rPr>
        <w:t xml:space="preserve"> If the receiving party disclosed the information before being notified, it must take reasonable steps to retrieve it. </w:t>
      </w:r>
      <w:r>
        <w:rPr>
          <w:rFonts w:ascii="CG Times 10pt" w:hAnsi="CG Times 10pt"/>
          <w:sz w:val="24"/>
          <w:szCs w:val="24"/>
        </w:rPr>
        <w:t xml:space="preserve"> </w:t>
      </w:r>
      <w:r w:rsidRPr="00D572AD">
        <w:rPr>
          <w:rFonts w:ascii="CG Times 10pt" w:hAnsi="CG Times 10pt"/>
          <w:sz w:val="24"/>
          <w:szCs w:val="24"/>
        </w:rPr>
        <w:t>The producing party must preserve the information until the claim is resolved.</w:t>
      </w:r>
    </w:p>
    <w:p w14:paraId="4FE4D8BF" w14:textId="77777777" w:rsidR="00535868" w:rsidRPr="00D572AD" w:rsidRDefault="00535868" w:rsidP="000E60FB">
      <w:pPr>
        <w:autoSpaceDE w:val="0"/>
        <w:autoSpaceDN w:val="0"/>
        <w:adjustRightInd w:val="0"/>
        <w:spacing w:after="0" w:line="240" w:lineRule="auto"/>
        <w:rPr>
          <w:rFonts w:ascii="CG Times 10pt" w:hAnsi="CG Times 10pt"/>
          <w:sz w:val="24"/>
          <w:szCs w:val="24"/>
        </w:rPr>
      </w:pPr>
    </w:p>
    <w:p w14:paraId="195BFE57" w14:textId="198BE4CE" w:rsidR="00535868" w:rsidRPr="00D572AD" w:rsidRDefault="00535868" w:rsidP="000E60FB">
      <w:pPr>
        <w:autoSpaceDE w:val="0"/>
        <w:autoSpaceDN w:val="0"/>
        <w:adjustRightInd w:val="0"/>
        <w:spacing w:after="0" w:line="240" w:lineRule="auto"/>
        <w:ind w:left="720" w:hanging="720"/>
        <w:rPr>
          <w:rFonts w:ascii="CG Times 10pt" w:hAnsi="CG Times 10pt"/>
          <w:sz w:val="24"/>
          <w:szCs w:val="24"/>
        </w:rPr>
      </w:pPr>
      <w:r w:rsidRPr="00BD3F11">
        <w:rPr>
          <w:rFonts w:ascii="CG Times 10pt" w:hAnsi="CG Times 10pt"/>
          <w:sz w:val="24"/>
          <w:szCs w:val="24"/>
        </w:rPr>
        <w:t>(</w:t>
      </w:r>
      <w:r>
        <w:rPr>
          <w:rFonts w:ascii="CG Times 10pt" w:hAnsi="CG Times 10pt"/>
          <w:sz w:val="24"/>
          <w:szCs w:val="24"/>
        </w:rPr>
        <w:t>B</w:t>
      </w:r>
      <w:r w:rsidRPr="00BD3F11">
        <w:rPr>
          <w:rFonts w:ascii="CG Times 10pt" w:hAnsi="CG Times 10pt"/>
          <w:sz w:val="24"/>
          <w:szCs w:val="24"/>
        </w:rPr>
        <w:t xml:space="preserve">) </w:t>
      </w:r>
      <w:r>
        <w:rPr>
          <w:rFonts w:ascii="CG Times 10pt" w:hAnsi="CG Times 10pt"/>
          <w:sz w:val="24"/>
          <w:szCs w:val="24"/>
        </w:rPr>
        <w:tab/>
      </w:r>
      <w:r w:rsidRPr="00BD3F11">
        <w:rPr>
          <w:rFonts w:ascii="CG Times 10pt" w:hAnsi="CG Times 10pt"/>
          <w:sz w:val="24"/>
          <w:szCs w:val="24"/>
          <w:u w:val="single"/>
        </w:rPr>
        <w:t xml:space="preserve">Protective </w:t>
      </w:r>
      <w:r w:rsidR="007C1447">
        <w:rPr>
          <w:rFonts w:ascii="CG Times 10pt" w:hAnsi="CG Times 10pt"/>
          <w:sz w:val="24"/>
          <w:szCs w:val="24"/>
          <w:u w:val="single"/>
        </w:rPr>
        <w:t>o</w:t>
      </w:r>
      <w:r w:rsidRPr="00BD3F11">
        <w:rPr>
          <w:rFonts w:ascii="CG Times 10pt" w:hAnsi="CG Times 10pt"/>
          <w:sz w:val="24"/>
          <w:szCs w:val="24"/>
          <w:u w:val="single"/>
        </w:rPr>
        <w:t>rders</w:t>
      </w:r>
      <w:r w:rsidRPr="00BD3F11">
        <w:rPr>
          <w:rFonts w:ascii="CG Times 10pt" w:hAnsi="CG Times 10pt"/>
          <w:sz w:val="24"/>
          <w:szCs w:val="24"/>
        </w:rPr>
        <w:t>.</w:t>
      </w:r>
      <w:r>
        <w:rPr>
          <w:rFonts w:ascii="CG Times 10pt" w:hAnsi="CG Times 10pt"/>
          <w:sz w:val="24"/>
          <w:szCs w:val="24"/>
        </w:rPr>
        <w:t xml:space="preserve"> </w:t>
      </w:r>
      <w:r w:rsidRPr="00D572AD">
        <w:rPr>
          <w:rFonts w:ascii="CG Times 10pt" w:hAnsi="CG Times 10pt"/>
          <w:sz w:val="24"/>
          <w:szCs w:val="24"/>
        </w:rPr>
        <w:t xml:space="preserve"> Upon motion by a party or by the person from whom discovery is sought, and for good cause shown, </w:t>
      </w:r>
      <w:r>
        <w:rPr>
          <w:rFonts w:ascii="CG Times 10pt" w:hAnsi="CG Times 10pt"/>
          <w:sz w:val="24"/>
          <w:szCs w:val="24"/>
        </w:rPr>
        <w:t>the Commission</w:t>
      </w:r>
      <w:r w:rsidRPr="00D572AD">
        <w:rPr>
          <w:rFonts w:ascii="CG Times 10pt" w:hAnsi="CG Times 10pt"/>
          <w:sz w:val="24"/>
          <w:szCs w:val="24"/>
        </w:rPr>
        <w:t xml:space="preserve"> may make any order which justice requires to protect a party or person from annoyance, embarrassment, oppression, or undue burden or expense, including one or more of the following: (1) that the discovery not be had; (2) that the discovery may be had only on specified terms and conditions, including a designation of the time or place or the allocation of expenses for the discovery or disclosure; (3) that the discovery may be had only by a method of discovery other than that selected by the party seeking discovery; (4) that certain matters not be inquired into, or that the scope of the discovery be limited to certain matters; (5) that discovery be conducted with no one present except persons designated by the </w:t>
      </w:r>
      <w:r>
        <w:rPr>
          <w:rFonts w:ascii="CG Times 10pt" w:hAnsi="CG Times 10pt"/>
          <w:sz w:val="24"/>
          <w:szCs w:val="24"/>
        </w:rPr>
        <w:t>Commission</w:t>
      </w:r>
      <w:r w:rsidRPr="00D572AD">
        <w:rPr>
          <w:rFonts w:ascii="CG Times 10pt" w:hAnsi="CG Times 10pt"/>
          <w:sz w:val="24"/>
          <w:szCs w:val="24"/>
        </w:rPr>
        <w:t xml:space="preserve">; (6) that a deposition after being sealed be opened only by order of the </w:t>
      </w:r>
      <w:r>
        <w:rPr>
          <w:rFonts w:ascii="CG Times 10pt" w:hAnsi="CG Times 10pt"/>
          <w:sz w:val="24"/>
          <w:szCs w:val="24"/>
        </w:rPr>
        <w:t>Commission</w:t>
      </w:r>
      <w:r w:rsidRPr="00D572AD">
        <w:rPr>
          <w:rFonts w:ascii="CG Times 10pt" w:hAnsi="CG Times 10pt"/>
          <w:sz w:val="24"/>
          <w:szCs w:val="24"/>
        </w:rPr>
        <w:t xml:space="preserve">; (7) that a trade secret or other confidential research, development, or commercial information not be disclosed or be disclosed only in a designated way; </w:t>
      </w:r>
      <w:r>
        <w:rPr>
          <w:rFonts w:ascii="CG Times 10pt" w:hAnsi="CG Times 10pt"/>
          <w:sz w:val="24"/>
          <w:szCs w:val="24"/>
        </w:rPr>
        <w:t xml:space="preserve">and </w:t>
      </w:r>
      <w:r w:rsidRPr="00D572AD">
        <w:rPr>
          <w:rFonts w:ascii="CG Times 10pt" w:hAnsi="CG Times 10pt"/>
          <w:sz w:val="24"/>
          <w:szCs w:val="24"/>
        </w:rPr>
        <w:t xml:space="preserve">(8) that the parties simultaneously file specified documents or information enclosed in sealed envelopes to be opened as directed by the </w:t>
      </w:r>
      <w:r>
        <w:rPr>
          <w:rFonts w:ascii="CG Times 10pt" w:hAnsi="CG Times 10pt"/>
          <w:sz w:val="24"/>
          <w:szCs w:val="24"/>
        </w:rPr>
        <w:t>Commission</w:t>
      </w:r>
      <w:r w:rsidRPr="00D572AD">
        <w:rPr>
          <w:rFonts w:ascii="CG Times 10pt" w:hAnsi="CG Times 10pt"/>
          <w:sz w:val="24"/>
          <w:szCs w:val="24"/>
        </w:rPr>
        <w:t>.</w:t>
      </w:r>
      <w:r>
        <w:rPr>
          <w:rFonts w:ascii="CG Times 10pt" w:hAnsi="CG Times 10pt"/>
          <w:sz w:val="24"/>
          <w:szCs w:val="24"/>
        </w:rPr>
        <w:t xml:space="preserve">  </w:t>
      </w:r>
      <w:r w:rsidRPr="00D572AD">
        <w:rPr>
          <w:rFonts w:ascii="CG Times 10pt" w:hAnsi="CG Times 10pt"/>
          <w:sz w:val="24"/>
          <w:szCs w:val="24"/>
        </w:rPr>
        <w:t xml:space="preserve">If the motion for a protective order is denied in whole or in part, the </w:t>
      </w:r>
      <w:r>
        <w:rPr>
          <w:rFonts w:ascii="CG Times 10pt" w:hAnsi="CG Times 10pt"/>
          <w:sz w:val="24"/>
          <w:szCs w:val="24"/>
        </w:rPr>
        <w:t>Commission</w:t>
      </w:r>
      <w:r w:rsidRPr="00D572AD">
        <w:rPr>
          <w:rFonts w:ascii="CG Times 10pt" w:hAnsi="CG Times 10pt"/>
          <w:sz w:val="24"/>
          <w:szCs w:val="24"/>
        </w:rPr>
        <w:t xml:space="preserve"> may, on such terms and conditions as are just, order that any party or person provide or permit discovery</w:t>
      </w:r>
      <w:r>
        <w:rPr>
          <w:rFonts w:ascii="CG Times 10pt" w:hAnsi="CG Times 10pt"/>
          <w:sz w:val="24"/>
          <w:szCs w:val="24"/>
        </w:rPr>
        <w:t>, and may</w:t>
      </w:r>
      <w:r w:rsidRPr="00D572AD">
        <w:rPr>
          <w:rFonts w:ascii="CG Times 10pt" w:hAnsi="CG Times 10pt"/>
          <w:sz w:val="24"/>
          <w:szCs w:val="24"/>
        </w:rPr>
        <w:t xml:space="preserve"> award expenses incurred in relation to the motion.</w:t>
      </w:r>
    </w:p>
    <w:p w14:paraId="7939191B" w14:textId="77777777" w:rsidR="00535868" w:rsidRDefault="00535868" w:rsidP="000E60FB">
      <w:pPr>
        <w:autoSpaceDE w:val="0"/>
        <w:autoSpaceDN w:val="0"/>
        <w:adjustRightInd w:val="0"/>
        <w:spacing w:after="0" w:line="240" w:lineRule="auto"/>
        <w:ind w:left="720" w:hanging="720"/>
        <w:rPr>
          <w:rFonts w:ascii="CG Times 10pt" w:hAnsi="CG Times 10pt"/>
          <w:b/>
          <w:bCs/>
          <w:sz w:val="24"/>
          <w:szCs w:val="24"/>
        </w:rPr>
      </w:pPr>
    </w:p>
    <w:p w14:paraId="1E852848" w14:textId="6F20216A" w:rsidR="00535868" w:rsidRDefault="00535868" w:rsidP="000E60FB">
      <w:pPr>
        <w:autoSpaceDE w:val="0"/>
        <w:autoSpaceDN w:val="0"/>
        <w:adjustRightInd w:val="0"/>
        <w:spacing w:after="0" w:line="240" w:lineRule="auto"/>
        <w:ind w:left="720" w:hanging="720"/>
        <w:rPr>
          <w:rFonts w:ascii="CG Times 10pt" w:hAnsi="CG Times 10pt"/>
          <w:sz w:val="24"/>
          <w:szCs w:val="24"/>
        </w:rPr>
      </w:pPr>
      <w:r w:rsidRPr="00BD3F11">
        <w:rPr>
          <w:rFonts w:ascii="CG Times 10pt" w:hAnsi="CG Times 10pt"/>
          <w:sz w:val="24"/>
          <w:szCs w:val="24"/>
        </w:rPr>
        <w:t>(</w:t>
      </w:r>
      <w:r>
        <w:rPr>
          <w:rFonts w:ascii="CG Times 10pt" w:hAnsi="CG Times 10pt"/>
          <w:sz w:val="24"/>
          <w:szCs w:val="24"/>
        </w:rPr>
        <w:t>C</w:t>
      </w:r>
      <w:r w:rsidRPr="00BD3F11">
        <w:rPr>
          <w:rFonts w:ascii="CG Times 10pt" w:hAnsi="CG Times 10pt"/>
          <w:sz w:val="24"/>
          <w:szCs w:val="24"/>
        </w:rPr>
        <w:t xml:space="preserve">) </w:t>
      </w:r>
      <w:r>
        <w:rPr>
          <w:rFonts w:ascii="CG Times 10pt" w:hAnsi="CG Times 10pt"/>
          <w:sz w:val="24"/>
          <w:szCs w:val="24"/>
        </w:rPr>
        <w:tab/>
      </w:r>
      <w:r w:rsidRPr="00BD3F11">
        <w:rPr>
          <w:rFonts w:ascii="CG Times 10pt" w:hAnsi="CG Times 10pt"/>
          <w:sz w:val="24"/>
          <w:szCs w:val="24"/>
          <w:u w:val="single"/>
        </w:rPr>
        <w:t xml:space="preserve">Sequence and </w:t>
      </w:r>
      <w:r w:rsidR="007C1447">
        <w:rPr>
          <w:rFonts w:ascii="CG Times 10pt" w:hAnsi="CG Times 10pt"/>
          <w:sz w:val="24"/>
          <w:szCs w:val="24"/>
          <w:u w:val="single"/>
        </w:rPr>
        <w:t>t</w:t>
      </w:r>
      <w:r w:rsidRPr="00BD3F11">
        <w:rPr>
          <w:rFonts w:ascii="CG Times 10pt" w:hAnsi="CG Times 10pt"/>
          <w:sz w:val="24"/>
          <w:szCs w:val="24"/>
          <w:u w:val="single"/>
        </w:rPr>
        <w:t xml:space="preserve">iming of </w:t>
      </w:r>
      <w:r w:rsidR="007C1447">
        <w:rPr>
          <w:rFonts w:ascii="CG Times 10pt" w:hAnsi="CG Times 10pt"/>
          <w:sz w:val="24"/>
          <w:szCs w:val="24"/>
          <w:u w:val="single"/>
        </w:rPr>
        <w:t>d</w:t>
      </w:r>
      <w:r w:rsidRPr="00BD3F11">
        <w:rPr>
          <w:rFonts w:ascii="CG Times 10pt" w:hAnsi="CG Times 10pt"/>
          <w:sz w:val="24"/>
          <w:szCs w:val="24"/>
          <w:u w:val="single"/>
        </w:rPr>
        <w:t>iscovery</w:t>
      </w:r>
      <w:r w:rsidRPr="00BD3F11">
        <w:rPr>
          <w:rFonts w:ascii="CG Times 10pt" w:hAnsi="CG Times 10pt"/>
          <w:sz w:val="24"/>
          <w:szCs w:val="24"/>
        </w:rPr>
        <w:t>.</w:t>
      </w:r>
      <w:r w:rsidRPr="00D572AD">
        <w:rPr>
          <w:rFonts w:ascii="CG Times 10pt" w:hAnsi="CG Times 10pt"/>
          <w:sz w:val="24"/>
          <w:szCs w:val="24"/>
        </w:rPr>
        <w:t> </w:t>
      </w:r>
      <w:r>
        <w:rPr>
          <w:rFonts w:ascii="CG Times 10pt" w:hAnsi="CG Times 10pt"/>
          <w:sz w:val="24"/>
          <w:szCs w:val="24"/>
        </w:rPr>
        <w:t xml:space="preserve"> </w:t>
      </w:r>
      <w:r w:rsidRPr="00D572AD">
        <w:rPr>
          <w:rFonts w:ascii="CG Times 10pt" w:hAnsi="CG Times 10pt"/>
          <w:sz w:val="24"/>
          <w:szCs w:val="24"/>
        </w:rPr>
        <w:t xml:space="preserve">Unless </w:t>
      </w:r>
      <w:r>
        <w:rPr>
          <w:rFonts w:ascii="CG Times 10pt" w:hAnsi="CG Times 10pt"/>
          <w:sz w:val="24"/>
          <w:szCs w:val="24"/>
        </w:rPr>
        <w:t>the Commission</w:t>
      </w:r>
      <w:r w:rsidRPr="00D572AD">
        <w:rPr>
          <w:rFonts w:ascii="CG Times 10pt" w:hAnsi="CG Times 10pt"/>
          <w:sz w:val="24"/>
          <w:szCs w:val="24"/>
        </w:rPr>
        <w:t xml:space="preserve"> upon motion, for the convenience of parties and witnesses and in the interests of justice, orders otherwise, methods of discovery may be used in any sequence</w:t>
      </w:r>
      <w:r w:rsidR="002535A3">
        <w:rPr>
          <w:rFonts w:ascii="CG Times 10pt" w:hAnsi="CG Times 10pt"/>
          <w:sz w:val="24"/>
          <w:szCs w:val="24"/>
        </w:rPr>
        <w:t>.</w:t>
      </w:r>
      <w:r w:rsidR="00E138DE">
        <w:rPr>
          <w:rFonts w:ascii="CG Times 10pt" w:hAnsi="CG Times 10pt"/>
          <w:sz w:val="24"/>
          <w:szCs w:val="24"/>
        </w:rPr>
        <w:t xml:space="preserve"> </w:t>
      </w:r>
      <w:r w:rsidR="001C733A">
        <w:rPr>
          <w:rFonts w:ascii="CG Times 10pt" w:hAnsi="CG Times 10pt"/>
          <w:sz w:val="24"/>
          <w:szCs w:val="24"/>
        </w:rPr>
        <w:t xml:space="preserve"> </w:t>
      </w:r>
      <w:r w:rsidR="00E138DE">
        <w:rPr>
          <w:rFonts w:ascii="CG Times 10pt" w:hAnsi="CG Times 10pt"/>
          <w:sz w:val="24"/>
          <w:szCs w:val="24"/>
        </w:rPr>
        <w:t>The</w:t>
      </w:r>
      <w:r w:rsidRPr="00D572AD">
        <w:rPr>
          <w:rFonts w:ascii="CG Times 10pt" w:hAnsi="CG Times 10pt"/>
          <w:sz w:val="24"/>
          <w:szCs w:val="24"/>
        </w:rPr>
        <w:t xml:space="preserve"> fact that a party is conducting discovery, whether by deposition or otherwise, shall not operate to delay any other party</w:t>
      </w:r>
      <w:r>
        <w:rPr>
          <w:rFonts w:ascii="CG Times 10pt" w:hAnsi="CG Times 10pt"/>
          <w:sz w:val="24"/>
          <w:szCs w:val="24"/>
        </w:rPr>
        <w:t>’</w:t>
      </w:r>
      <w:r w:rsidRPr="00D572AD">
        <w:rPr>
          <w:rFonts w:ascii="CG Times 10pt" w:hAnsi="CG Times 10pt"/>
          <w:sz w:val="24"/>
          <w:szCs w:val="24"/>
        </w:rPr>
        <w:t>s discovery.</w:t>
      </w:r>
    </w:p>
    <w:p w14:paraId="75671537" w14:textId="77777777" w:rsidR="00535868" w:rsidRPr="00D572AD" w:rsidRDefault="00535868" w:rsidP="000E60FB">
      <w:pPr>
        <w:autoSpaceDE w:val="0"/>
        <w:autoSpaceDN w:val="0"/>
        <w:adjustRightInd w:val="0"/>
        <w:spacing w:after="0" w:line="240" w:lineRule="auto"/>
        <w:ind w:left="720" w:hanging="720"/>
        <w:rPr>
          <w:rFonts w:ascii="CG Times 10pt" w:hAnsi="CG Times 10pt"/>
          <w:sz w:val="24"/>
          <w:szCs w:val="24"/>
        </w:rPr>
      </w:pPr>
    </w:p>
    <w:p w14:paraId="7AADCF0A" w14:textId="77777777" w:rsidR="002D3B24" w:rsidRPr="00D572AD" w:rsidRDefault="00535868" w:rsidP="002D3B24">
      <w:pPr>
        <w:autoSpaceDE w:val="0"/>
        <w:autoSpaceDN w:val="0"/>
        <w:adjustRightInd w:val="0"/>
        <w:spacing w:after="0" w:line="240" w:lineRule="auto"/>
        <w:ind w:left="720" w:hanging="720"/>
        <w:rPr>
          <w:rFonts w:ascii="CG Times 10pt" w:hAnsi="CG Times 10pt"/>
          <w:sz w:val="24"/>
          <w:szCs w:val="24"/>
        </w:rPr>
      </w:pPr>
      <w:r w:rsidRPr="00BD3F11">
        <w:rPr>
          <w:rFonts w:ascii="CG Times 10pt" w:hAnsi="CG Times 10pt"/>
          <w:sz w:val="24"/>
          <w:szCs w:val="24"/>
        </w:rPr>
        <w:t>(</w:t>
      </w:r>
      <w:r>
        <w:rPr>
          <w:rFonts w:ascii="CG Times 10pt" w:hAnsi="CG Times 10pt"/>
          <w:sz w:val="24"/>
          <w:szCs w:val="24"/>
        </w:rPr>
        <w:t>D</w:t>
      </w:r>
      <w:r w:rsidRPr="00BD3F11">
        <w:rPr>
          <w:rFonts w:ascii="CG Times 10pt" w:hAnsi="CG Times 10pt"/>
          <w:sz w:val="24"/>
          <w:szCs w:val="24"/>
        </w:rPr>
        <w:t xml:space="preserve">) </w:t>
      </w:r>
      <w:r w:rsidRPr="00BD3F11">
        <w:rPr>
          <w:rFonts w:ascii="CG Times 10pt" w:hAnsi="CG Times 10pt"/>
          <w:sz w:val="24"/>
          <w:szCs w:val="24"/>
        </w:rPr>
        <w:tab/>
      </w:r>
      <w:r w:rsidRPr="00BD3F11">
        <w:rPr>
          <w:rFonts w:ascii="CG Times 10pt" w:hAnsi="CG Times 10pt"/>
          <w:sz w:val="24"/>
          <w:szCs w:val="24"/>
          <w:u w:val="single"/>
        </w:rPr>
        <w:t xml:space="preserve">Supplementation of </w:t>
      </w:r>
      <w:r w:rsidR="007C1447">
        <w:rPr>
          <w:rFonts w:ascii="CG Times 10pt" w:hAnsi="CG Times 10pt"/>
          <w:sz w:val="24"/>
          <w:szCs w:val="24"/>
          <w:u w:val="single"/>
        </w:rPr>
        <w:t>r</w:t>
      </w:r>
      <w:r w:rsidRPr="00BD3F11">
        <w:rPr>
          <w:rFonts w:ascii="CG Times 10pt" w:hAnsi="CG Times 10pt"/>
          <w:sz w:val="24"/>
          <w:szCs w:val="24"/>
          <w:u w:val="single"/>
        </w:rPr>
        <w:t>esponses</w:t>
      </w:r>
      <w:r w:rsidRPr="00BD3F11">
        <w:rPr>
          <w:rFonts w:ascii="CG Times 10pt" w:hAnsi="CG Times 10pt"/>
          <w:sz w:val="24"/>
          <w:szCs w:val="24"/>
        </w:rPr>
        <w:t>.</w:t>
      </w:r>
      <w:r w:rsidRPr="00D572AD">
        <w:rPr>
          <w:rFonts w:ascii="CG Times 10pt" w:hAnsi="CG Times 10pt"/>
          <w:sz w:val="24"/>
          <w:szCs w:val="24"/>
        </w:rPr>
        <w:t> </w:t>
      </w:r>
      <w:r>
        <w:rPr>
          <w:rFonts w:ascii="CG Times 10pt" w:hAnsi="CG Times 10pt"/>
          <w:sz w:val="24"/>
          <w:szCs w:val="24"/>
        </w:rPr>
        <w:t xml:space="preserve"> </w:t>
      </w:r>
      <w:r w:rsidR="002D3B24" w:rsidRPr="00D572AD">
        <w:rPr>
          <w:rFonts w:ascii="CG Times 10pt" w:hAnsi="CG Times 10pt"/>
          <w:sz w:val="24"/>
          <w:szCs w:val="24"/>
        </w:rPr>
        <w:t xml:space="preserve">A party who has responded to a request for discovery with a response that was complete when made is under a duty to supplement or correct the response to include information </w:t>
      </w:r>
      <w:r w:rsidR="002D3B24">
        <w:rPr>
          <w:rFonts w:ascii="CG Times 10pt" w:hAnsi="CG Times 10pt"/>
          <w:sz w:val="24"/>
          <w:szCs w:val="24"/>
        </w:rPr>
        <w:t>later</w:t>
      </w:r>
      <w:r w:rsidR="002D3B24" w:rsidRPr="00D572AD">
        <w:rPr>
          <w:rFonts w:ascii="CG Times 10pt" w:hAnsi="CG Times 10pt"/>
          <w:sz w:val="24"/>
          <w:szCs w:val="24"/>
        </w:rPr>
        <w:t xml:space="preserve"> acquired with respect to the following matters if the party learns that the response is in some material respect incomplete or incorrect and if the additional or corrective information has not otherwise been made known to the other parties during the discovery process or in writing:</w:t>
      </w:r>
    </w:p>
    <w:p w14:paraId="78ECA9C4" w14:textId="77777777" w:rsidR="002D3B24" w:rsidRDefault="002D3B24" w:rsidP="002D3B24">
      <w:pPr>
        <w:autoSpaceDE w:val="0"/>
        <w:autoSpaceDN w:val="0"/>
        <w:adjustRightInd w:val="0"/>
        <w:spacing w:after="0" w:line="240" w:lineRule="auto"/>
        <w:ind w:left="1440" w:hanging="720"/>
        <w:rPr>
          <w:rFonts w:ascii="CG Times 10pt" w:hAnsi="CG Times 10pt"/>
          <w:sz w:val="24"/>
          <w:szCs w:val="24"/>
        </w:rPr>
      </w:pPr>
      <w:r w:rsidRPr="00D572AD">
        <w:rPr>
          <w:rFonts w:ascii="CG Times 10pt" w:hAnsi="CG Times 10pt"/>
          <w:sz w:val="24"/>
          <w:szCs w:val="24"/>
        </w:rPr>
        <w:t xml:space="preserve">(1) </w:t>
      </w:r>
      <w:r>
        <w:rPr>
          <w:rFonts w:ascii="CG Times 10pt" w:hAnsi="CG Times 10pt"/>
          <w:sz w:val="24"/>
          <w:szCs w:val="24"/>
        </w:rPr>
        <w:tab/>
        <w:t>a</w:t>
      </w:r>
      <w:r w:rsidRPr="00D572AD">
        <w:rPr>
          <w:rFonts w:ascii="CG Times 10pt" w:hAnsi="CG Times 10pt"/>
          <w:sz w:val="24"/>
          <w:szCs w:val="24"/>
        </w:rPr>
        <w:t xml:space="preserve">ny question directly addressed to </w:t>
      </w:r>
    </w:p>
    <w:p w14:paraId="2A39BD37" w14:textId="77777777" w:rsidR="002D3B24" w:rsidRDefault="002D3B24" w:rsidP="002D3B24">
      <w:pPr>
        <w:autoSpaceDE w:val="0"/>
        <w:autoSpaceDN w:val="0"/>
        <w:adjustRightInd w:val="0"/>
        <w:spacing w:after="0" w:line="240" w:lineRule="auto"/>
        <w:ind w:left="2160" w:hanging="720"/>
        <w:rPr>
          <w:rFonts w:ascii="CG Times 10pt" w:hAnsi="CG Times 10pt"/>
          <w:sz w:val="24"/>
          <w:szCs w:val="24"/>
        </w:rPr>
      </w:pPr>
      <w:r w:rsidRPr="00D572AD">
        <w:rPr>
          <w:rFonts w:ascii="CG Times 10pt" w:hAnsi="CG Times 10pt"/>
          <w:sz w:val="24"/>
          <w:szCs w:val="24"/>
        </w:rPr>
        <w:t>(</w:t>
      </w:r>
      <w:r>
        <w:rPr>
          <w:rFonts w:ascii="CG Times 10pt" w:hAnsi="CG Times 10pt"/>
          <w:sz w:val="24"/>
          <w:szCs w:val="24"/>
        </w:rPr>
        <w:t>a</w:t>
      </w:r>
      <w:r w:rsidRPr="00D572AD">
        <w:rPr>
          <w:rFonts w:ascii="CG Times 10pt" w:hAnsi="CG Times 10pt"/>
          <w:sz w:val="24"/>
          <w:szCs w:val="24"/>
        </w:rPr>
        <w:t xml:space="preserve">) </w:t>
      </w:r>
      <w:r>
        <w:rPr>
          <w:rFonts w:ascii="CG Times 10pt" w:hAnsi="CG Times 10pt"/>
          <w:sz w:val="24"/>
          <w:szCs w:val="24"/>
        </w:rPr>
        <w:tab/>
      </w:r>
      <w:r w:rsidRPr="00D572AD">
        <w:rPr>
          <w:rFonts w:ascii="CG Times 10pt" w:hAnsi="CG Times 10pt"/>
          <w:sz w:val="24"/>
          <w:szCs w:val="24"/>
        </w:rPr>
        <w:t xml:space="preserve">the identity and location of persons having knowledge of discoverable matters; and </w:t>
      </w:r>
    </w:p>
    <w:p w14:paraId="041CA7F3" w14:textId="77777777" w:rsidR="002D3B24" w:rsidRDefault="002D3B24" w:rsidP="002D3B24">
      <w:pPr>
        <w:autoSpaceDE w:val="0"/>
        <w:autoSpaceDN w:val="0"/>
        <w:adjustRightInd w:val="0"/>
        <w:spacing w:after="0" w:line="240" w:lineRule="auto"/>
        <w:ind w:left="2160" w:hanging="720"/>
        <w:rPr>
          <w:rFonts w:ascii="CG Times 10pt" w:hAnsi="CG Times 10pt"/>
          <w:sz w:val="24"/>
          <w:szCs w:val="24"/>
        </w:rPr>
      </w:pPr>
    </w:p>
    <w:p w14:paraId="5A63B4E5" w14:textId="45B1EA7B" w:rsidR="002D3B24" w:rsidRDefault="002D3B24" w:rsidP="002D3B24">
      <w:pPr>
        <w:autoSpaceDE w:val="0"/>
        <w:autoSpaceDN w:val="0"/>
        <w:adjustRightInd w:val="0"/>
        <w:spacing w:after="0" w:line="240" w:lineRule="auto"/>
        <w:ind w:left="2160" w:hanging="720"/>
        <w:rPr>
          <w:rFonts w:ascii="CG Times 10pt" w:hAnsi="CG Times 10pt"/>
          <w:sz w:val="24"/>
          <w:szCs w:val="24"/>
        </w:rPr>
      </w:pPr>
      <w:r w:rsidRPr="00D572AD">
        <w:rPr>
          <w:rFonts w:ascii="CG Times 10pt" w:hAnsi="CG Times 10pt"/>
          <w:sz w:val="24"/>
          <w:szCs w:val="24"/>
        </w:rPr>
        <w:t>(</w:t>
      </w:r>
      <w:r>
        <w:rPr>
          <w:rFonts w:ascii="CG Times 10pt" w:hAnsi="CG Times 10pt"/>
          <w:sz w:val="24"/>
          <w:szCs w:val="24"/>
        </w:rPr>
        <w:t>b</w:t>
      </w:r>
      <w:r w:rsidRPr="00D572AD">
        <w:rPr>
          <w:rFonts w:ascii="CG Times 10pt" w:hAnsi="CG Times 10pt"/>
          <w:sz w:val="24"/>
          <w:szCs w:val="24"/>
        </w:rPr>
        <w:t xml:space="preserve">) </w:t>
      </w:r>
      <w:r>
        <w:rPr>
          <w:rFonts w:ascii="CG Times 10pt" w:hAnsi="CG Times 10pt"/>
          <w:sz w:val="24"/>
          <w:szCs w:val="24"/>
        </w:rPr>
        <w:tab/>
      </w:r>
      <w:r w:rsidRPr="00D572AD">
        <w:rPr>
          <w:rFonts w:ascii="CG Times 10pt" w:hAnsi="CG Times 10pt"/>
          <w:sz w:val="24"/>
          <w:szCs w:val="24"/>
        </w:rPr>
        <w:t xml:space="preserve">the identity of each person expected to be called as an expert witness at </w:t>
      </w:r>
      <w:r>
        <w:rPr>
          <w:rFonts w:ascii="CG Times 10pt" w:hAnsi="CG Times 10pt"/>
          <w:sz w:val="24"/>
          <w:szCs w:val="24"/>
        </w:rPr>
        <w:t>a hearing</w:t>
      </w:r>
      <w:r w:rsidRPr="00D572AD">
        <w:rPr>
          <w:rFonts w:ascii="CG Times 10pt" w:hAnsi="CG Times 10pt"/>
          <w:sz w:val="24"/>
          <w:szCs w:val="24"/>
        </w:rPr>
        <w:t>, the subject matter on which the person is expected to testify, and the substance of the person</w:t>
      </w:r>
      <w:r>
        <w:rPr>
          <w:rFonts w:ascii="CG Times 10pt" w:hAnsi="CG Times 10pt"/>
          <w:sz w:val="24"/>
          <w:szCs w:val="24"/>
        </w:rPr>
        <w:t>’</w:t>
      </w:r>
      <w:r w:rsidRPr="00D572AD">
        <w:rPr>
          <w:rFonts w:ascii="CG Times 10pt" w:hAnsi="CG Times 10pt"/>
          <w:sz w:val="24"/>
          <w:szCs w:val="24"/>
        </w:rPr>
        <w:t>s testimony</w:t>
      </w:r>
      <w:r>
        <w:rPr>
          <w:rFonts w:ascii="CG Times 10pt" w:hAnsi="CG Times 10pt"/>
          <w:sz w:val="24"/>
          <w:szCs w:val="24"/>
        </w:rPr>
        <w:t xml:space="preserve">; </w:t>
      </w:r>
    </w:p>
    <w:p w14:paraId="0823D1AF" w14:textId="3E1FA80F" w:rsidR="00535868" w:rsidRPr="00D572AD" w:rsidRDefault="00535868" w:rsidP="002D3B24">
      <w:pPr>
        <w:autoSpaceDE w:val="0"/>
        <w:autoSpaceDN w:val="0"/>
        <w:adjustRightInd w:val="0"/>
        <w:spacing w:after="0" w:line="240" w:lineRule="auto"/>
        <w:ind w:left="720" w:hanging="720"/>
        <w:rPr>
          <w:rFonts w:ascii="CG Times 10pt" w:hAnsi="CG Times 10pt"/>
          <w:sz w:val="24"/>
          <w:szCs w:val="24"/>
        </w:rPr>
      </w:pPr>
    </w:p>
    <w:p w14:paraId="612FE67D" w14:textId="77777777" w:rsidR="00535868" w:rsidRDefault="00535868" w:rsidP="000E60FB">
      <w:pPr>
        <w:autoSpaceDE w:val="0"/>
        <w:autoSpaceDN w:val="0"/>
        <w:adjustRightInd w:val="0"/>
        <w:spacing w:after="0" w:line="240" w:lineRule="auto"/>
        <w:ind w:left="1440" w:hanging="720"/>
        <w:rPr>
          <w:rFonts w:ascii="CG Times 10pt" w:hAnsi="CG Times 10pt"/>
          <w:sz w:val="24"/>
          <w:szCs w:val="24"/>
        </w:rPr>
      </w:pPr>
      <w:r w:rsidRPr="00D572AD">
        <w:rPr>
          <w:rFonts w:ascii="CG Times 10pt" w:hAnsi="CG Times 10pt"/>
          <w:sz w:val="24"/>
          <w:szCs w:val="24"/>
        </w:rPr>
        <w:t xml:space="preserve">(2) </w:t>
      </w:r>
      <w:r>
        <w:rPr>
          <w:rFonts w:ascii="CG Times 10pt" w:hAnsi="CG Times 10pt"/>
          <w:sz w:val="24"/>
          <w:szCs w:val="24"/>
        </w:rPr>
        <w:tab/>
        <w:t>a</w:t>
      </w:r>
      <w:r w:rsidRPr="00D572AD">
        <w:rPr>
          <w:rFonts w:ascii="CG Times 10pt" w:hAnsi="CG Times 10pt"/>
          <w:sz w:val="24"/>
          <w:szCs w:val="24"/>
        </w:rPr>
        <w:t xml:space="preserve">ny other </w:t>
      </w:r>
      <w:r>
        <w:rPr>
          <w:rFonts w:ascii="CG Times 10pt" w:hAnsi="CG Times 10pt"/>
          <w:sz w:val="24"/>
          <w:szCs w:val="24"/>
        </w:rPr>
        <w:t>previous</w:t>
      </w:r>
      <w:r w:rsidRPr="00D572AD">
        <w:rPr>
          <w:rFonts w:ascii="CG Times 10pt" w:hAnsi="CG Times 10pt"/>
          <w:sz w:val="24"/>
          <w:szCs w:val="24"/>
        </w:rPr>
        <w:t xml:space="preserve"> response to an interrogatory, request for production, or request for admission</w:t>
      </w:r>
      <w:r>
        <w:rPr>
          <w:rFonts w:ascii="CG Times 10pt" w:hAnsi="CG Times 10pt"/>
          <w:sz w:val="24"/>
          <w:szCs w:val="24"/>
        </w:rPr>
        <w:t>; and</w:t>
      </w:r>
    </w:p>
    <w:p w14:paraId="05AA20EE" w14:textId="77777777" w:rsidR="00535868" w:rsidRPr="00D572AD" w:rsidRDefault="00535868" w:rsidP="000E60FB">
      <w:pPr>
        <w:autoSpaceDE w:val="0"/>
        <w:autoSpaceDN w:val="0"/>
        <w:adjustRightInd w:val="0"/>
        <w:spacing w:after="0" w:line="240" w:lineRule="auto"/>
        <w:ind w:left="1440" w:hanging="720"/>
        <w:rPr>
          <w:rFonts w:ascii="CG Times 10pt" w:hAnsi="CG Times 10pt"/>
          <w:sz w:val="24"/>
          <w:szCs w:val="24"/>
        </w:rPr>
      </w:pPr>
    </w:p>
    <w:p w14:paraId="6ABE03EE" w14:textId="77777777" w:rsidR="00535868" w:rsidRDefault="00535868" w:rsidP="000E60FB">
      <w:pPr>
        <w:autoSpaceDE w:val="0"/>
        <w:autoSpaceDN w:val="0"/>
        <w:adjustRightInd w:val="0"/>
        <w:spacing w:after="0" w:line="240" w:lineRule="auto"/>
        <w:ind w:left="1440" w:hanging="720"/>
        <w:rPr>
          <w:rFonts w:ascii="CG Times 10pt" w:hAnsi="CG Times 10pt"/>
          <w:sz w:val="24"/>
          <w:szCs w:val="24"/>
        </w:rPr>
      </w:pPr>
      <w:r w:rsidRPr="00D572AD">
        <w:rPr>
          <w:rFonts w:ascii="CG Times 10pt" w:hAnsi="CG Times 10pt"/>
          <w:sz w:val="24"/>
          <w:szCs w:val="24"/>
        </w:rPr>
        <w:t xml:space="preserve">(3) </w:t>
      </w:r>
      <w:r>
        <w:rPr>
          <w:rFonts w:ascii="CG Times 10pt" w:hAnsi="CG Times 10pt"/>
          <w:sz w:val="24"/>
          <w:szCs w:val="24"/>
        </w:rPr>
        <w:tab/>
        <w:t>a</w:t>
      </w:r>
      <w:r w:rsidRPr="00D572AD">
        <w:rPr>
          <w:rFonts w:ascii="CG Times 10pt" w:hAnsi="CG Times 10pt"/>
          <w:sz w:val="24"/>
          <w:szCs w:val="24"/>
        </w:rPr>
        <w:t xml:space="preserve">ny matter by order of </w:t>
      </w:r>
      <w:r>
        <w:rPr>
          <w:rFonts w:ascii="CG Times 10pt" w:hAnsi="CG Times 10pt"/>
          <w:sz w:val="24"/>
          <w:szCs w:val="24"/>
        </w:rPr>
        <w:t>the Commission</w:t>
      </w:r>
      <w:r w:rsidRPr="00D572AD">
        <w:rPr>
          <w:rFonts w:ascii="CG Times 10pt" w:hAnsi="CG Times 10pt"/>
          <w:sz w:val="24"/>
          <w:szCs w:val="24"/>
        </w:rPr>
        <w:t xml:space="preserve">, agreement of the parties, or at any time </w:t>
      </w:r>
      <w:r>
        <w:rPr>
          <w:rFonts w:ascii="CG Times 10pt" w:hAnsi="CG Times 10pt"/>
          <w:sz w:val="24"/>
          <w:szCs w:val="24"/>
        </w:rPr>
        <w:t>before a hearing</w:t>
      </w:r>
      <w:r w:rsidRPr="00D572AD">
        <w:rPr>
          <w:rFonts w:ascii="CG Times 10pt" w:hAnsi="CG Times 10pt"/>
          <w:sz w:val="24"/>
          <w:szCs w:val="24"/>
        </w:rPr>
        <w:t xml:space="preserve"> through new requests for supplementation of </w:t>
      </w:r>
      <w:r>
        <w:rPr>
          <w:rFonts w:ascii="CG Times 10pt" w:hAnsi="CG Times 10pt"/>
          <w:sz w:val="24"/>
          <w:szCs w:val="24"/>
        </w:rPr>
        <w:t>previous</w:t>
      </w:r>
      <w:r w:rsidRPr="00D572AD">
        <w:rPr>
          <w:rFonts w:ascii="CG Times 10pt" w:hAnsi="CG Times 10pt"/>
          <w:sz w:val="24"/>
          <w:szCs w:val="24"/>
        </w:rPr>
        <w:t xml:space="preserve"> responses.</w:t>
      </w:r>
    </w:p>
    <w:p w14:paraId="16A9A784" w14:textId="77777777" w:rsidR="00535868" w:rsidRPr="00D572AD" w:rsidRDefault="00535868" w:rsidP="000E60FB">
      <w:pPr>
        <w:autoSpaceDE w:val="0"/>
        <w:autoSpaceDN w:val="0"/>
        <w:adjustRightInd w:val="0"/>
        <w:spacing w:after="0" w:line="240" w:lineRule="auto"/>
        <w:rPr>
          <w:rFonts w:ascii="CG Times 10pt" w:hAnsi="CG Times 10pt"/>
          <w:sz w:val="24"/>
          <w:szCs w:val="24"/>
        </w:rPr>
      </w:pPr>
    </w:p>
    <w:p w14:paraId="058C3591" w14:textId="36E40A44" w:rsidR="00535868" w:rsidRDefault="00535868" w:rsidP="000E60FB">
      <w:pPr>
        <w:autoSpaceDE w:val="0"/>
        <w:autoSpaceDN w:val="0"/>
        <w:adjustRightInd w:val="0"/>
        <w:spacing w:after="0" w:line="240" w:lineRule="auto"/>
        <w:rPr>
          <w:rFonts w:ascii="CG Times 10pt" w:hAnsi="CG Times 10pt"/>
          <w:sz w:val="24"/>
          <w:szCs w:val="24"/>
        </w:rPr>
      </w:pPr>
      <w:r w:rsidRPr="00BD3F11">
        <w:rPr>
          <w:rFonts w:ascii="CG Times 10pt" w:hAnsi="CG Times 10pt"/>
          <w:sz w:val="24"/>
          <w:szCs w:val="24"/>
        </w:rPr>
        <w:t>(</w:t>
      </w:r>
      <w:r>
        <w:rPr>
          <w:rFonts w:ascii="CG Times 10pt" w:hAnsi="CG Times 10pt"/>
          <w:sz w:val="24"/>
          <w:szCs w:val="24"/>
        </w:rPr>
        <w:t>E</w:t>
      </w:r>
      <w:r w:rsidRPr="00BD3F11">
        <w:rPr>
          <w:rFonts w:ascii="CG Times 10pt" w:hAnsi="CG Times 10pt"/>
          <w:sz w:val="24"/>
          <w:szCs w:val="24"/>
        </w:rPr>
        <w:t xml:space="preserve">) </w:t>
      </w:r>
      <w:r>
        <w:rPr>
          <w:rFonts w:ascii="CG Times 10pt" w:hAnsi="CG Times 10pt"/>
          <w:sz w:val="24"/>
          <w:szCs w:val="24"/>
        </w:rPr>
        <w:tab/>
      </w:r>
      <w:r w:rsidRPr="00BD3F11">
        <w:rPr>
          <w:rFonts w:ascii="CG Times 10pt" w:hAnsi="CG Times 10pt"/>
          <w:sz w:val="24"/>
          <w:szCs w:val="24"/>
          <w:u w:val="single"/>
        </w:rPr>
        <w:t xml:space="preserve">Discovery </w:t>
      </w:r>
      <w:r w:rsidR="007C1447">
        <w:rPr>
          <w:rFonts w:ascii="CG Times 10pt" w:hAnsi="CG Times 10pt"/>
          <w:sz w:val="24"/>
          <w:szCs w:val="24"/>
          <w:u w:val="single"/>
        </w:rPr>
        <w:t>c</w:t>
      </w:r>
      <w:r w:rsidRPr="00BD3F11">
        <w:rPr>
          <w:rFonts w:ascii="CG Times 10pt" w:hAnsi="CG Times 10pt"/>
          <w:sz w:val="24"/>
          <w:szCs w:val="24"/>
          <w:u w:val="single"/>
        </w:rPr>
        <w:t>onference</w:t>
      </w:r>
      <w:r w:rsidRPr="00BD3F11">
        <w:rPr>
          <w:rFonts w:ascii="CG Times 10pt" w:hAnsi="CG Times 10pt"/>
          <w:sz w:val="24"/>
          <w:szCs w:val="24"/>
        </w:rPr>
        <w:t>.</w:t>
      </w:r>
      <w:r w:rsidRPr="00D572AD">
        <w:rPr>
          <w:rFonts w:ascii="CG Times 10pt" w:hAnsi="CG Times 10pt"/>
          <w:sz w:val="24"/>
          <w:szCs w:val="24"/>
        </w:rPr>
        <w:t> </w:t>
      </w:r>
      <w:r>
        <w:rPr>
          <w:rFonts w:ascii="CG Times 10pt" w:hAnsi="CG Times 10pt"/>
          <w:sz w:val="24"/>
          <w:szCs w:val="24"/>
        </w:rPr>
        <w:t xml:space="preserve"> </w:t>
      </w:r>
    </w:p>
    <w:p w14:paraId="6EEFC182" w14:textId="656AA233" w:rsidR="00535868" w:rsidRPr="00D572AD" w:rsidRDefault="00535868" w:rsidP="000E60FB">
      <w:pPr>
        <w:autoSpaceDE w:val="0"/>
        <w:autoSpaceDN w:val="0"/>
        <w:adjustRightInd w:val="0"/>
        <w:spacing w:after="0" w:line="240" w:lineRule="auto"/>
        <w:ind w:left="1440" w:hanging="720"/>
        <w:rPr>
          <w:rFonts w:ascii="CG Times 10pt" w:hAnsi="CG Times 10pt"/>
          <w:sz w:val="24"/>
          <w:szCs w:val="24"/>
        </w:rPr>
      </w:pPr>
      <w:r>
        <w:rPr>
          <w:rFonts w:ascii="CG Times 10pt" w:hAnsi="CG Times 10pt"/>
          <w:sz w:val="24"/>
          <w:szCs w:val="24"/>
        </w:rPr>
        <w:t xml:space="preserve">(1) </w:t>
      </w:r>
      <w:r>
        <w:rPr>
          <w:rFonts w:ascii="CG Times 10pt" w:hAnsi="CG Times 10pt"/>
          <w:sz w:val="24"/>
          <w:szCs w:val="24"/>
        </w:rPr>
        <w:tab/>
      </w:r>
      <w:r w:rsidRPr="00D572AD">
        <w:rPr>
          <w:rFonts w:ascii="CG Times 10pt" w:hAnsi="CG Times 10pt"/>
          <w:sz w:val="24"/>
          <w:szCs w:val="24"/>
        </w:rPr>
        <w:t>At any time</w:t>
      </w:r>
      <w:r>
        <w:rPr>
          <w:rFonts w:ascii="CG Times 10pt" w:hAnsi="CG Times 10pt"/>
          <w:sz w:val="24"/>
          <w:szCs w:val="24"/>
        </w:rPr>
        <w:t xml:space="preserve">, upon motion or on its own initiative, the Commission </w:t>
      </w:r>
      <w:r w:rsidRPr="00D572AD">
        <w:rPr>
          <w:rFonts w:ascii="CG Times 10pt" w:hAnsi="CG Times 10pt"/>
          <w:sz w:val="24"/>
          <w:szCs w:val="24"/>
        </w:rPr>
        <w:t xml:space="preserve">may direct the parties to appear before it for a conference on the subject of discovery. </w:t>
      </w:r>
      <w:r>
        <w:rPr>
          <w:rFonts w:ascii="CG Times 10pt" w:hAnsi="CG Times 10pt"/>
          <w:sz w:val="24"/>
          <w:szCs w:val="24"/>
        </w:rPr>
        <w:t xml:space="preserve"> </w:t>
      </w:r>
      <w:r w:rsidRPr="00D572AD">
        <w:rPr>
          <w:rFonts w:ascii="CG Times 10pt" w:hAnsi="CG Times 10pt"/>
          <w:sz w:val="24"/>
          <w:szCs w:val="24"/>
        </w:rPr>
        <w:t xml:space="preserve">The </w:t>
      </w:r>
      <w:r>
        <w:rPr>
          <w:rFonts w:ascii="CG Times 10pt" w:hAnsi="CG Times 10pt"/>
          <w:sz w:val="24"/>
          <w:szCs w:val="24"/>
        </w:rPr>
        <w:t>Commission</w:t>
      </w:r>
      <w:r w:rsidRPr="00D572AD">
        <w:rPr>
          <w:rFonts w:ascii="CG Times 10pt" w:hAnsi="CG Times 10pt"/>
          <w:sz w:val="24"/>
          <w:szCs w:val="24"/>
        </w:rPr>
        <w:t xml:space="preserve"> </w:t>
      </w:r>
      <w:r w:rsidR="00D314D6">
        <w:rPr>
          <w:rFonts w:ascii="CG Times 10pt" w:hAnsi="CG Times 10pt"/>
          <w:sz w:val="24"/>
          <w:szCs w:val="24"/>
        </w:rPr>
        <w:t>may</w:t>
      </w:r>
      <w:r w:rsidR="00D314D6" w:rsidRPr="00D572AD">
        <w:rPr>
          <w:rFonts w:ascii="CG Times 10pt" w:hAnsi="CG Times 10pt"/>
          <w:sz w:val="24"/>
          <w:szCs w:val="24"/>
        </w:rPr>
        <w:t xml:space="preserve"> </w:t>
      </w:r>
      <w:r w:rsidRPr="00D572AD">
        <w:rPr>
          <w:rFonts w:ascii="CG Times 10pt" w:hAnsi="CG Times 10pt"/>
          <w:sz w:val="24"/>
          <w:szCs w:val="24"/>
        </w:rPr>
        <w:t>do so upon motion by the attorney for any party if the motion includes:</w:t>
      </w:r>
    </w:p>
    <w:p w14:paraId="7EDF7D27" w14:textId="46DD7404" w:rsidR="00535868" w:rsidRDefault="00535868" w:rsidP="000E60FB">
      <w:pPr>
        <w:autoSpaceDE w:val="0"/>
        <w:autoSpaceDN w:val="0"/>
        <w:adjustRightInd w:val="0"/>
        <w:spacing w:after="0" w:line="240" w:lineRule="auto"/>
        <w:ind w:left="2160" w:hanging="720"/>
        <w:rPr>
          <w:rFonts w:ascii="CG Times 10pt" w:hAnsi="CG Times 10pt"/>
          <w:sz w:val="24"/>
          <w:szCs w:val="24"/>
        </w:rPr>
      </w:pPr>
      <w:r w:rsidRPr="00D572AD">
        <w:rPr>
          <w:rFonts w:ascii="CG Times 10pt" w:hAnsi="CG Times 10pt"/>
          <w:sz w:val="24"/>
          <w:szCs w:val="24"/>
        </w:rPr>
        <w:t>(</w:t>
      </w:r>
      <w:r>
        <w:rPr>
          <w:rFonts w:ascii="CG Times 10pt" w:hAnsi="CG Times 10pt"/>
          <w:sz w:val="24"/>
          <w:szCs w:val="24"/>
        </w:rPr>
        <w:t>a</w:t>
      </w:r>
      <w:r w:rsidRPr="00D572AD">
        <w:rPr>
          <w:rFonts w:ascii="CG Times 10pt" w:hAnsi="CG Times 10pt"/>
          <w:sz w:val="24"/>
          <w:szCs w:val="24"/>
        </w:rPr>
        <w:t xml:space="preserve">) </w:t>
      </w:r>
      <w:r>
        <w:rPr>
          <w:rFonts w:ascii="CG Times 10pt" w:hAnsi="CG Times 10pt"/>
          <w:sz w:val="24"/>
          <w:szCs w:val="24"/>
        </w:rPr>
        <w:tab/>
      </w:r>
      <w:r w:rsidR="00E12CF1">
        <w:rPr>
          <w:rFonts w:ascii="CG Times 10pt" w:hAnsi="CG Times 10pt"/>
          <w:sz w:val="24"/>
          <w:szCs w:val="24"/>
        </w:rPr>
        <w:t>a</w:t>
      </w:r>
      <w:r w:rsidR="00E12CF1" w:rsidRPr="00D572AD">
        <w:rPr>
          <w:rFonts w:ascii="CG Times 10pt" w:hAnsi="CG Times 10pt"/>
          <w:sz w:val="24"/>
          <w:szCs w:val="24"/>
        </w:rPr>
        <w:t xml:space="preserve"> </w:t>
      </w:r>
      <w:r w:rsidRPr="00D572AD">
        <w:rPr>
          <w:rFonts w:ascii="CG Times 10pt" w:hAnsi="CG Times 10pt"/>
          <w:sz w:val="24"/>
          <w:szCs w:val="24"/>
        </w:rPr>
        <w:t>statement of the issues as they then appear;</w:t>
      </w:r>
    </w:p>
    <w:p w14:paraId="5ED134C8" w14:textId="77777777" w:rsidR="00535868" w:rsidRPr="00D572AD" w:rsidRDefault="00535868" w:rsidP="000E60FB">
      <w:pPr>
        <w:autoSpaceDE w:val="0"/>
        <w:autoSpaceDN w:val="0"/>
        <w:adjustRightInd w:val="0"/>
        <w:spacing w:after="0" w:line="240" w:lineRule="auto"/>
        <w:ind w:left="2160" w:hanging="720"/>
        <w:rPr>
          <w:rFonts w:ascii="CG Times 10pt" w:hAnsi="CG Times 10pt"/>
          <w:sz w:val="24"/>
          <w:szCs w:val="24"/>
        </w:rPr>
      </w:pPr>
    </w:p>
    <w:p w14:paraId="1AE2C0FD" w14:textId="77777777" w:rsidR="00535868" w:rsidRDefault="00535868" w:rsidP="000E60FB">
      <w:pPr>
        <w:autoSpaceDE w:val="0"/>
        <w:autoSpaceDN w:val="0"/>
        <w:adjustRightInd w:val="0"/>
        <w:spacing w:after="0" w:line="240" w:lineRule="auto"/>
        <w:ind w:left="2160" w:hanging="720"/>
        <w:rPr>
          <w:rFonts w:ascii="CG Times 10pt" w:hAnsi="CG Times 10pt"/>
          <w:sz w:val="24"/>
          <w:szCs w:val="24"/>
        </w:rPr>
      </w:pPr>
      <w:r w:rsidRPr="00D572AD">
        <w:rPr>
          <w:rFonts w:ascii="CG Times 10pt" w:hAnsi="CG Times 10pt"/>
          <w:sz w:val="24"/>
          <w:szCs w:val="24"/>
        </w:rPr>
        <w:t>(</w:t>
      </w:r>
      <w:r>
        <w:rPr>
          <w:rFonts w:ascii="CG Times 10pt" w:hAnsi="CG Times 10pt"/>
          <w:sz w:val="24"/>
          <w:szCs w:val="24"/>
        </w:rPr>
        <w:t>b</w:t>
      </w:r>
      <w:r w:rsidRPr="00D572AD">
        <w:rPr>
          <w:rFonts w:ascii="CG Times 10pt" w:hAnsi="CG Times 10pt"/>
          <w:sz w:val="24"/>
          <w:szCs w:val="24"/>
        </w:rPr>
        <w:t xml:space="preserve">) </w:t>
      </w:r>
      <w:r>
        <w:rPr>
          <w:rFonts w:ascii="CG Times 10pt" w:hAnsi="CG Times 10pt"/>
          <w:sz w:val="24"/>
          <w:szCs w:val="24"/>
        </w:rPr>
        <w:tab/>
        <w:t>a</w:t>
      </w:r>
      <w:r w:rsidRPr="00D572AD">
        <w:rPr>
          <w:rFonts w:ascii="CG Times 10pt" w:hAnsi="CG Times 10pt"/>
          <w:sz w:val="24"/>
          <w:szCs w:val="24"/>
        </w:rPr>
        <w:t xml:space="preserve"> proposed plan and schedule of discovery, including any issues about disclosure, discovery, or preservation of electronically stored information, including the form or forms in which it should be produced;</w:t>
      </w:r>
    </w:p>
    <w:p w14:paraId="081265B5" w14:textId="77777777" w:rsidR="00535868" w:rsidRPr="00D572AD" w:rsidRDefault="00535868" w:rsidP="000E60FB">
      <w:pPr>
        <w:autoSpaceDE w:val="0"/>
        <w:autoSpaceDN w:val="0"/>
        <w:adjustRightInd w:val="0"/>
        <w:spacing w:after="0" w:line="240" w:lineRule="auto"/>
        <w:ind w:left="2160" w:hanging="720"/>
        <w:rPr>
          <w:rFonts w:ascii="CG Times 10pt" w:hAnsi="CG Times 10pt"/>
          <w:sz w:val="24"/>
          <w:szCs w:val="24"/>
        </w:rPr>
      </w:pPr>
    </w:p>
    <w:p w14:paraId="44D48248" w14:textId="77777777" w:rsidR="00535868" w:rsidRDefault="00535868" w:rsidP="000E60FB">
      <w:pPr>
        <w:autoSpaceDE w:val="0"/>
        <w:autoSpaceDN w:val="0"/>
        <w:adjustRightInd w:val="0"/>
        <w:spacing w:after="0" w:line="240" w:lineRule="auto"/>
        <w:ind w:left="2160" w:hanging="720"/>
        <w:rPr>
          <w:rFonts w:ascii="CG Times 10pt" w:hAnsi="CG Times 10pt"/>
          <w:sz w:val="24"/>
          <w:szCs w:val="24"/>
        </w:rPr>
      </w:pPr>
      <w:r w:rsidRPr="00D572AD">
        <w:rPr>
          <w:rFonts w:ascii="CG Times 10pt" w:hAnsi="CG Times 10pt"/>
          <w:sz w:val="24"/>
          <w:szCs w:val="24"/>
        </w:rPr>
        <w:t>(</w:t>
      </w:r>
      <w:r>
        <w:rPr>
          <w:rFonts w:ascii="CG Times 10pt" w:hAnsi="CG Times 10pt"/>
          <w:sz w:val="24"/>
          <w:szCs w:val="24"/>
        </w:rPr>
        <w:t>c</w:t>
      </w:r>
      <w:r w:rsidRPr="00D572AD">
        <w:rPr>
          <w:rFonts w:ascii="CG Times 10pt" w:hAnsi="CG Times 10pt"/>
          <w:sz w:val="24"/>
          <w:szCs w:val="24"/>
        </w:rPr>
        <w:t xml:space="preserve">) </w:t>
      </w:r>
      <w:r>
        <w:rPr>
          <w:rFonts w:ascii="CG Times 10pt" w:hAnsi="CG Times 10pt"/>
          <w:sz w:val="24"/>
          <w:szCs w:val="24"/>
        </w:rPr>
        <w:tab/>
        <w:t>a</w:t>
      </w:r>
      <w:r w:rsidRPr="00D572AD">
        <w:rPr>
          <w:rFonts w:ascii="CG Times 10pt" w:hAnsi="CG Times 10pt"/>
          <w:sz w:val="24"/>
          <w:szCs w:val="24"/>
        </w:rPr>
        <w:t>ny limitations proposed to be placed on discovery;</w:t>
      </w:r>
    </w:p>
    <w:p w14:paraId="2796E078" w14:textId="77777777" w:rsidR="00535868" w:rsidRPr="00D572AD" w:rsidRDefault="00535868" w:rsidP="000E60FB">
      <w:pPr>
        <w:autoSpaceDE w:val="0"/>
        <w:autoSpaceDN w:val="0"/>
        <w:adjustRightInd w:val="0"/>
        <w:spacing w:after="0" w:line="240" w:lineRule="auto"/>
        <w:ind w:left="2160" w:hanging="720"/>
        <w:rPr>
          <w:rFonts w:ascii="CG Times 10pt" w:hAnsi="CG Times 10pt"/>
          <w:sz w:val="24"/>
          <w:szCs w:val="24"/>
        </w:rPr>
      </w:pPr>
    </w:p>
    <w:p w14:paraId="622E2D0A" w14:textId="77777777" w:rsidR="00535868" w:rsidRDefault="00535868" w:rsidP="000E60FB">
      <w:pPr>
        <w:autoSpaceDE w:val="0"/>
        <w:autoSpaceDN w:val="0"/>
        <w:adjustRightInd w:val="0"/>
        <w:spacing w:after="0" w:line="240" w:lineRule="auto"/>
        <w:ind w:left="2160" w:hanging="720"/>
        <w:rPr>
          <w:rFonts w:ascii="CG Times 10pt" w:hAnsi="CG Times 10pt"/>
          <w:sz w:val="24"/>
          <w:szCs w:val="24"/>
        </w:rPr>
      </w:pPr>
      <w:r w:rsidRPr="00D572AD">
        <w:rPr>
          <w:rFonts w:ascii="CG Times 10pt" w:hAnsi="CG Times 10pt"/>
          <w:sz w:val="24"/>
          <w:szCs w:val="24"/>
        </w:rPr>
        <w:t>(</w:t>
      </w:r>
      <w:r>
        <w:rPr>
          <w:rFonts w:ascii="CG Times 10pt" w:hAnsi="CG Times 10pt"/>
          <w:sz w:val="24"/>
          <w:szCs w:val="24"/>
        </w:rPr>
        <w:t>d</w:t>
      </w:r>
      <w:r w:rsidRPr="00D572AD">
        <w:rPr>
          <w:rFonts w:ascii="CG Times 10pt" w:hAnsi="CG Times 10pt"/>
          <w:sz w:val="24"/>
          <w:szCs w:val="24"/>
        </w:rPr>
        <w:t xml:space="preserve">) </w:t>
      </w:r>
      <w:r>
        <w:rPr>
          <w:rFonts w:ascii="CG Times 10pt" w:hAnsi="CG Times 10pt"/>
          <w:sz w:val="24"/>
          <w:szCs w:val="24"/>
        </w:rPr>
        <w:tab/>
        <w:t>a</w:t>
      </w:r>
      <w:r w:rsidRPr="00D572AD">
        <w:rPr>
          <w:rFonts w:ascii="CG Times 10pt" w:hAnsi="CG Times 10pt"/>
          <w:sz w:val="24"/>
          <w:szCs w:val="24"/>
        </w:rPr>
        <w:t>ny other proposed orders with respect to discovery; and</w:t>
      </w:r>
    </w:p>
    <w:p w14:paraId="2082C37C" w14:textId="77777777" w:rsidR="00535868" w:rsidRPr="00D572AD" w:rsidRDefault="00535868" w:rsidP="000E60FB">
      <w:pPr>
        <w:autoSpaceDE w:val="0"/>
        <w:autoSpaceDN w:val="0"/>
        <w:adjustRightInd w:val="0"/>
        <w:spacing w:after="0" w:line="240" w:lineRule="auto"/>
        <w:ind w:left="2160" w:hanging="720"/>
        <w:rPr>
          <w:rFonts w:ascii="CG Times 10pt" w:hAnsi="CG Times 10pt"/>
          <w:sz w:val="24"/>
          <w:szCs w:val="24"/>
        </w:rPr>
      </w:pPr>
    </w:p>
    <w:p w14:paraId="53922045" w14:textId="77777777" w:rsidR="00535868" w:rsidRPr="00D572AD" w:rsidRDefault="00535868" w:rsidP="000E60FB">
      <w:pPr>
        <w:autoSpaceDE w:val="0"/>
        <w:autoSpaceDN w:val="0"/>
        <w:adjustRightInd w:val="0"/>
        <w:spacing w:after="0" w:line="240" w:lineRule="auto"/>
        <w:ind w:left="2160" w:hanging="720"/>
        <w:rPr>
          <w:rFonts w:ascii="CG Times 10pt" w:hAnsi="CG Times 10pt"/>
          <w:sz w:val="24"/>
          <w:szCs w:val="24"/>
        </w:rPr>
      </w:pPr>
      <w:r w:rsidRPr="00D572AD">
        <w:rPr>
          <w:rFonts w:ascii="CG Times 10pt" w:hAnsi="CG Times 10pt"/>
          <w:sz w:val="24"/>
          <w:szCs w:val="24"/>
        </w:rPr>
        <w:t>(</w:t>
      </w:r>
      <w:r>
        <w:rPr>
          <w:rFonts w:ascii="CG Times 10pt" w:hAnsi="CG Times 10pt"/>
          <w:sz w:val="24"/>
          <w:szCs w:val="24"/>
        </w:rPr>
        <w:t>e</w:t>
      </w:r>
      <w:r w:rsidRPr="00D572AD">
        <w:rPr>
          <w:rFonts w:ascii="CG Times 10pt" w:hAnsi="CG Times 10pt"/>
          <w:sz w:val="24"/>
          <w:szCs w:val="24"/>
        </w:rPr>
        <w:t xml:space="preserve">) </w:t>
      </w:r>
      <w:r>
        <w:rPr>
          <w:rFonts w:ascii="CG Times 10pt" w:hAnsi="CG Times 10pt"/>
          <w:sz w:val="24"/>
          <w:szCs w:val="24"/>
        </w:rPr>
        <w:tab/>
        <w:t>a</w:t>
      </w:r>
      <w:r w:rsidRPr="00D572AD">
        <w:rPr>
          <w:rFonts w:ascii="CG Times 10pt" w:hAnsi="CG Times 10pt"/>
          <w:sz w:val="24"/>
          <w:szCs w:val="24"/>
        </w:rPr>
        <w:t xml:space="preserve"> statement showing that the attorney making the motion has made a reasonable effort to reach agreement with opposing attorneys on the matters set forth in the motion.</w:t>
      </w:r>
    </w:p>
    <w:p w14:paraId="27ECE80F" w14:textId="77777777" w:rsidR="00535868" w:rsidRPr="00D572AD" w:rsidRDefault="00535868" w:rsidP="000E60FB">
      <w:pPr>
        <w:autoSpaceDE w:val="0"/>
        <w:autoSpaceDN w:val="0"/>
        <w:adjustRightInd w:val="0"/>
        <w:spacing w:after="0" w:line="240" w:lineRule="auto"/>
        <w:rPr>
          <w:rFonts w:ascii="CG Times 10pt" w:hAnsi="CG Times 10pt"/>
          <w:sz w:val="24"/>
          <w:szCs w:val="24"/>
        </w:rPr>
      </w:pPr>
    </w:p>
    <w:p w14:paraId="468F5DFE" w14:textId="77777777" w:rsidR="00535868" w:rsidRPr="00D572AD" w:rsidRDefault="00535868" w:rsidP="000E60FB">
      <w:pPr>
        <w:autoSpaceDE w:val="0"/>
        <w:autoSpaceDN w:val="0"/>
        <w:adjustRightInd w:val="0"/>
        <w:spacing w:after="0" w:line="240" w:lineRule="auto"/>
        <w:ind w:left="1440" w:hanging="720"/>
        <w:rPr>
          <w:rFonts w:ascii="CG Times 10pt" w:hAnsi="CG Times 10pt"/>
          <w:sz w:val="24"/>
          <w:szCs w:val="24"/>
        </w:rPr>
      </w:pPr>
      <w:r>
        <w:rPr>
          <w:rFonts w:ascii="CG Times 10pt" w:hAnsi="CG Times 10pt"/>
          <w:sz w:val="24"/>
          <w:szCs w:val="24"/>
        </w:rPr>
        <w:t xml:space="preserve">(2) </w:t>
      </w:r>
      <w:r>
        <w:rPr>
          <w:rFonts w:ascii="CG Times 10pt" w:hAnsi="CG Times 10pt"/>
          <w:sz w:val="24"/>
          <w:szCs w:val="24"/>
        </w:rPr>
        <w:tab/>
      </w:r>
      <w:r w:rsidRPr="00D572AD">
        <w:rPr>
          <w:rFonts w:ascii="CG Times 10pt" w:hAnsi="CG Times 10pt"/>
          <w:sz w:val="24"/>
          <w:szCs w:val="24"/>
        </w:rPr>
        <w:t>Each party and each party</w:t>
      </w:r>
      <w:r>
        <w:rPr>
          <w:rFonts w:ascii="CG Times 10pt" w:hAnsi="CG Times 10pt"/>
          <w:sz w:val="24"/>
          <w:szCs w:val="24"/>
        </w:rPr>
        <w:t>’</w:t>
      </w:r>
      <w:r w:rsidRPr="00D572AD">
        <w:rPr>
          <w:rFonts w:ascii="CG Times 10pt" w:hAnsi="CG Times 10pt"/>
          <w:sz w:val="24"/>
          <w:szCs w:val="24"/>
        </w:rPr>
        <w:t xml:space="preserve">s attorney is under a duty to participate in good faith in the framing of a discovery plan if a plan is proposed by the attorney for any party. </w:t>
      </w:r>
      <w:r>
        <w:rPr>
          <w:rFonts w:ascii="CG Times 10pt" w:hAnsi="CG Times 10pt"/>
          <w:sz w:val="24"/>
          <w:szCs w:val="24"/>
        </w:rPr>
        <w:t xml:space="preserve"> </w:t>
      </w:r>
      <w:r w:rsidRPr="00D572AD">
        <w:rPr>
          <w:rFonts w:ascii="CG Times 10pt" w:hAnsi="CG Times 10pt"/>
          <w:sz w:val="24"/>
          <w:szCs w:val="24"/>
        </w:rPr>
        <w:t xml:space="preserve">Notice of the motion shall be served on all parties. </w:t>
      </w:r>
      <w:r>
        <w:rPr>
          <w:rFonts w:ascii="CG Times 10pt" w:hAnsi="CG Times 10pt"/>
          <w:sz w:val="24"/>
          <w:szCs w:val="24"/>
        </w:rPr>
        <w:t xml:space="preserve"> </w:t>
      </w:r>
      <w:r w:rsidRPr="00D572AD">
        <w:rPr>
          <w:rFonts w:ascii="CG Times 10pt" w:hAnsi="CG Times 10pt"/>
          <w:sz w:val="24"/>
          <w:szCs w:val="24"/>
        </w:rPr>
        <w:t>Objections or additions to matters set forth in the motion shall be filed not later than 14 days after service of the motion.</w:t>
      </w:r>
    </w:p>
    <w:p w14:paraId="0515AB40" w14:textId="77777777" w:rsidR="00535868" w:rsidRPr="00D572AD" w:rsidRDefault="00535868" w:rsidP="000E60FB">
      <w:pPr>
        <w:autoSpaceDE w:val="0"/>
        <w:autoSpaceDN w:val="0"/>
        <w:adjustRightInd w:val="0"/>
        <w:spacing w:after="0" w:line="240" w:lineRule="auto"/>
        <w:ind w:left="1440" w:hanging="720"/>
        <w:rPr>
          <w:rFonts w:ascii="CG Times 10pt" w:hAnsi="CG Times 10pt"/>
          <w:sz w:val="24"/>
          <w:szCs w:val="24"/>
        </w:rPr>
      </w:pPr>
    </w:p>
    <w:p w14:paraId="2B575ECA" w14:textId="38B8901A" w:rsidR="00535868" w:rsidRPr="00D572AD" w:rsidRDefault="00535868" w:rsidP="000E60FB">
      <w:pPr>
        <w:autoSpaceDE w:val="0"/>
        <w:autoSpaceDN w:val="0"/>
        <w:adjustRightInd w:val="0"/>
        <w:spacing w:after="0" w:line="240" w:lineRule="auto"/>
        <w:ind w:left="1440" w:hanging="720"/>
        <w:rPr>
          <w:rFonts w:ascii="CG Times 10pt" w:hAnsi="CG Times 10pt"/>
          <w:sz w:val="24"/>
          <w:szCs w:val="24"/>
        </w:rPr>
      </w:pPr>
      <w:r>
        <w:rPr>
          <w:rFonts w:ascii="CG Times 10pt" w:hAnsi="CG Times 10pt"/>
          <w:sz w:val="24"/>
          <w:szCs w:val="24"/>
        </w:rPr>
        <w:t xml:space="preserve">(3) </w:t>
      </w:r>
      <w:r>
        <w:rPr>
          <w:rFonts w:ascii="CG Times 10pt" w:hAnsi="CG Times 10pt"/>
          <w:sz w:val="24"/>
          <w:szCs w:val="24"/>
        </w:rPr>
        <w:tab/>
      </w:r>
      <w:r w:rsidRPr="00D572AD">
        <w:rPr>
          <w:rFonts w:ascii="CG Times 10pt" w:hAnsi="CG Times 10pt"/>
          <w:sz w:val="24"/>
          <w:szCs w:val="24"/>
        </w:rPr>
        <w:t xml:space="preserve">Following the discovery conference, the </w:t>
      </w:r>
      <w:r>
        <w:rPr>
          <w:rFonts w:ascii="CG Times 10pt" w:hAnsi="CG Times 10pt"/>
          <w:sz w:val="24"/>
          <w:szCs w:val="24"/>
        </w:rPr>
        <w:t>Commission</w:t>
      </w:r>
      <w:r w:rsidRPr="00D572AD">
        <w:rPr>
          <w:rFonts w:ascii="CG Times 10pt" w:hAnsi="CG Times 10pt"/>
          <w:sz w:val="24"/>
          <w:szCs w:val="24"/>
        </w:rPr>
        <w:t xml:space="preserve"> </w:t>
      </w:r>
      <w:r w:rsidR="00D314D6">
        <w:rPr>
          <w:rFonts w:ascii="CG Times 10pt" w:hAnsi="CG Times 10pt"/>
          <w:sz w:val="24"/>
          <w:szCs w:val="24"/>
        </w:rPr>
        <w:t>may</w:t>
      </w:r>
      <w:r w:rsidR="00D314D6" w:rsidRPr="00D572AD">
        <w:rPr>
          <w:rFonts w:ascii="CG Times 10pt" w:hAnsi="CG Times 10pt"/>
          <w:sz w:val="24"/>
          <w:szCs w:val="24"/>
        </w:rPr>
        <w:t xml:space="preserve"> </w:t>
      </w:r>
      <w:r w:rsidRPr="00D572AD">
        <w:rPr>
          <w:rFonts w:ascii="CG Times 10pt" w:hAnsi="CG Times 10pt"/>
          <w:sz w:val="24"/>
          <w:szCs w:val="24"/>
        </w:rPr>
        <w:t xml:space="preserve">enter an order tentatively identifying the issues for discovery purposes, including any issues about preserving discoverable information, any issues about discovery of electronically stored information including the form or forms in which it should be produced, and any issues about claims of privilege or protection as </w:t>
      </w:r>
      <w:r>
        <w:rPr>
          <w:rFonts w:ascii="CG Times 10pt" w:hAnsi="CG Times 10pt"/>
          <w:sz w:val="24"/>
          <w:szCs w:val="24"/>
        </w:rPr>
        <w:t>hearing</w:t>
      </w:r>
      <w:r w:rsidRPr="00D572AD">
        <w:rPr>
          <w:rFonts w:ascii="CG Times 10pt" w:hAnsi="CG Times 10pt"/>
          <w:sz w:val="24"/>
          <w:szCs w:val="24"/>
        </w:rPr>
        <w:t xml:space="preserve">-preparation materials; establishing a plan and schedule for discovery; setting limitations on discovery, if any; and determining such other matters, including the allocation of expenses, as are necessary for the proper management of discovery in the action. </w:t>
      </w:r>
      <w:r>
        <w:rPr>
          <w:rFonts w:ascii="CG Times 10pt" w:hAnsi="CG Times 10pt"/>
          <w:sz w:val="24"/>
          <w:szCs w:val="24"/>
        </w:rPr>
        <w:t xml:space="preserve"> </w:t>
      </w:r>
      <w:r w:rsidRPr="00D572AD">
        <w:rPr>
          <w:rFonts w:ascii="CG Times 10pt" w:hAnsi="CG Times 10pt"/>
          <w:sz w:val="24"/>
          <w:szCs w:val="24"/>
        </w:rPr>
        <w:t>An order may be altered or amended whenever justice so requires.</w:t>
      </w:r>
    </w:p>
    <w:p w14:paraId="51DC291F" w14:textId="77777777" w:rsidR="00535868" w:rsidRPr="00D572AD" w:rsidRDefault="00535868" w:rsidP="000E60FB">
      <w:pPr>
        <w:autoSpaceDE w:val="0"/>
        <w:autoSpaceDN w:val="0"/>
        <w:adjustRightInd w:val="0"/>
        <w:spacing w:after="0" w:line="240" w:lineRule="auto"/>
        <w:ind w:left="1440" w:hanging="720"/>
        <w:rPr>
          <w:rFonts w:ascii="CG Times 10pt" w:hAnsi="CG Times 10pt"/>
          <w:sz w:val="24"/>
          <w:szCs w:val="24"/>
        </w:rPr>
      </w:pPr>
    </w:p>
    <w:p w14:paraId="06227DE1" w14:textId="1B7CF656" w:rsidR="00535868" w:rsidRDefault="00535868" w:rsidP="000E60FB">
      <w:pPr>
        <w:autoSpaceDE w:val="0"/>
        <w:autoSpaceDN w:val="0"/>
        <w:adjustRightInd w:val="0"/>
        <w:spacing w:after="0" w:line="240" w:lineRule="auto"/>
        <w:ind w:left="1440" w:hanging="720"/>
        <w:rPr>
          <w:rFonts w:ascii="CG Times 10pt" w:hAnsi="CG Times 10pt"/>
          <w:sz w:val="24"/>
          <w:szCs w:val="24"/>
        </w:rPr>
      </w:pPr>
      <w:r>
        <w:rPr>
          <w:rFonts w:ascii="CG Times 10pt" w:hAnsi="CG Times 10pt"/>
          <w:sz w:val="24"/>
          <w:szCs w:val="24"/>
        </w:rPr>
        <w:t xml:space="preserve">(4) </w:t>
      </w:r>
      <w:r>
        <w:rPr>
          <w:rFonts w:ascii="CG Times 10pt" w:hAnsi="CG Times 10pt"/>
          <w:sz w:val="24"/>
          <w:szCs w:val="24"/>
        </w:rPr>
        <w:tab/>
        <w:t>The Commission</w:t>
      </w:r>
      <w:r w:rsidRPr="00D572AD">
        <w:rPr>
          <w:rFonts w:ascii="CG Times 10pt" w:hAnsi="CG Times 10pt"/>
          <w:sz w:val="24"/>
          <w:szCs w:val="24"/>
        </w:rPr>
        <w:t xml:space="preserve"> may combine the discovery conference with a </w:t>
      </w:r>
      <w:r w:rsidR="005E1CC6">
        <w:rPr>
          <w:rFonts w:ascii="CG Times 10pt" w:hAnsi="CG Times 10pt"/>
          <w:sz w:val="24"/>
          <w:szCs w:val="24"/>
        </w:rPr>
        <w:t>status</w:t>
      </w:r>
      <w:r w:rsidR="005E1CC6" w:rsidRPr="00D572AD">
        <w:rPr>
          <w:rFonts w:ascii="CG Times 10pt" w:hAnsi="CG Times 10pt"/>
          <w:sz w:val="24"/>
          <w:szCs w:val="24"/>
        </w:rPr>
        <w:t xml:space="preserve"> </w:t>
      </w:r>
      <w:r w:rsidRPr="00D572AD">
        <w:rPr>
          <w:rFonts w:ascii="CG Times 10pt" w:hAnsi="CG Times 10pt"/>
          <w:sz w:val="24"/>
          <w:szCs w:val="24"/>
        </w:rPr>
        <w:t>conference</w:t>
      </w:r>
      <w:r>
        <w:rPr>
          <w:rFonts w:ascii="CG Times 10pt" w:hAnsi="CG Times 10pt"/>
          <w:sz w:val="24"/>
          <w:szCs w:val="24"/>
        </w:rPr>
        <w:t>.</w:t>
      </w:r>
    </w:p>
    <w:p w14:paraId="7443DEA0" w14:textId="77777777" w:rsidR="00535868" w:rsidRPr="00D572AD" w:rsidRDefault="00535868" w:rsidP="000E60FB">
      <w:pPr>
        <w:autoSpaceDE w:val="0"/>
        <w:autoSpaceDN w:val="0"/>
        <w:adjustRightInd w:val="0"/>
        <w:spacing w:after="0" w:line="240" w:lineRule="auto"/>
        <w:rPr>
          <w:rFonts w:ascii="CG Times 10pt" w:hAnsi="CG Times 10pt"/>
          <w:sz w:val="24"/>
          <w:szCs w:val="24"/>
        </w:rPr>
      </w:pPr>
      <w:r w:rsidRPr="00D572AD">
        <w:rPr>
          <w:rFonts w:ascii="CG Times 10pt" w:hAnsi="CG Times 10pt"/>
          <w:sz w:val="24"/>
          <w:szCs w:val="24"/>
        </w:rPr>
        <w:t xml:space="preserve"> </w:t>
      </w:r>
    </w:p>
    <w:p w14:paraId="6AC0A1AC" w14:textId="28FC026C" w:rsidR="00535868" w:rsidRDefault="00535868" w:rsidP="000E60FB">
      <w:pPr>
        <w:autoSpaceDE w:val="0"/>
        <w:autoSpaceDN w:val="0"/>
        <w:adjustRightInd w:val="0"/>
        <w:spacing w:after="0" w:line="240" w:lineRule="auto"/>
        <w:rPr>
          <w:rFonts w:ascii="CG Times 10pt" w:hAnsi="CG Times 10pt"/>
          <w:sz w:val="24"/>
          <w:szCs w:val="24"/>
        </w:rPr>
      </w:pPr>
      <w:r w:rsidRPr="00BD3F11">
        <w:rPr>
          <w:rFonts w:ascii="CG Times 10pt" w:hAnsi="CG Times 10pt"/>
          <w:sz w:val="24"/>
          <w:szCs w:val="24"/>
        </w:rPr>
        <w:t>(</w:t>
      </w:r>
      <w:r>
        <w:rPr>
          <w:rFonts w:ascii="CG Times 10pt" w:hAnsi="CG Times 10pt"/>
          <w:sz w:val="24"/>
          <w:szCs w:val="24"/>
        </w:rPr>
        <w:t>F</w:t>
      </w:r>
      <w:r w:rsidRPr="00BD3F11">
        <w:rPr>
          <w:rFonts w:ascii="CG Times 10pt" w:hAnsi="CG Times 10pt"/>
          <w:sz w:val="24"/>
          <w:szCs w:val="24"/>
        </w:rPr>
        <w:t xml:space="preserve">) </w:t>
      </w:r>
      <w:r>
        <w:rPr>
          <w:rFonts w:ascii="CG Times 10pt" w:hAnsi="CG Times 10pt"/>
          <w:sz w:val="24"/>
          <w:szCs w:val="24"/>
        </w:rPr>
        <w:tab/>
      </w:r>
      <w:r w:rsidRPr="00BD3F11">
        <w:rPr>
          <w:rFonts w:ascii="CG Times 10pt" w:hAnsi="CG Times 10pt"/>
          <w:sz w:val="24"/>
          <w:szCs w:val="24"/>
          <w:u w:val="single"/>
        </w:rPr>
        <w:t xml:space="preserve">Signing of </w:t>
      </w:r>
      <w:r w:rsidR="007C1447">
        <w:rPr>
          <w:rFonts w:ascii="CG Times 10pt" w:hAnsi="CG Times 10pt"/>
          <w:sz w:val="24"/>
          <w:szCs w:val="24"/>
          <w:u w:val="single"/>
        </w:rPr>
        <w:t>d</w:t>
      </w:r>
      <w:r w:rsidRPr="00BD3F11">
        <w:rPr>
          <w:rFonts w:ascii="CG Times 10pt" w:hAnsi="CG Times 10pt"/>
          <w:sz w:val="24"/>
          <w:szCs w:val="24"/>
          <w:u w:val="single"/>
        </w:rPr>
        <w:t xml:space="preserve">iscovery </w:t>
      </w:r>
      <w:r w:rsidR="007C1447">
        <w:rPr>
          <w:rFonts w:ascii="CG Times 10pt" w:hAnsi="CG Times 10pt"/>
          <w:sz w:val="24"/>
          <w:szCs w:val="24"/>
          <w:u w:val="single"/>
        </w:rPr>
        <w:t>r</w:t>
      </w:r>
      <w:r w:rsidRPr="00BD3F11">
        <w:rPr>
          <w:rFonts w:ascii="CG Times 10pt" w:hAnsi="CG Times 10pt"/>
          <w:sz w:val="24"/>
          <w:szCs w:val="24"/>
          <w:u w:val="single"/>
        </w:rPr>
        <w:t xml:space="preserve">equests, </w:t>
      </w:r>
      <w:r w:rsidR="007C1447">
        <w:rPr>
          <w:rFonts w:ascii="CG Times 10pt" w:hAnsi="CG Times 10pt"/>
          <w:sz w:val="24"/>
          <w:szCs w:val="24"/>
          <w:u w:val="single"/>
        </w:rPr>
        <w:t>r</w:t>
      </w:r>
      <w:r w:rsidRPr="00BD3F11">
        <w:rPr>
          <w:rFonts w:ascii="CG Times 10pt" w:hAnsi="CG Times 10pt"/>
          <w:sz w:val="24"/>
          <w:szCs w:val="24"/>
          <w:u w:val="single"/>
        </w:rPr>
        <w:t xml:space="preserve">esponses, and </w:t>
      </w:r>
      <w:r w:rsidR="007C1447">
        <w:rPr>
          <w:rFonts w:ascii="CG Times 10pt" w:hAnsi="CG Times 10pt"/>
          <w:sz w:val="24"/>
          <w:szCs w:val="24"/>
          <w:u w:val="single"/>
        </w:rPr>
        <w:t>o</w:t>
      </w:r>
      <w:r w:rsidRPr="00BD3F11">
        <w:rPr>
          <w:rFonts w:ascii="CG Times 10pt" w:hAnsi="CG Times 10pt"/>
          <w:sz w:val="24"/>
          <w:szCs w:val="24"/>
          <w:u w:val="single"/>
        </w:rPr>
        <w:t>bjections</w:t>
      </w:r>
      <w:r w:rsidRPr="00BD3F11">
        <w:rPr>
          <w:rFonts w:ascii="CG Times 10pt" w:hAnsi="CG Times 10pt"/>
          <w:sz w:val="24"/>
          <w:szCs w:val="24"/>
        </w:rPr>
        <w:t>.</w:t>
      </w:r>
      <w:r w:rsidRPr="00D572AD">
        <w:rPr>
          <w:rFonts w:ascii="CG Times 10pt" w:hAnsi="CG Times 10pt"/>
          <w:sz w:val="24"/>
          <w:szCs w:val="24"/>
        </w:rPr>
        <w:t> </w:t>
      </w:r>
      <w:r>
        <w:rPr>
          <w:rFonts w:ascii="CG Times 10pt" w:hAnsi="CG Times 10pt"/>
          <w:sz w:val="24"/>
          <w:szCs w:val="24"/>
        </w:rPr>
        <w:t xml:space="preserve"> </w:t>
      </w:r>
    </w:p>
    <w:p w14:paraId="7B0745EE" w14:textId="163F08E2" w:rsidR="00535868" w:rsidRDefault="00535868" w:rsidP="000E60FB">
      <w:pPr>
        <w:autoSpaceDE w:val="0"/>
        <w:autoSpaceDN w:val="0"/>
        <w:adjustRightInd w:val="0"/>
        <w:spacing w:after="0" w:line="240" w:lineRule="auto"/>
        <w:ind w:left="1440" w:hanging="720"/>
        <w:rPr>
          <w:rFonts w:ascii="CG Times 10pt" w:hAnsi="CG Times 10pt"/>
          <w:sz w:val="24"/>
          <w:szCs w:val="24"/>
        </w:rPr>
      </w:pPr>
      <w:r>
        <w:rPr>
          <w:rFonts w:ascii="CG Times 10pt" w:hAnsi="CG Times 10pt"/>
          <w:sz w:val="24"/>
          <w:szCs w:val="24"/>
        </w:rPr>
        <w:t xml:space="preserve">(1) </w:t>
      </w:r>
      <w:r>
        <w:rPr>
          <w:rFonts w:ascii="CG Times 10pt" w:hAnsi="CG Times 10pt"/>
          <w:sz w:val="24"/>
          <w:szCs w:val="24"/>
        </w:rPr>
        <w:tab/>
      </w:r>
      <w:r w:rsidRPr="00D572AD">
        <w:rPr>
          <w:rFonts w:ascii="CG Times 10pt" w:hAnsi="CG Times 10pt"/>
          <w:sz w:val="24"/>
          <w:szCs w:val="24"/>
        </w:rPr>
        <w:t xml:space="preserve">Every request for discovery or response or objection </w:t>
      </w:r>
      <w:r>
        <w:rPr>
          <w:rFonts w:ascii="CG Times 10pt" w:hAnsi="CG Times 10pt"/>
          <w:sz w:val="24"/>
          <w:szCs w:val="24"/>
        </w:rPr>
        <w:t>to discovery</w:t>
      </w:r>
      <w:r w:rsidRPr="00D572AD">
        <w:rPr>
          <w:rFonts w:ascii="CG Times 10pt" w:hAnsi="CG Times 10pt"/>
          <w:sz w:val="24"/>
          <w:szCs w:val="24"/>
        </w:rPr>
        <w:t xml:space="preserve"> made by a party represented by an attorney shall be signed by at least one attorney of record in the attorney</w:t>
      </w:r>
      <w:r>
        <w:rPr>
          <w:rFonts w:ascii="CG Times 10pt" w:hAnsi="CG Times 10pt"/>
          <w:sz w:val="24"/>
          <w:szCs w:val="24"/>
        </w:rPr>
        <w:t>’</w:t>
      </w:r>
      <w:r w:rsidRPr="00D572AD">
        <w:rPr>
          <w:rFonts w:ascii="CG Times 10pt" w:hAnsi="CG Times 10pt"/>
          <w:sz w:val="24"/>
          <w:szCs w:val="24"/>
        </w:rPr>
        <w:t xml:space="preserve">s individual name, whose email and postal address shall be </w:t>
      </w:r>
      <w:r w:rsidR="005221D8">
        <w:rPr>
          <w:rFonts w:ascii="CG Times 10pt" w:hAnsi="CG Times 10pt"/>
          <w:sz w:val="24"/>
          <w:szCs w:val="24"/>
        </w:rPr>
        <w:t>included</w:t>
      </w:r>
      <w:r w:rsidRPr="00D572AD">
        <w:rPr>
          <w:rFonts w:ascii="CG Times 10pt" w:hAnsi="CG Times 10pt"/>
          <w:sz w:val="24"/>
          <w:szCs w:val="24"/>
        </w:rPr>
        <w:t xml:space="preserve">. </w:t>
      </w:r>
      <w:r>
        <w:rPr>
          <w:rFonts w:ascii="CG Times 10pt" w:hAnsi="CG Times 10pt"/>
          <w:sz w:val="24"/>
          <w:szCs w:val="24"/>
        </w:rPr>
        <w:t xml:space="preserve"> </w:t>
      </w:r>
      <w:r w:rsidRPr="00D572AD">
        <w:rPr>
          <w:rFonts w:ascii="CG Times 10pt" w:hAnsi="CG Times 10pt"/>
          <w:sz w:val="24"/>
          <w:szCs w:val="24"/>
        </w:rPr>
        <w:t>A party who is not represented by an attorney shall sign the request, response, or objection and state the party</w:t>
      </w:r>
      <w:r>
        <w:rPr>
          <w:rFonts w:ascii="CG Times 10pt" w:hAnsi="CG Times 10pt"/>
          <w:sz w:val="24"/>
          <w:szCs w:val="24"/>
        </w:rPr>
        <w:t>’</w:t>
      </w:r>
      <w:r w:rsidRPr="00D572AD">
        <w:rPr>
          <w:rFonts w:ascii="CG Times 10pt" w:hAnsi="CG Times 10pt"/>
          <w:sz w:val="24"/>
          <w:szCs w:val="24"/>
        </w:rPr>
        <w:t xml:space="preserve">s email and postal address. </w:t>
      </w:r>
      <w:r>
        <w:rPr>
          <w:rFonts w:ascii="CG Times 10pt" w:hAnsi="CG Times 10pt"/>
          <w:sz w:val="24"/>
          <w:szCs w:val="24"/>
        </w:rPr>
        <w:t xml:space="preserve"> </w:t>
      </w:r>
      <w:r w:rsidRPr="00D572AD">
        <w:rPr>
          <w:rFonts w:ascii="CG Times 10pt" w:hAnsi="CG Times 10pt"/>
          <w:sz w:val="24"/>
          <w:szCs w:val="24"/>
        </w:rPr>
        <w:t>The signature of the attorney or party constitutes a certification that the signer has read the request, response, or objection, and that to the best of the signer</w:t>
      </w:r>
      <w:r>
        <w:rPr>
          <w:rFonts w:ascii="CG Times 10pt" w:hAnsi="CG Times 10pt"/>
          <w:sz w:val="24"/>
          <w:szCs w:val="24"/>
        </w:rPr>
        <w:t>’</w:t>
      </w:r>
      <w:r w:rsidRPr="00D572AD">
        <w:rPr>
          <w:rFonts w:ascii="CG Times 10pt" w:hAnsi="CG Times 10pt"/>
          <w:sz w:val="24"/>
          <w:szCs w:val="24"/>
        </w:rPr>
        <w:t>s knowledge, information, and belief formed after a reasonable inquiry it is: (</w:t>
      </w:r>
      <w:proofErr w:type="spellStart"/>
      <w:r w:rsidR="004B2527">
        <w:rPr>
          <w:rFonts w:ascii="CG Times 10pt" w:hAnsi="CG Times 10pt"/>
          <w:sz w:val="24"/>
          <w:szCs w:val="24"/>
        </w:rPr>
        <w:t>i</w:t>
      </w:r>
      <w:proofErr w:type="spellEnd"/>
      <w:r w:rsidRPr="00D572AD">
        <w:rPr>
          <w:rFonts w:ascii="CG Times 10pt" w:hAnsi="CG Times 10pt"/>
          <w:sz w:val="24"/>
          <w:szCs w:val="24"/>
        </w:rPr>
        <w:t xml:space="preserve">) consistent with these rules and warranted by existing law or a </w:t>
      </w:r>
      <w:r w:rsidR="00B14F26" w:rsidRPr="00D572AD">
        <w:rPr>
          <w:rFonts w:ascii="CG Times 10pt" w:hAnsi="CG Times 10pt"/>
          <w:sz w:val="24"/>
          <w:szCs w:val="24"/>
        </w:rPr>
        <w:t>good</w:t>
      </w:r>
      <w:r w:rsidR="00B14F26">
        <w:rPr>
          <w:rFonts w:ascii="CG Times 10pt" w:hAnsi="CG Times 10pt"/>
          <w:sz w:val="24"/>
          <w:szCs w:val="24"/>
        </w:rPr>
        <w:t>-</w:t>
      </w:r>
      <w:r w:rsidRPr="00D572AD">
        <w:rPr>
          <w:rFonts w:ascii="CG Times 10pt" w:hAnsi="CG Times 10pt"/>
          <w:sz w:val="24"/>
          <w:szCs w:val="24"/>
        </w:rPr>
        <w:t>faith argument for the extension, modification, or reversal of existing law; (</w:t>
      </w:r>
      <w:r w:rsidR="004B2527">
        <w:rPr>
          <w:rFonts w:ascii="CG Times 10pt" w:hAnsi="CG Times 10pt"/>
          <w:sz w:val="24"/>
          <w:szCs w:val="24"/>
        </w:rPr>
        <w:t>ii</w:t>
      </w:r>
      <w:r w:rsidRPr="00D572AD">
        <w:rPr>
          <w:rFonts w:ascii="CG Times 10pt" w:hAnsi="CG Times 10pt"/>
          <w:sz w:val="24"/>
          <w:szCs w:val="24"/>
        </w:rPr>
        <w:t>) not interposed for any improper purpose, such as to harass or to cause unnecessary delay or needless increase in the cost of litigation; and (</w:t>
      </w:r>
      <w:r w:rsidR="004B2527">
        <w:rPr>
          <w:rFonts w:ascii="CG Times 10pt" w:hAnsi="CG Times 10pt"/>
          <w:sz w:val="24"/>
          <w:szCs w:val="24"/>
        </w:rPr>
        <w:t>iii</w:t>
      </w:r>
      <w:r w:rsidRPr="00D572AD">
        <w:rPr>
          <w:rFonts w:ascii="CG Times 10pt" w:hAnsi="CG Times 10pt"/>
          <w:sz w:val="24"/>
          <w:szCs w:val="24"/>
        </w:rPr>
        <w:t xml:space="preserve">) not unreasonable or unduly burdensome or expensive, given the needs of the case, the discovery already had in the case, the amount in controversy, and the importance of the issues at stake in the litigation. </w:t>
      </w:r>
      <w:r>
        <w:rPr>
          <w:rFonts w:ascii="CG Times 10pt" w:hAnsi="CG Times 10pt"/>
          <w:sz w:val="24"/>
          <w:szCs w:val="24"/>
        </w:rPr>
        <w:t xml:space="preserve"> </w:t>
      </w:r>
      <w:r w:rsidRPr="00D572AD">
        <w:rPr>
          <w:rFonts w:ascii="CG Times 10pt" w:hAnsi="CG Times 10pt"/>
          <w:sz w:val="24"/>
          <w:szCs w:val="24"/>
        </w:rPr>
        <w:t>If a request, response, or objection is not signed, it shall be stricken unless it is signed promptly after the omission is called to the attention of the party making the request, response</w:t>
      </w:r>
      <w:r>
        <w:rPr>
          <w:rFonts w:ascii="CG Times 10pt" w:hAnsi="CG Times 10pt"/>
          <w:sz w:val="24"/>
          <w:szCs w:val="24"/>
        </w:rPr>
        <w:t>,</w:t>
      </w:r>
      <w:r w:rsidRPr="00D572AD">
        <w:rPr>
          <w:rFonts w:ascii="CG Times 10pt" w:hAnsi="CG Times 10pt"/>
          <w:sz w:val="24"/>
          <w:szCs w:val="24"/>
        </w:rPr>
        <w:t xml:space="preserve"> or objection</w:t>
      </w:r>
      <w:r>
        <w:rPr>
          <w:rFonts w:ascii="CG Times 10pt" w:hAnsi="CG Times 10pt"/>
          <w:sz w:val="24"/>
          <w:szCs w:val="24"/>
        </w:rPr>
        <w:t>,</w:t>
      </w:r>
      <w:r w:rsidRPr="00D572AD">
        <w:rPr>
          <w:rFonts w:ascii="CG Times 10pt" w:hAnsi="CG Times 10pt"/>
          <w:sz w:val="24"/>
          <w:szCs w:val="24"/>
        </w:rPr>
        <w:t xml:space="preserve"> and a party shall not be obligated to take any action with respect to it until it is signed.</w:t>
      </w:r>
      <w:r>
        <w:rPr>
          <w:rFonts w:ascii="CG Times 10pt" w:hAnsi="CG Times 10pt"/>
          <w:sz w:val="24"/>
          <w:szCs w:val="24"/>
        </w:rPr>
        <w:t xml:space="preserve">  </w:t>
      </w:r>
    </w:p>
    <w:p w14:paraId="6112C4BA" w14:textId="77777777" w:rsidR="00535868" w:rsidRDefault="00535868" w:rsidP="000E60FB">
      <w:pPr>
        <w:autoSpaceDE w:val="0"/>
        <w:autoSpaceDN w:val="0"/>
        <w:adjustRightInd w:val="0"/>
        <w:spacing w:after="0" w:line="240" w:lineRule="auto"/>
        <w:ind w:left="1440" w:hanging="720"/>
        <w:rPr>
          <w:rFonts w:ascii="CG Times 10pt" w:hAnsi="CG Times 10pt"/>
          <w:sz w:val="24"/>
          <w:szCs w:val="24"/>
        </w:rPr>
      </w:pPr>
    </w:p>
    <w:p w14:paraId="28120AC8" w14:textId="0B447DA1" w:rsidR="00535868" w:rsidRDefault="00535868" w:rsidP="000E60FB">
      <w:pPr>
        <w:autoSpaceDE w:val="0"/>
        <w:autoSpaceDN w:val="0"/>
        <w:adjustRightInd w:val="0"/>
        <w:spacing w:after="0" w:line="240" w:lineRule="auto"/>
        <w:ind w:left="1440" w:hanging="720"/>
        <w:rPr>
          <w:rFonts w:ascii="CG Times 10pt" w:hAnsi="CG Times 10pt"/>
          <w:sz w:val="24"/>
          <w:szCs w:val="24"/>
        </w:rPr>
      </w:pPr>
      <w:r>
        <w:rPr>
          <w:rFonts w:ascii="CG Times 10pt" w:hAnsi="CG Times 10pt"/>
          <w:sz w:val="24"/>
          <w:szCs w:val="24"/>
        </w:rPr>
        <w:t xml:space="preserve">(2) </w:t>
      </w:r>
      <w:r>
        <w:rPr>
          <w:rFonts w:ascii="CG Times 10pt" w:hAnsi="CG Times 10pt"/>
          <w:sz w:val="24"/>
          <w:szCs w:val="24"/>
        </w:rPr>
        <w:tab/>
      </w:r>
      <w:r w:rsidRPr="00D572AD">
        <w:rPr>
          <w:rFonts w:ascii="CG Times 10pt" w:hAnsi="CG Times 10pt"/>
          <w:sz w:val="24"/>
          <w:szCs w:val="24"/>
        </w:rPr>
        <w:t xml:space="preserve">If without substantial justification a certification is made in violation of the rule, the </w:t>
      </w:r>
      <w:r>
        <w:rPr>
          <w:rFonts w:ascii="CG Times 10pt" w:hAnsi="CG Times 10pt"/>
          <w:sz w:val="24"/>
          <w:szCs w:val="24"/>
        </w:rPr>
        <w:t>Commission</w:t>
      </w:r>
      <w:r w:rsidRPr="00D572AD">
        <w:rPr>
          <w:rFonts w:ascii="CG Times 10pt" w:hAnsi="CG Times 10pt"/>
          <w:sz w:val="24"/>
          <w:szCs w:val="24"/>
        </w:rPr>
        <w:t xml:space="preserve">, upon motion or </w:t>
      </w:r>
      <w:r>
        <w:rPr>
          <w:rFonts w:ascii="CG Times 10pt" w:hAnsi="CG Times 10pt"/>
          <w:sz w:val="24"/>
          <w:szCs w:val="24"/>
        </w:rPr>
        <w:t>on</w:t>
      </w:r>
      <w:r w:rsidRPr="00D572AD">
        <w:rPr>
          <w:rFonts w:ascii="CG Times 10pt" w:hAnsi="CG Times 10pt"/>
          <w:sz w:val="24"/>
          <w:szCs w:val="24"/>
        </w:rPr>
        <w:t xml:space="preserve"> its own initiative, shall impose on the person who made the certification, the party on whose behalf the request, response, or objection is made, or both, an appropriate sanction, which may include an order to pay the amount of the reasonable expenses incurred because of the violation, including a reasonable attorney</w:t>
      </w:r>
      <w:r>
        <w:rPr>
          <w:rFonts w:ascii="CG Times 10pt" w:hAnsi="CG Times 10pt"/>
          <w:sz w:val="24"/>
          <w:szCs w:val="24"/>
        </w:rPr>
        <w:t>’</w:t>
      </w:r>
      <w:r w:rsidRPr="00D572AD">
        <w:rPr>
          <w:rFonts w:ascii="CG Times 10pt" w:hAnsi="CG Times 10pt"/>
          <w:sz w:val="24"/>
          <w:szCs w:val="24"/>
        </w:rPr>
        <w:t>s fee.</w:t>
      </w:r>
    </w:p>
    <w:p w14:paraId="5734741F" w14:textId="77777777" w:rsidR="00535868" w:rsidRPr="00D572AD" w:rsidRDefault="00535868" w:rsidP="000E60FB">
      <w:pPr>
        <w:autoSpaceDE w:val="0"/>
        <w:autoSpaceDN w:val="0"/>
        <w:adjustRightInd w:val="0"/>
        <w:spacing w:after="0" w:line="240" w:lineRule="auto"/>
        <w:rPr>
          <w:rFonts w:ascii="CG Times 10pt" w:hAnsi="CG Times 10pt"/>
          <w:sz w:val="24"/>
          <w:szCs w:val="24"/>
        </w:rPr>
      </w:pPr>
    </w:p>
    <w:p w14:paraId="12579E75" w14:textId="22938A74" w:rsidR="00535868" w:rsidRDefault="00535868" w:rsidP="000E60FB">
      <w:pPr>
        <w:autoSpaceDE w:val="0"/>
        <w:autoSpaceDN w:val="0"/>
        <w:adjustRightInd w:val="0"/>
        <w:spacing w:after="0" w:line="240" w:lineRule="auto"/>
        <w:rPr>
          <w:rFonts w:ascii="CG Times 10pt" w:hAnsi="CG Times 10pt"/>
          <w:sz w:val="24"/>
          <w:szCs w:val="24"/>
        </w:rPr>
      </w:pPr>
      <w:r w:rsidRPr="00BD3F11">
        <w:rPr>
          <w:rFonts w:ascii="CG Times 10pt" w:hAnsi="CG Times 10pt"/>
          <w:sz w:val="24"/>
          <w:szCs w:val="24"/>
        </w:rPr>
        <w:t>(</w:t>
      </w:r>
      <w:r>
        <w:rPr>
          <w:rFonts w:ascii="CG Times 10pt" w:hAnsi="CG Times 10pt"/>
          <w:sz w:val="24"/>
          <w:szCs w:val="24"/>
        </w:rPr>
        <w:t>G</w:t>
      </w:r>
      <w:r w:rsidRPr="00BD3F11">
        <w:rPr>
          <w:rFonts w:ascii="CG Times 10pt" w:hAnsi="CG Times 10pt"/>
          <w:sz w:val="24"/>
          <w:szCs w:val="24"/>
        </w:rPr>
        <w:t xml:space="preserve">) </w:t>
      </w:r>
      <w:r w:rsidR="005E1CC6">
        <w:rPr>
          <w:rFonts w:ascii="CG Times 10pt" w:hAnsi="CG Times 10pt"/>
          <w:sz w:val="24"/>
          <w:szCs w:val="24"/>
        </w:rPr>
        <w:tab/>
      </w:r>
      <w:r w:rsidRPr="00BD3F11">
        <w:rPr>
          <w:rFonts w:ascii="CG Times 10pt" w:hAnsi="CG Times 10pt"/>
          <w:sz w:val="24"/>
          <w:szCs w:val="24"/>
          <w:u w:val="single"/>
        </w:rPr>
        <w:t xml:space="preserve">Objections and </w:t>
      </w:r>
      <w:r w:rsidR="007C1447">
        <w:rPr>
          <w:rFonts w:ascii="CG Times 10pt" w:hAnsi="CG Times 10pt"/>
          <w:sz w:val="24"/>
          <w:szCs w:val="24"/>
          <w:u w:val="single"/>
        </w:rPr>
        <w:t>m</w:t>
      </w:r>
      <w:r w:rsidRPr="00BD3F11">
        <w:rPr>
          <w:rFonts w:ascii="CG Times 10pt" w:hAnsi="CG Times 10pt"/>
          <w:sz w:val="24"/>
          <w:szCs w:val="24"/>
          <w:u w:val="single"/>
        </w:rPr>
        <w:t xml:space="preserve">otions </w:t>
      </w:r>
      <w:r w:rsidR="007C1447">
        <w:rPr>
          <w:rFonts w:ascii="CG Times 10pt" w:hAnsi="CG Times 10pt"/>
          <w:sz w:val="24"/>
          <w:szCs w:val="24"/>
          <w:u w:val="single"/>
        </w:rPr>
        <w:t>r</w:t>
      </w:r>
      <w:r w:rsidRPr="00BD3F11">
        <w:rPr>
          <w:rFonts w:ascii="CG Times 10pt" w:hAnsi="CG Times 10pt"/>
          <w:sz w:val="24"/>
          <w:szCs w:val="24"/>
          <w:u w:val="single"/>
        </w:rPr>
        <w:t xml:space="preserve">elated to </w:t>
      </w:r>
      <w:r w:rsidR="007C1447">
        <w:rPr>
          <w:rFonts w:ascii="CG Times 10pt" w:hAnsi="CG Times 10pt"/>
          <w:sz w:val="24"/>
          <w:szCs w:val="24"/>
          <w:u w:val="single"/>
        </w:rPr>
        <w:t>d</w:t>
      </w:r>
      <w:r w:rsidRPr="00BD3F11">
        <w:rPr>
          <w:rFonts w:ascii="CG Times 10pt" w:hAnsi="CG Times 10pt"/>
          <w:sz w:val="24"/>
          <w:szCs w:val="24"/>
          <w:u w:val="single"/>
        </w:rPr>
        <w:t xml:space="preserve">iscovery </w:t>
      </w:r>
      <w:r w:rsidR="007C1447">
        <w:rPr>
          <w:rFonts w:ascii="CG Times 10pt" w:hAnsi="CG Times 10pt"/>
          <w:sz w:val="24"/>
          <w:szCs w:val="24"/>
          <w:u w:val="single"/>
        </w:rPr>
        <w:t>p</w:t>
      </w:r>
      <w:r w:rsidRPr="00BD3F11">
        <w:rPr>
          <w:rFonts w:ascii="CG Times 10pt" w:hAnsi="CG Times 10pt"/>
          <w:sz w:val="24"/>
          <w:szCs w:val="24"/>
          <w:u w:val="single"/>
        </w:rPr>
        <w:t>rocedure</w:t>
      </w:r>
      <w:r w:rsidRPr="00BD3F11">
        <w:rPr>
          <w:rFonts w:ascii="CG Times 10pt" w:hAnsi="CG Times 10pt"/>
          <w:sz w:val="24"/>
          <w:szCs w:val="24"/>
        </w:rPr>
        <w:t>.</w:t>
      </w:r>
      <w:r w:rsidRPr="00D572AD">
        <w:rPr>
          <w:rFonts w:ascii="CG Times 10pt" w:hAnsi="CG Times 10pt"/>
          <w:sz w:val="24"/>
          <w:szCs w:val="24"/>
        </w:rPr>
        <w:t> </w:t>
      </w:r>
      <w:r>
        <w:rPr>
          <w:rFonts w:ascii="CG Times 10pt" w:hAnsi="CG Times 10pt"/>
          <w:sz w:val="24"/>
          <w:szCs w:val="24"/>
        </w:rPr>
        <w:t xml:space="preserve"> </w:t>
      </w:r>
    </w:p>
    <w:p w14:paraId="4666B623" w14:textId="788FB009" w:rsidR="00535868" w:rsidRDefault="00535868" w:rsidP="000E60FB">
      <w:pPr>
        <w:autoSpaceDE w:val="0"/>
        <w:autoSpaceDN w:val="0"/>
        <w:adjustRightInd w:val="0"/>
        <w:spacing w:after="0" w:line="240" w:lineRule="auto"/>
        <w:ind w:left="1440" w:hanging="720"/>
        <w:rPr>
          <w:rFonts w:ascii="CG Times 10pt" w:hAnsi="CG Times 10pt"/>
          <w:sz w:val="24"/>
          <w:szCs w:val="24"/>
        </w:rPr>
      </w:pPr>
      <w:r w:rsidRPr="00E320EB">
        <w:rPr>
          <w:rFonts w:ascii="CG Times 10pt" w:hAnsi="CG Times 10pt"/>
          <w:sz w:val="24"/>
          <w:szCs w:val="24"/>
        </w:rPr>
        <w:t>(1</w:t>
      </w:r>
      <w:r>
        <w:rPr>
          <w:rFonts w:ascii="CG Times 10pt" w:hAnsi="CG Times 10pt"/>
          <w:sz w:val="24"/>
          <w:szCs w:val="24"/>
        </w:rPr>
        <w:t xml:space="preserve">) </w:t>
      </w:r>
      <w:r>
        <w:rPr>
          <w:rFonts w:ascii="CG Times 10pt" w:hAnsi="CG Times 10pt"/>
          <w:sz w:val="24"/>
          <w:szCs w:val="24"/>
        </w:rPr>
        <w:tab/>
      </w:r>
      <w:r w:rsidRPr="00AD2139">
        <w:rPr>
          <w:rFonts w:ascii="CG Times 10pt" w:hAnsi="CG Times 10pt"/>
          <w:sz w:val="24"/>
          <w:szCs w:val="24"/>
        </w:rPr>
        <w:t xml:space="preserve">Counsel </w:t>
      </w:r>
      <w:r w:rsidR="00F75CF4">
        <w:rPr>
          <w:rFonts w:ascii="CG Times 10pt" w:hAnsi="CG Times 10pt"/>
          <w:sz w:val="24"/>
          <w:szCs w:val="24"/>
        </w:rPr>
        <w:t xml:space="preserve">and opposing counsel </w:t>
      </w:r>
      <w:r w:rsidRPr="00AD2139">
        <w:rPr>
          <w:rFonts w:ascii="CG Times 10pt" w:hAnsi="CG Times 10pt"/>
          <w:sz w:val="24"/>
          <w:szCs w:val="24"/>
        </w:rPr>
        <w:t xml:space="preserve">have the obligation to make </w:t>
      </w:r>
      <w:r w:rsidR="008A454C" w:rsidRPr="00AD2139">
        <w:rPr>
          <w:rFonts w:ascii="CG Times 10pt" w:hAnsi="CG Times 10pt"/>
          <w:sz w:val="24"/>
          <w:szCs w:val="24"/>
        </w:rPr>
        <w:t>good</w:t>
      </w:r>
      <w:r w:rsidR="008A454C">
        <w:rPr>
          <w:rFonts w:ascii="CG Times 10pt" w:hAnsi="CG Times 10pt"/>
          <w:sz w:val="24"/>
          <w:szCs w:val="24"/>
        </w:rPr>
        <w:t>-</w:t>
      </w:r>
      <w:r w:rsidRPr="00AD2139">
        <w:rPr>
          <w:rFonts w:ascii="CG Times 10pt" w:hAnsi="CG Times 10pt"/>
          <w:sz w:val="24"/>
          <w:szCs w:val="24"/>
        </w:rPr>
        <w:t xml:space="preserve">faith efforts among themselves to resolve or reduce all differences </w:t>
      </w:r>
      <w:r w:rsidR="00CD1EAA">
        <w:rPr>
          <w:rFonts w:ascii="CG Times 10pt" w:hAnsi="CG Times 10pt"/>
          <w:sz w:val="24"/>
          <w:szCs w:val="24"/>
        </w:rPr>
        <w:t>related</w:t>
      </w:r>
      <w:r w:rsidR="00CD1EAA" w:rsidRPr="00AD2139">
        <w:rPr>
          <w:rFonts w:ascii="CG Times 10pt" w:hAnsi="CG Times 10pt"/>
          <w:sz w:val="24"/>
          <w:szCs w:val="24"/>
        </w:rPr>
        <w:t xml:space="preserve"> </w:t>
      </w:r>
      <w:r w:rsidRPr="00AD2139">
        <w:rPr>
          <w:rFonts w:ascii="CG Times 10pt" w:hAnsi="CG Times 10pt"/>
          <w:sz w:val="24"/>
          <w:szCs w:val="24"/>
        </w:rPr>
        <w:t>to discovery procedures and to avoid filing unnecessary motions.</w:t>
      </w:r>
    </w:p>
    <w:p w14:paraId="6D662910" w14:textId="77777777" w:rsidR="00535868" w:rsidRPr="00AD2139" w:rsidRDefault="00535868" w:rsidP="000E60FB">
      <w:pPr>
        <w:autoSpaceDE w:val="0"/>
        <w:autoSpaceDN w:val="0"/>
        <w:adjustRightInd w:val="0"/>
        <w:spacing w:after="0" w:line="240" w:lineRule="auto"/>
        <w:ind w:left="1440" w:hanging="720"/>
        <w:rPr>
          <w:rFonts w:ascii="CG Times 10pt" w:hAnsi="CG Times 10pt"/>
          <w:sz w:val="24"/>
          <w:szCs w:val="24"/>
        </w:rPr>
      </w:pPr>
    </w:p>
    <w:p w14:paraId="03424E8A" w14:textId="16B60CA4" w:rsidR="00535868" w:rsidRDefault="00535868" w:rsidP="000E60FB">
      <w:pPr>
        <w:autoSpaceDE w:val="0"/>
        <w:autoSpaceDN w:val="0"/>
        <w:adjustRightInd w:val="0"/>
        <w:spacing w:after="0" w:line="240" w:lineRule="auto"/>
        <w:ind w:left="1440" w:hanging="720"/>
        <w:rPr>
          <w:rFonts w:ascii="CG Times 10pt" w:hAnsi="CG Times 10pt"/>
          <w:sz w:val="24"/>
          <w:szCs w:val="24"/>
        </w:rPr>
      </w:pPr>
      <w:r>
        <w:rPr>
          <w:rFonts w:ascii="CG Times 10pt" w:hAnsi="CG Times 10pt"/>
          <w:sz w:val="24"/>
          <w:szCs w:val="24"/>
        </w:rPr>
        <w:t xml:space="preserve">(2) </w:t>
      </w:r>
      <w:r>
        <w:rPr>
          <w:rFonts w:ascii="CG Times 10pt" w:hAnsi="CG Times 10pt"/>
          <w:sz w:val="24"/>
          <w:szCs w:val="24"/>
        </w:rPr>
        <w:tab/>
      </w:r>
      <w:r w:rsidRPr="00D572AD">
        <w:rPr>
          <w:rFonts w:ascii="CG Times 10pt" w:hAnsi="CG Times 10pt"/>
          <w:sz w:val="24"/>
          <w:szCs w:val="24"/>
        </w:rPr>
        <w:t xml:space="preserve">No motions </w:t>
      </w:r>
      <w:r>
        <w:rPr>
          <w:rFonts w:ascii="CG Times 10pt" w:hAnsi="CG Times 10pt"/>
          <w:sz w:val="24"/>
          <w:szCs w:val="24"/>
        </w:rPr>
        <w:t xml:space="preserve">related to discovery </w:t>
      </w:r>
      <w:r w:rsidRPr="00D572AD">
        <w:rPr>
          <w:rFonts w:ascii="CG Times 10pt" w:hAnsi="CG Times 10pt"/>
          <w:sz w:val="24"/>
          <w:szCs w:val="24"/>
        </w:rPr>
        <w:t xml:space="preserve">shall be filed unless counsel making the motion has conferred with opposing counsel or has attempted to confer about the discovery issues between them in detail in a </w:t>
      </w:r>
      <w:r w:rsidR="00F023DB" w:rsidRPr="00D572AD">
        <w:rPr>
          <w:rFonts w:ascii="CG Times 10pt" w:hAnsi="CG Times 10pt"/>
          <w:sz w:val="24"/>
          <w:szCs w:val="24"/>
        </w:rPr>
        <w:t>good</w:t>
      </w:r>
      <w:r w:rsidR="00F023DB">
        <w:rPr>
          <w:rFonts w:ascii="CG Times 10pt" w:hAnsi="CG Times 10pt"/>
          <w:sz w:val="24"/>
          <w:szCs w:val="24"/>
        </w:rPr>
        <w:t>-</w:t>
      </w:r>
      <w:r w:rsidRPr="00D572AD">
        <w:rPr>
          <w:rFonts w:ascii="CG Times 10pt" w:hAnsi="CG Times 10pt"/>
          <w:sz w:val="24"/>
          <w:szCs w:val="24"/>
        </w:rPr>
        <w:t xml:space="preserve">faith effort to eliminate or reduce the area of controversy, and to arrive at a mutually satisfactory resolution. </w:t>
      </w:r>
      <w:r>
        <w:rPr>
          <w:rFonts w:ascii="CG Times 10pt" w:hAnsi="CG Times 10pt"/>
          <w:sz w:val="24"/>
          <w:szCs w:val="24"/>
        </w:rPr>
        <w:t xml:space="preserve"> </w:t>
      </w:r>
      <w:r w:rsidRPr="00D572AD">
        <w:rPr>
          <w:rFonts w:ascii="CG Times 10pt" w:hAnsi="CG Times 10pt"/>
          <w:sz w:val="24"/>
          <w:szCs w:val="24"/>
        </w:rPr>
        <w:t>I</w:t>
      </w:r>
      <w:r>
        <w:rPr>
          <w:rFonts w:ascii="CG Times 10pt" w:hAnsi="CG Times 10pt"/>
          <w:sz w:val="24"/>
          <w:szCs w:val="24"/>
        </w:rPr>
        <w:t>f</w:t>
      </w:r>
      <w:r w:rsidRPr="00D572AD">
        <w:rPr>
          <w:rFonts w:ascii="CG Times 10pt" w:hAnsi="CG Times 10pt"/>
          <w:sz w:val="24"/>
          <w:szCs w:val="24"/>
        </w:rPr>
        <w:t xml:space="preserve"> the consultations of counsel do not fully resolve the discovery issues, counsel making a discovery motion shall file with the </w:t>
      </w:r>
      <w:r>
        <w:rPr>
          <w:rFonts w:ascii="CG Times 10pt" w:hAnsi="CG Times 10pt"/>
          <w:sz w:val="24"/>
          <w:szCs w:val="24"/>
        </w:rPr>
        <w:t>Commission</w:t>
      </w:r>
      <w:r w:rsidRPr="00D572AD">
        <w:rPr>
          <w:rFonts w:ascii="CG Times 10pt" w:hAnsi="CG Times 10pt"/>
          <w:sz w:val="24"/>
          <w:szCs w:val="24"/>
        </w:rPr>
        <w:t xml:space="preserve">, as part of </w:t>
      </w:r>
      <w:r w:rsidR="00F023DB">
        <w:rPr>
          <w:rFonts w:ascii="CG Times 10pt" w:hAnsi="CG Times 10pt"/>
          <w:sz w:val="24"/>
          <w:szCs w:val="24"/>
        </w:rPr>
        <w:t>their</w:t>
      </w:r>
      <w:r w:rsidRPr="00D572AD">
        <w:rPr>
          <w:rFonts w:ascii="CG Times 10pt" w:hAnsi="CG Times 10pt"/>
          <w:sz w:val="24"/>
          <w:szCs w:val="24"/>
        </w:rPr>
        <w:t xml:space="preserve"> motion papers, an affidavit</w:t>
      </w:r>
      <w:r w:rsidR="0060762D">
        <w:rPr>
          <w:rFonts w:ascii="CG Times 10pt" w:hAnsi="CG Times 10pt"/>
          <w:sz w:val="24"/>
          <w:szCs w:val="24"/>
        </w:rPr>
        <w:t>, a declaration,</w:t>
      </w:r>
      <w:r w:rsidRPr="00D572AD">
        <w:rPr>
          <w:rFonts w:ascii="CG Times 10pt" w:hAnsi="CG Times 10pt"/>
          <w:sz w:val="24"/>
          <w:szCs w:val="24"/>
        </w:rPr>
        <w:t xml:space="preserve"> or a certificate of a party</w:t>
      </w:r>
      <w:r>
        <w:rPr>
          <w:rFonts w:ascii="CG Times 10pt" w:hAnsi="CG Times 10pt"/>
          <w:sz w:val="24"/>
          <w:szCs w:val="24"/>
        </w:rPr>
        <w:t>’</w:t>
      </w:r>
      <w:r w:rsidRPr="00D572AD">
        <w:rPr>
          <w:rFonts w:ascii="CG Times 10pt" w:hAnsi="CG Times 10pt"/>
          <w:sz w:val="24"/>
          <w:szCs w:val="24"/>
        </w:rPr>
        <w:t>s attorney subject to the obligations of </w:t>
      </w:r>
      <w:r>
        <w:rPr>
          <w:rFonts w:ascii="CG Times 10pt" w:hAnsi="CG Times 10pt"/>
          <w:sz w:val="24"/>
          <w:szCs w:val="24"/>
        </w:rPr>
        <w:t>Vermont Rules of Civil Procedure</w:t>
      </w:r>
      <w:r w:rsidR="00E926EF">
        <w:rPr>
          <w:rFonts w:ascii="CG Times 10pt" w:hAnsi="CG Times 10pt"/>
          <w:sz w:val="24"/>
          <w:szCs w:val="24"/>
        </w:rPr>
        <w:t xml:space="preserve"> Rule 11</w:t>
      </w:r>
      <w:r w:rsidRPr="00D572AD">
        <w:rPr>
          <w:rFonts w:ascii="CG Times 10pt" w:hAnsi="CG Times 10pt"/>
          <w:sz w:val="24"/>
          <w:szCs w:val="24"/>
        </w:rPr>
        <w:t xml:space="preserve"> certifying that </w:t>
      </w:r>
      <w:r>
        <w:rPr>
          <w:rFonts w:ascii="CG Times 10pt" w:hAnsi="CG Times 10pt"/>
          <w:sz w:val="24"/>
          <w:szCs w:val="24"/>
        </w:rPr>
        <w:t>they have</w:t>
      </w:r>
      <w:r w:rsidRPr="00D572AD">
        <w:rPr>
          <w:rFonts w:ascii="CG Times 10pt" w:hAnsi="CG Times 10pt"/>
          <w:sz w:val="24"/>
          <w:szCs w:val="24"/>
        </w:rPr>
        <w:t xml:space="preserve"> conferred or attempted to confer with counsel for the opposing party in an effort in good faith to resolve by agreement the issues raised by the motion without the intervention of the </w:t>
      </w:r>
      <w:r>
        <w:rPr>
          <w:rFonts w:ascii="CG Times 10pt" w:hAnsi="CG Times 10pt"/>
          <w:sz w:val="24"/>
          <w:szCs w:val="24"/>
        </w:rPr>
        <w:t>Commission</w:t>
      </w:r>
      <w:r w:rsidRPr="00D572AD">
        <w:rPr>
          <w:rFonts w:ascii="CG Times 10pt" w:hAnsi="CG Times 10pt"/>
          <w:sz w:val="24"/>
          <w:szCs w:val="24"/>
        </w:rPr>
        <w:t xml:space="preserve">, and </w:t>
      </w:r>
      <w:r>
        <w:rPr>
          <w:rFonts w:ascii="CG Times 10pt" w:hAnsi="CG Times 10pt"/>
          <w:sz w:val="24"/>
          <w:szCs w:val="24"/>
        </w:rPr>
        <w:t>have</w:t>
      </w:r>
      <w:r w:rsidRPr="00D572AD">
        <w:rPr>
          <w:rFonts w:ascii="CG Times 10pt" w:hAnsi="CG Times 10pt"/>
          <w:sz w:val="24"/>
          <w:szCs w:val="24"/>
        </w:rPr>
        <w:t xml:space="preserve"> been unable to reach an agreement.</w:t>
      </w:r>
      <w:r>
        <w:rPr>
          <w:rFonts w:ascii="CG Times 10pt" w:hAnsi="CG Times 10pt"/>
          <w:sz w:val="24"/>
          <w:szCs w:val="24"/>
        </w:rPr>
        <w:t xml:space="preserve"> </w:t>
      </w:r>
      <w:r w:rsidRPr="00D572AD">
        <w:rPr>
          <w:rFonts w:ascii="CG Times 10pt" w:hAnsi="CG Times 10pt"/>
          <w:sz w:val="24"/>
          <w:szCs w:val="24"/>
        </w:rPr>
        <w:t xml:space="preserve"> If some of the issues raised by the motion have been resolved by agreement, the affidavit</w:t>
      </w:r>
      <w:r w:rsidR="0060762D">
        <w:rPr>
          <w:rFonts w:ascii="CG Times 10pt" w:hAnsi="CG Times 10pt"/>
          <w:sz w:val="24"/>
          <w:szCs w:val="24"/>
        </w:rPr>
        <w:t xml:space="preserve"> or declaration</w:t>
      </w:r>
      <w:r w:rsidRPr="00D572AD">
        <w:rPr>
          <w:rFonts w:ascii="CG Times 10pt" w:hAnsi="CG Times 10pt"/>
          <w:sz w:val="24"/>
          <w:szCs w:val="24"/>
        </w:rPr>
        <w:t xml:space="preserve"> shall specify the issues so resolved and the issues remaining unresolved and the reasons </w:t>
      </w:r>
      <w:r>
        <w:rPr>
          <w:rFonts w:ascii="CG Times 10pt" w:hAnsi="CG Times 10pt"/>
          <w:sz w:val="24"/>
          <w:szCs w:val="24"/>
        </w:rPr>
        <w:t>for that</w:t>
      </w:r>
      <w:r w:rsidRPr="00D572AD">
        <w:rPr>
          <w:rFonts w:ascii="CG Times 10pt" w:hAnsi="CG Times 10pt"/>
          <w:sz w:val="24"/>
          <w:szCs w:val="24"/>
        </w:rPr>
        <w:t xml:space="preserve">. </w:t>
      </w:r>
      <w:r w:rsidR="00DA1ED1">
        <w:rPr>
          <w:rFonts w:ascii="CG Times 10pt" w:hAnsi="CG Times 10pt"/>
          <w:sz w:val="24"/>
          <w:szCs w:val="24"/>
        </w:rPr>
        <w:t xml:space="preserve"> </w:t>
      </w:r>
      <w:r w:rsidRPr="00D572AD">
        <w:rPr>
          <w:rFonts w:ascii="CG Times 10pt" w:hAnsi="CG Times 10pt"/>
          <w:sz w:val="24"/>
          <w:szCs w:val="24"/>
        </w:rPr>
        <w:t xml:space="preserve">The affidavit </w:t>
      </w:r>
      <w:r w:rsidR="0060762D">
        <w:rPr>
          <w:rFonts w:ascii="CG Times 10pt" w:hAnsi="CG Times 10pt"/>
          <w:sz w:val="24"/>
          <w:szCs w:val="24"/>
        </w:rPr>
        <w:t xml:space="preserve">or declaration </w:t>
      </w:r>
      <w:r w:rsidRPr="00D572AD">
        <w:rPr>
          <w:rFonts w:ascii="CG Times 10pt" w:hAnsi="CG Times 10pt"/>
          <w:sz w:val="24"/>
          <w:szCs w:val="24"/>
        </w:rPr>
        <w:t>shall set forth the date or dates of the consultation with opposing counsel, and the names of the participants.</w:t>
      </w:r>
    </w:p>
    <w:p w14:paraId="21CBC433" w14:textId="77777777" w:rsidR="00535868" w:rsidRPr="00D572AD" w:rsidRDefault="00535868" w:rsidP="000E60FB">
      <w:pPr>
        <w:autoSpaceDE w:val="0"/>
        <w:autoSpaceDN w:val="0"/>
        <w:adjustRightInd w:val="0"/>
        <w:spacing w:after="0" w:line="240" w:lineRule="auto"/>
        <w:ind w:left="1440" w:hanging="720"/>
        <w:rPr>
          <w:rFonts w:ascii="CG Times 10pt" w:hAnsi="CG Times 10pt"/>
          <w:sz w:val="24"/>
          <w:szCs w:val="24"/>
        </w:rPr>
      </w:pPr>
    </w:p>
    <w:p w14:paraId="2132979F" w14:textId="1D013D3D" w:rsidR="00535868" w:rsidRPr="00D572AD" w:rsidRDefault="00535868" w:rsidP="000E60FB">
      <w:pPr>
        <w:autoSpaceDE w:val="0"/>
        <w:autoSpaceDN w:val="0"/>
        <w:adjustRightInd w:val="0"/>
        <w:spacing w:after="0" w:line="240" w:lineRule="auto"/>
        <w:ind w:left="1440" w:hanging="720"/>
        <w:rPr>
          <w:rFonts w:ascii="CG Times 10pt" w:hAnsi="CG Times 10pt"/>
          <w:sz w:val="24"/>
          <w:szCs w:val="24"/>
        </w:rPr>
      </w:pPr>
      <w:r>
        <w:rPr>
          <w:rFonts w:ascii="CG Times 10pt" w:hAnsi="CG Times 10pt"/>
          <w:sz w:val="24"/>
          <w:szCs w:val="24"/>
        </w:rPr>
        <w:t xml:space="preserve">(3) </w:t>
      </w:r>
      <w:r>
        <w:rPr>
          <w:rFonts w:ascii="CG Times 10pt" w:hAnsi="CG Times 10pt"/>
          <w:sz w:val="24"/>
          <w:szCs w:val="24"/>
        </w:rPr>
        <w:tab/>
      </w:r>
      <w:r w:rsidRPr="00D572AD">
        <w:rPr>
          <w:rFonts w:ascii="CG Times 10pt" w:hAnsi="CG Times 10pt"/>
          <w:sz w:val="24"/>
          <w:szCs w:val="24"/>
        </w:rPr>
        <w:t>Except when the motion is based solely on the failures described in</w:t>
      </w:r>
      <w:r w:rsidR="005E1CC6">
        <w:rPr>
          <w:rFonts w:ascii="CG Times 10pt" w:hAnsi="CG Times 10pt"/>
          <w:sz w:val="24"/>
          <w:szCs w:val="24"/>
        </w:rPr>
        <w:t xml:space="preserve"> </w:t>
      </w:r>
      <w:r w:rsidR="00BD5DB2">
        <w:rPr>
          <w:rFonts w:ascii="CG Times 10pt" w:hAnsi="CG Times 10pt"/>
          <w:sz w:val="24"/>
          <w:szCs w:val="24"/>
        </w:rPr>
        <w:t xml:space="preserve">subsection </w:t>
      </w:r>
      <w:r w:rsidR="005E1CC6">
        <w:rPr>
          <w:rFonts w:ascii="CG Times 10pt" w:hAnsi="CG Times 10pt"/>
          <w:sz w:val="24"/>
          <w:szCs w:val="24"/>
        </w:rPr>
        <w:t>(P)(4)</w:t>
      </w:r>
      <w:r w:rsidR="00E926EF">
        <w:rPr>
          <w:rFonts w:ascii="CG Times 10pt" w:hAnsi="CG Times 10pt"/>
          <w:sz w:val="24"/>
          <w:szCs w:val="24"/>
        </w:rPr>
        <w:t xml:space="preserve"> </w:t>
      </w:r>
      <w:r w:rsidR="005E1CC6">
        <w:rPr>
          <w:rFonts w:ascii="CG Times 10pt" w:hAnsi="CG Times 10pt"/>
          <w:sz w:val="24"/>
          <w:szCs w:val="24"/>
        </w:rPr>
        <w:t>of this rule (“</w:t>
      </w:r>
      <w:r w:rsidR="005E1CC6" w:rsidRPr="00E17C42">
        <w:rPr>
          <w:rFonts w:ascii="CG Times 10pt" w:hAnsi="CG Times 10pt"/>
          <w:sz w:val="24"/>
          <w:szCs w:val="24"/>
        </w:rPr>
        <w:t xml:space="preserve">Failure of </w:t>
      </w:r>
      <w:r w:rsidR="00F303B7" w:rsidRPr="00E17C42">
        <w:rPr>
          <w:rFonts w:ascii="CG Times 10pt" w:hAnsi="CG Times 10pt"/>
          <w:sz w:val="24"/>
          <w:szCs w:val="24"/>
        </w:rPr>
        <w:t>p</w:t>
      </w:r>
      <w:r w:rsidR="005E1CC6" w:rsidRPr="00E17C42">
        <w:rPr>
          <w:rFonts w:ascii="CG Times 10pt" w:hAnsi="CG Times 10pt"/>
          <w:sz w:val="24"/>
          <w:szCs w:val="24"/>
        </w:rPr>
        <w:t xml:space="preserve">arty to </w:t>
      </w:r>
      <w:r w:rsidR="00F303B7" w:rsidRPr="00E17C42">
        <w:rPr>
          <w:rFonts w:ascii="CG Times 10pt" w:hAnsi="CG Times 10pt"/>
          <w:sz w:val="24"/>
          <w:szCs w:val="24"/>
        </w:rPr>
        <w:t>a</w:t>
      </w:r>
      <w:r w:rsidR="005E1CC6" w:rsidRPr="00E17C42">
        <w:rPr>
          <w:rFonts w:ascii="CG Times 10pt" w:hAnsi="CG Times 10pt"/>
          <w:sz w:val="24"/>
          <w:szCs w:val="24"/>
        </w:rPr>
        <w:t xml:space="preserve">ttend at </w:t>
      </w:r>
      <w:r w:rsidR="00F303B7" w:rsidRPr="00E17C42">
        <w:rPr>
          <w:rFonts w:ascii="CG Times 10pt" w:hAnsi="CG Times 10pt"/>
          <w:sz w:val="24"/>
          <w:szCs w:val="24"/>
        </w:rPr>
        <w:t>o</w:t>
      </w:r>
      <w:r w:rsidR="005E1CC6" w:rsidRPr="00E17C42">
        <w:rPr>
          <w:rFonts w:ascii="CG Times 10pt" w:hAnsi="CG Times 10pt"/>
          <w:sz w:val="24"/>
          <w:szCs w:val="24"/>
        </w:rPr>
        <w:t xml:space="preserve">wn </w:t>
      </w:r>
      <w:r w:rsidR="00F303B7" w:rsidRPr="00E17C42">
        <w:rPr>
          <w:rFonts w:ascii="CG Times 10pt" w:hAnsi="CG Times 10pt"/>
          <w:sz w:val="24"/>
          <w:szCs w:val="24"/>
        </w:rPr>
        <w:t>d</w:t>
      </w:r>
      <w:r w:rsidR="005E1CC6" w:rsidRPr="00E17C42">
        <w:rPr>
          <w:rFonts w:ascii="CG Times 10pt" w:hAnsi="CG Times 10pt"/>
          <w:sz w:val="24"/>
          <w:szCs w:val="24"/>
        </w:rPr>
        <w:t xml:space="preserve">eposition or </w:t>
      </w:r>
      <w:r w:rsidR="00F303B7" w:rsidRPr="00E17C42">
        <w:rPr>
          <w:rFonts w:ascii="CG Times 10pt" w:hAnsi="CG Times 10pt"/>
          <w:sz w:val="24"/>
          <w:szCs w:val="24"/>
        </w:rPr>
        <w:t>s</w:t>
      </w:r>
      <w:r w:rsidR="005E1CC6" w:rsidRPr="00E17C42">
        <w:rPr>
          <w:rFonts w:ascii="CG Times 10pt" w:hAnsi="CG Times 10pt"/>
          <w:sz w:val="24"/>
          <w:szCs w:val="24"/>
        </w:rPr>
        <w:t xml:space="preserve">erve </w:t>
      </w:r>
      <w:r w:rsidR="00F303B7" w:rsidRPr="00E17C42">
        <w:rPr>
          <w:rFonts w:ascii="CG Times 10pt" w:hAnsi="CG Times 10pt"/>
          <w:sz w:val="24"/>
          <w:szCs w:val="24"/>
        </w:rPr>
        <w:t>a</w:t>
      </w:r>
      <w:r w:rsidR="005E1CC6" w:rsidRPr="00E17C42">
        <w:rPr>
          <w:rFonts w:ascii="CG Times 10pt" w:hAnsi="CG Times 10pt"/>
          <w:sz w:val="24"/>
          <w:szCs w:val="24"/>
        </w:rPr>
        <w:t xml:space="preserve">nswers to </w:t>
      </w:r>
      <w:r w:rsidR="00F303B7" w:rsidRPr="00E17C42">
        <w:rPr>
          <w:rFonts w:ascii="CG Times 10pt" w:hAnsi="CG Times 10pt"/>
          <w:sz w:val="24"/>
          <w:szCs w:val="24"/>
        </w:rPr>
        <w:t>i</w:t>
      </w:r>
      <w:r w:rsidR="005E1CC6" w:rsidRPr="00E17C42">
        <w:rPr>
          <w:rFonts w:ascii="CG Times 10pt" w:hAnsi="CG Times 10pt"/>
          <w:sz w:val="24"/>
          <w:szCs w:val="24"/>
        </w:rPr>
        <w:t xml:space="preserve">nterrogatories or </w:t>
      </w:r>
      <w:r w:rsidR="00F303B7" w:rsidRPr="00E17C42">
        <w:rPr>
          <w:rFonts w:ascii="CG Times 10pt" w:hAnsi="CG Times 10pt"/>
          <w:sz w:val="24"/>
          <w:szCs w:val="24"/>
        </w:rPr>
        <w:t>r</w:t>
      </w:r>
      <w:r w:rsidR="005E1CC6" w:rsidRPr="00E17C42">
        <w:rPr>
          <w:rFonts w:ascii="CG Times 10pt" w:hAnsi="CG Times 10pt"/>
          <w:sz w:val="24"/>
          <w:szCs w:val="24"/>
        </w:rPr>
        <w:t xml:space="preserve">espond to </w:t>
      </w:r>
      <w:r w:rsidR="00F303B7" w:rsidRPr="00E17C42">
        <w:rPr>
          <w:rFonts w:ascii="CG Times 10pt" w:hAnsi="CG Times 10pt"/>
          <w:sz w:val="24"/>
          <w:szCs w:val="24"/>
        </w:rPr>
        <w:t>r</w:t>
      </w:r>
      <w:r w:rsidR="005E1CC6" w:rsidRPr="00E17C42">
        <w:rPr>
          <w:rFonts w:ascii="CG Times 10pt" w:hAnsi="CG Times 10pt"/>
          <w:sz w:val="24"/>
          <w:szCs w:val="24"/>
        </w:rPr>
        <w:t xml:space="preserve">equest for </w:t>
      </w:r>
      <w:r w:rsidR="00F303B7" w:rsidRPr="00E17C42">
        <w:rPr>
          <w:rFonts w:ascii="CG Times 10pt" w:hAnsi="CG Times 10pt"/>
          <w:sz w:val="24"/>
          <w:szCs w:val="24"/>
        </w:rPr>
        <w:t>i</w:t>
      </w:r>
      <w:r w:rsidR="005E1CC6" w:rsidRPr="00E17C42">
        <w:rPr>
          <w:rFonts w:ascii="CG Times 10pt" w:hAnsi="CG Times 10pt"/>
          <w:sz w:val="24"/>
          <w:szCs w:val="24"/>
        </w:rPr>
        <w:t>nspection”)</w:t>
      </w:r>
      <w:r w:rsidRPr="00DA1ED1">
        <w:rPr>
          <w:rFonts w:ascii="CG Times 10pt" w:hAnsi="CG Times 10pt"/>
          <w:sz w:val="24"/>
          <w:szCs w:val="24"/>
        </w:rPr>
        <w:t xml:space="preserve">, </w:t>
      </w:r>
      <w:r w:rsidRPr="00D572AD">
        <w:rPr>
          <w:rFonts w:ascii="CG Times 10pt" w:hAnsi="CG Times 10pt"/>
          <w:sz w:val="24"/>
          <w:szCs w:val="24"/>
        </w:rPr>
        <w:t>memoranda with respect to any discovery motion shall contain a concise statement of the nature of the case and a specific listing of each of the items of discovery sought or opposed, and immediately following each specification shall set forth the reason why the item should be allowed or disallowed.</w:t>
      </w:r>
    </w:p>
    <w:p w14:paraId="2CEF76FE" w14:textId="77777777" w:rsidR="00535868" w:rsidRDefault="00535868" w:rsidP="000E60FB">
      <w:pPr>
        <w:autoSpaceDE w:val="0"/>
        <w:autoSpaceDN w:val="0"/>
        <w:adjustRightInd w:val="0"/>
        <w:spacing w:after="0" w:line="240" w:lineRule="auto"/>
        <w:rPr>
          <w:rFonts w:ascii="CG Times 10pt" w:hAnsi="CG Times 10pt"/>
          <w:sz w:val="24"/>
          <w:szCs w:val="24"/>
        </w:rPr>
      </w:pPr>
    </w:p>
    <w:p w14:paraId="79B4CC01" w14:textId="757398AC" w:rsidR="00535868" w:rsidRDefault="00535868" w:rsidP="000E60FB">
      <w:pPr>
        <w:autoSpaceDE w:val="0"/>
        <w:autoSpaceDN w:val="0"/>
        <w:adjustRightInd w:val="0"/>
        <w:spacing w:after="0" w:line="240" w:lineRule="auto"/>
        <w:ind w:left="720" w:hanging="720"/>
        <w:rPr>
          <w:rFonts w:ascii="CG Times 10pt" w:hAnsi="CG Times 10pt"/>
          <w:sz w:val="24"/>
          <w:szCs w:val="24"/>
        </w:rPr>
      </w:pPr>
      <w:r>
        <w:rPr>
          <w:rFonts w:ascii="CG Times 10pt" w:hAnsi="CG Times 10pt"/>
          <w:sz w:val="24"/>
          <w:szCs w:val="24"/>
        </w:rPr>
        <w:t>(H)</w:t>
      </w:r>
      <w:r>
        <w:rPr>
          <w:rFonts w:ascii="CG Times 10pt" w:hAnsi="CG Times 10pt"/>
          <w:sz w:val="24"/>
          <w:szCs w:val="24"/>
        </w:rPr>
        <w:tab/>
      </w:r>
      <w:r w:rsidRPr="00BD3F11">
        <w:rPr>
          <w:rFonts w:ascii="CG Times 10pt" w:hAnsi="CG Times 10pt"/>
          <w:sz w:val="24"/>
          <w:szCs w:val="24"/>
          <w:u w:val="single"/>
        </w:rPr>
        <w:t xml:space="preserve">Pending </w:t>
      </w:r>
      <w:r w:rsidR="007C1447">
        <w:rPr>
          <w:rFonts w:ascii="CG Times 10pt" w:hAnsi="CG Times 10pt"/>
          <w:sz w:val="24"/>
          <w:szCs w:val="24"/>
          <w:u w:val="single"/>
        </w:rPr>
        <w:t>a</w:t>
      </w:r>
      <w:r w:rsidRPr="00BD3F11">
        <w:rPr>
          <w:rFonts w:ascii="CG Times 10pt" w:hAnsi="CG Times 10pt"/>
          <w:sz w:val="24"/>
          <w:szCs w:val="24"/>
          <w:u w:val="single"/>
        </w:rPr>
        <w:t>ppeal</w:t>
      </w:r>
      <w:r w:rsidRPr="00BD3F11">
        <w:rPr>
          <w:rFonts w:ascii="CG Times 10pt" w:hAnsi="CG Times 10pt"/>
          <w:sz w:val="24"/>
          <w:szCs w:val="24"/>
        </w:rPr>
        <w:t>.</w:t>
      </w:r>
      <w:r w:rsidRPr="00D572AD">
        <w:rPr>
          <w:rFonts w:ascii="CG Times 10pt" w:hAnsi="CG Times 10pt"/>
          <w:sz w:val="24"/>
          <w:szCs w:val="24"/>
        </w:rPr>
        <w:t> </w:t>
      </w:r>
      <w:r>
        <w:rPr>
          <w:rFonts w:ascii="CG Times 10pt" w:hAnsi="CG Times 10pt"/>
          <w:sz w:val="24"/>
          <w:szCs w:val="24"/>
        </w:rPr>
        <w:t xml:space="preserve"> </w:t>
      </w:r>
      <w:r w:rsidRPr="00D572AD">
        <w:rPr>
          <w:rFonts w:ascii="CG Times 10pt" w:hAnsi="CG Times 10pt"/>
          <w:sz w:val="24"/>
          <w:szCs w:val="24"/>
        </w:rPr>
        <w:t xml:space="preserve">If an appeal has been taken from a </w:t>
      </w:r>
      <w:r>
        <w:rPr>
          <w:rFonts w:ascii="CG Times 10pt" w:hAnsi="CG Times 10pt"/>
          <w:sz w:val="24"/>
          <w:szCs w:val="24"/>
        </w:rPr>
        <w:t>Commission order</w:t>
      </w:r>
      <w:r w:rsidRPr="00D572AD">
        <w:rPr>
          <w:rFonts w:ascii="CG Times 10pt" w:hAnsi="CG Times 10pt"/>
          <w:sz w:val="24"/>
          <w:szCs w:val="24"/>
        </w:rPr>
        <w:t xml:space="preserve"> or before the taking of an appeal if the time </w:t>
      </w:r>
      <w:r>
        <w:rPr>
          <w:rFonts w:ascii="CG Times 10pt" w:hAnsi="CG Times 10pt"/>
          <w:sz w:val="24"/>
          <w:szCs w:val="24"/>
        </w:rPr>
        <w:t xml:space="preserve">for that </w:t>
      </w:r>
      <w:r w:rsidRPr="00D572AD">
        <w:rPr>
          <w:rFonts w:ascii="CG Times 10pt" w:hAnsi="CG Times 10pt"/>
          <w:sz w:val="24"/>
          <w:szCs w:val="24"/>
        </w:rPr>
        <w:t xml:space="preserve">has not expired, </w:t>
      </w:r>
      <w:r>
        <w:rPr>
          <w:rFonts w:ascii="CG Times 10pt" w:hAnsi="CG Times 10pt"/>
          <w:sz w:val="24"/>
          <w:szCs w:val="24"/>
        </w:rPr>
        <w:t>any party seeking to take di</w:t>
      </w:r>
      <w:r w:rsidRPr="00D572AD">
        <w:rPr>
          <w:rFonts w:ascii="CG Times 10pt" w:hAnsi="CG Times 10pt"/>
          <w:sz w:val="24"/>
          <w:szCs w:val="24"/>
        </w:rPr>
        <w:t xml:space="preserve">scovery </w:t>
      </w:r>
      <w:r>
        <w:rPr>
          <w:rFonts w:ascii="CG Times 10pt" w:hAnsi="CG Times 10pt"/>
          <w:sz w:val="24"/>
          <w:szCs w:val="24"/>
        </w:rPr>
        <w:t>must file a motion seeking the Commission’s permission and must state</w:t>
      </w:r>
      <w:r w:rsidRPr="00D572AD">
        <w:rPr>
          <w:rFonts w:ascii="CG Times 10pt" w:hAnsi="CG Times 10pt"/>
          <w:sz w:val="24"/>
          <w:szCs w:val="24"/>
        </w:rPr>
        <w:t xml:space="preserve"> the</w:t>
      </w:r>
      <w:r>
        <w:rPr>
          <w:rFonts w:ascii="CG Times 10pt" w:hAnsi="CG Times 10pt"/>
          <w:sz w:val="24"/>
          <w:szCs w:val="24"/>
        </w:rPr>
        <w:t xml:space="preserve"> need for such</w:t>
      </w:r>
      <w:r w:rsidRPr="00D572AD">
        <w:rPr>
          <w:rFonts w:ascii="CG Times 10pt" w:hAnsi="CG Times 10pt"/>
          <w:sz w:val="24"/>
          <w:szCs w:val="24"/>
        </w:rPr>
        <w:t xml:space="preserve"> discovery.</w:t>
      </w:r>
    </w:p>
    <w:p w14:paraId="28034B7C" w14:textId="77777777" w:rsidR="00535868" w:rsidRDefault="00535868" w:rsidP="000E60FB">
      <w:pPr>
        <w:autoSpaceDE w:val="0"/>
        <w:autoSpaceDN w:val="0"/>
        <w:adjustRightInd w:val="0"/>
        <w:spacing w:after="0" w:line="240" w:lineRule="auto"/>
        <w:ind w:left="720" w:hanging="720"/>
        <w:rPr>
          <w:rFonts w:ascii="CG Times 10pt" w:hAnsi="CG Times 10pt"/>
          <w:sz w:val="24"/>
          <w:szCs w:val="24"/>
        </w:rPr>
      </w:pPr>
    </w:p>
    <w:p w14:paraId="2173971C" w14:textId="6B45225F" w:rsidR="00535868" w:rsidRPr="00C97E5F" w:rsidRDefault="00535868" w:rsidP="000E60FB">
      <w:pPr>
        <w:autoSpaceDE w:val="0"/>
        <w:autoSpaceDN w:val="0"/>
        <w:adjustRightInd w:val="0"/>
        <w:spacing w:after="0" w:line="240" w:lineRule="auto"/>
        <w:ind w:left="720" w:hanging="720"/>
        <w:rPr>
          <w:rFonts w:ascii="CG Times 10pt" w:hAnsi="CG Times 10pt"/>
          <w:sz w:val="24"/>
          <w:szCs w:val="24"/>
        </w:rPr>
      </w:pPr>
      <w:r>
        <w:rPr>
          <w:rFonts w:ascii="CG Times 10pt" w:hAnsi="CG Times 10pt"/>
          <w:sz w:val="24"/>
          <w:szCs w:val="24"/>
        </w:rPr>
        <w:t>(I)</w:t>
      </w:r>
      <w:r>
        <w:rPr>
          <w:rFonts w:ascii="CG Times 10pt" w:hAnsi="CG Times 10pt"/>
          <w:sz w:val="24"/>
          <w:szCs w:val="24"/>
        </w:rPr>
        <w:tab/>
      </w:r>
      <w:r>
        <w:rPr>
          <w:rFonts w:ascii="CG Times 10pt" w:hAnsi="CG Times 10pt"/>
          <w:sz w:val="24"/>
          <w:szCs w:val="24"/>
          <w:u w:val="single"/>
        </w:rPr>
        <w:t xml:space="preserve">Persons </w:t>
      </w:r>
      <w:r w:rsidR="007C1447">
        <w:rPr>
          <w:rFonts w:ascii="CG Times 10pt" w:hAnsi="CG Times 10pt"/>
          <w:sz w:val="24"/>
          <w:szCs w:val="24"/>
          <w:u w:val="single"/>
        </w:rPr>
        <w:t>b</w:t>
      </w:r>
      <w:r>
        <w:rPr>
          <w:rFonts w:ascii="CG Times 10pt" w:hAnsi="CG Times 10pt"/>
          <w:sz w:val="24"/>
          <w:szCs w:val="24"/>
          <w:u w:val="single"/>
        </w:rPr>
        <w:t xml:space="preserve">efore </w:t>
      </w:r>
      <w:r w:rsidR="007C1447">
        <w:rPr>
          <w:rFonts w:ascii="CG Times 10pt" w:hAnsi="CG Times 10pt"/>
          <w:sz w:val="24"/>
          <w:szCs w:val="24"/>
          <w:u w:val="single"/>
        </w:rPr>
        <w:t>w</w:t>
      </w:r>
      <w:r>
        <w:rPr>
          <w:rFonts w:ascii="CG Times 10pt" w:hAnsi="CG Times 10pt"/>
          <w:sz w:val="24"/>
          <w:szCs w:val="24"/>
          <w:u w:val="single"/>
        </w:rPr>
        <w:t xml:space="preserve">hom </w:t>
      </w:r>
      <w:r w:rsidR="007C1447">
        <w:rPr>
          <w:rFonts w:ascii="CG Times 10pt" w:hAnsi="CG Times 10pt"/>
          <w:sz w:val="24"/>
          <w:szCs w:val="24"/>
          <w:u w:val="single"/>
        </w:rPr>
        <w:t>d</w:t>
      </w:r>
      <w:r>
        <w:rPr>
          <w:rFonts w:ascii="CG Times 10pt" w:hAnsi="CG Times 10pt"/>
          <w:sz w:val="24"/>
          <w:szCs w:val="24"/>
          <w:u w:val="single"/>
        </w:rPr>
        <w:t xml:space="preserve">epositions </w:t>
      </w:r>
      <w:r w:rsidR="007C1447">
        <w:rPr>
          <w:rFonts w:ascii="CG Times 10pt" w:hAnsi="CG Times 10pt"/>
          <w:sz w:val="24"/>
          <w:szCs w:val="24"/>
          <w:u w:val="single"/>
        </w:rPr>
        <w:t>m</w:t>
      </w:r>
      <w:r>
        <w:rPr>
          <w:rFonts w:ascii="CG Times 10pt" w:hAnsi="CG Times 10pt"/>
          <w:sz w:val="24"/>
          <w:szCs w:val="24"/>
          <w:u w:val="single"/>
        </w:rPr>
        <w:t xml:space="preserve">ay </w:t>
      </w:r>
      <w:r w:rsidR="007C1447">
        <w:rPr>
          <w:rFonts w:ascii="CG Times 10pt" w:hAnsi="CG Times 10pt"/>
          <w:sz w:val="24"/>
          <w:szCs w:val="24"/>
          <w:u w:val="single"/>
        </w:rPr>
        <w:t>b</w:t>
      </w:r>
      <w:r>
        <w:rPr>
          <w:rFonts w:ascii="CG Times 10pt" w:hAnsi="CG Times 10pt"/>
          <w:sz w:val="24"/>
          <w:szCs w:val="24"/>
          <w:u w:val="single"/>
        </w:rPr>
        <w:t xml:space="preserve">e </w:t>
      </w:r>
      <w:r w:rsidR="007C1447">
        <w:rPr>
          <w:rFonts w:ascii="CG Times 10pt" w:hAnsi="CG Times 10pt"/>
          <w:sz w:val="24"/>
          <w:szCs w:val="24"/>
          <w:u w:val="single"/>
        </w:rPr>
        <w:t>t</w:t>
      </w:r>
      <w:r>
        <w:rPr>
          <w:rFonts w:ascii="CG Times 10pt" w:hAnsi="CG Times 10pt"/>
          <w:sz w:val="24"/>
          <w:szCs w:val="24"/>
          <w:u w:val="single"/>
        </w:rPr>
        <w:t>aken</w:t>
      </w:r>
      <w:r>
        <w:rPr>
          <w:rFonts w:ascii="CG Times 10pt" w:hAnsi="CG Times 10pt"/>
          <w:sz w:val="24"/>
          <w:szCs w:val="24"/>
        </w:rPr>
        <w:t xml:space="preserve">.  </w:t>
      </w:r>
    </w:p>
    <w:p w14:paraId="6A78D673" w14:textId="77777777" w:rsidR="00535868" w:rsidRPr="00094987" w:rsidRDefault="00535868" w:rsidP="000E60FB">
      <w:pPr>
        <w:autoSpaceDE w:val="0"/>
        <w:autoSpaceDN w:val="0"/>
        <w:adjustRightInd w:val="0"/>
        <w:spacing w:after="0" w:line="240" w:lineRule="auto"/>
        <w:ind w:left="1440" w:hanging="720"/>
        <w:rPr>
          <w:rFonts w:ascii="CG Times 10pt" w:hAnsi="CG Times 10pt"/>
          <w:sz w:val="24"/>
          <w:szCs w:val="24"/>
        </w:rPr>
      </w:pPr>
      <w:r w:rsidRPr="00C97E5F">
        <w:rPr>
          <w:rFonts w:ascii="CG Times 10pt" w:hAnsi="CG Times 10pt"/>
          <w:sz w:val="24"/>
          <w:szCs w:val="24"/>
        </w:rPr>
        <w:t>(1) </w:t>
      </w:r>
      <w:r>
        <w:rPr>
          <w:rFonts w:ascii="CG Times 10pt" w:hAnsi="CG Times 10pt"/>
          <w:sz w:val="24"/>
          <w:szCs w:val="24"/>
        </w:rPr>
        <w:tab/>
      </w:r>
      <w:r w:rsidRPr="00626750">
        <w:rPr>
          <w:rFonts w:ascii="CG Times 10pt" w:hAnsi="CG Times 10pt"/>
          <w:sz w:val="24"/>
          <w:szCs w:val="24"/>
          <w:u w:val="single"/>
        </w:rPr>
        <w:t>Within the State of Vermont</w:t>
      </w:r>
      <w:r w:rsidRPr="00626750">
        <w:rPr>
          <w:rFonts w:ascii="CG Times 10pt" w:hAnsi="CG Times 10pt"/>
          <w:sz w:val="24"/>
          <w:szCs w:val="24"/>
        </w:rPr>
        <w:t>.</w:t>
      </w:r>
      <w:r w:rsidRPr="00E926EF">
        <w:rPr>
          <w:rFonts w:ascii="CG Times 10pt" w:hAnsi="CG Times 10pt"/>
          <w:sz w:val="24"/>
          <w:szCs w:val="24"/>
        </w:rPr>
        <w:t>  Within the state</w:t>
      </w:r>
      <w:r w:rsidRPr="00094987">
        <w:rPr>
          <w:rFonts w:ascii="CG Times 10pt" w:hAnsi="CG Times 10pt"/>
          <w:sz w:val="24"/>
          <w:szCs w:val="24"/>
        </w:rPr>
        <w:t>, depositions shall be taken before a justice of the peace or notary public or a person appointed by the Commission.</w:t>
      </w:r>
    </w:p>
    <w:p w14:paraId="38C7EC58" w14:textId="77777777" w:rsidR="00535868" w:rsidRPr="005E1CC6" w:rsidRDefault="00535868" w:rsidP="000E60FB">
      <w:pPr>
        <w:autoSpaceDE w:val="0"/>
        <w:autoSpaceDN w:val="0"/>
        <w:adjustRightInd w:val="0"/>
        <w:spacing w:after="0" w:line="240" w:lineRule="auto"/>
        <w:ind w:left="1440" w:hanging="720"/>
        <w:rPr>
          <w:rFonts w:ascii="CG Times 10pt" w:hAnsi="CG Times 10pt"/>
          <w:sz w:val="24"/>
          <w:szCs w:val="24"/>
        </w:rPr>
      </w:pPr>
    </w:p>
    <w:p w14:paraId="68C2BB64" w14:textId="20793AAD" w:rsidR="00535868" w:rsidRDefault="00535868" w:rsidP="000E60FB">
      <w:pPr>
        <w:autoSpaceDE w:val="0"/>
        <w:autoSpaceDN w:val="0"/>
        <w:adjustRightInd w:val="0"/>
        <w:spacing w:after="0" w:line="240" w:lineRule="auto"/>
        <w:ind w:left="1440" w:hanging="720"/>
        <w:rPr>
          <w:rFonts w:ascii="CG Times 10pt" w:hAnsi="CG Times 10pt"/>
          <w:sz w:val="24"/>
          <w:szCs w:val="24"/>
        </w:rPr>
      </w:pPr>
      <w:r w:rsidRPr="005E1CC6">
        <w:rPr>
          <w:rFonts w:ascii="CG Times 10pt" w:hAnsi="CG Times 10pt"/>
          <w:sz w:val="24"/>
          <w:szCs w:val="24"/>
        </w:rPr>
        <w:t>(2) </w:t>
      </w:r>
      <w:r w:rsidRPr="005E1CC6">
        <w:rPr>
          <w:rFonts w:ascii="CG Times 10pt" w:hAnsi="CG Times 10pt"/>
          <w:sz w:val="24"/>
          <w:szCs w:val="24"/>
        </w:rPr>
        <w:tab/>
      </w:r>
      <w:r w:rsidRPr="00626750">
        <w:rPr>
          <w:rFonts w:ascii="CG Times 10pt" w:hAnsi="CG Times 10pt"/>
          <w:sz w:val="24"/>
          <w:szCs w:val="24"/>
          <w:u w:val="single"/>
        </w:rPr>
        <w:t>Elsewhere</w:t>
      </w:r>
      <w:r w:rsidRPr="00626750">
        <w:rPr>
          <w:rFonts w:ascii="CG Times 10pt" w:hAnsi="CG Times 10pt"/>
          <w:sz w:val="24"/>
          <w:szCs w:val="24"/>
        </w:rPr>
        <w:t>.</w:t>
      </w:r>
      <w:r w:rsidRPr="00C97E5F">
        <w:rPr>
          <w:rFonts w:ascii="CG Times 10pt" w:hAnsi="CG Times 10pt"/>
          <w:sz w:val="24"/>
          <w:szCs w:val="24"/>
        </w:rPr>
        <w:t> </w:t>
      </w:r>
      <w:r>
        <w:rPr>
          <w:rFonts w:ascii="CG Times 10pt" w:hAnsi="CG Times 10pt"/>
          <w:sz w:val="24"/>
          <w:szCs w:val="24"/>
        </w:rPr>
        <w:t xml:space="preserve"> </w:t>
      </w:r>
      <w:r w:rsidR="008146EC">
        <w:rPr>
          <w:rFonts w:ascii="CG Times 10pt" w:hAnsi="CG Times 10pt"/>
          <w:sz w:val="24"/>
          <w:szCs w:val="24"/>
        </w:rPr>
        <w:t>In</w:t>
      </w:r>
      <w:r w:rsidR="008146EC" w:rsidRPr="00C97E5F">
        <w:rPr>
          <w:rFonts w:ascii="CG Times 10pt" w:hAnsi="CG Times 10pt"/>
          <w:sz w:val="24"/>
          <w:szCs w:val="24"/>
        </w:rPr>
        <w:t xml:space="preserve"> </w:t>
      </w:r>
      <w:r w:rsidRPr="00C97E5F">
        <w:rPr>
          <w:rFonts w:ascii="CG Times 10pt" w:hAnsi="CG Times 10pt"/>
          <w:sz w:val="24"/>
          <w:szCs w:val="24"/>
        </w:rPr>
        <w:t>another state</w:t>
      </w:r>
      <w:r>
        <w:rPr>
          <w:rFonts w:ascii="CG Times 10pt" w:hAnsi="CG Times 10pt"/>
          <w:sz w:val="24"/>
          <w:szCs w:val="24"/>
        </w:rPr>
        <w:t xml:space="preserve"> or country</w:t>
      </w:r>
      <w:r w:rsidRPr="00C97E5F">
        <w:rPr>
          <w:rFonts w:ascii="CG Times 10pt" w:hAnsi="CG Times 10pt"/>
          <w:sz w:val="24"/>
          <w:szCs w:val="24"/>
        </w:rPr>
        <w:t xml:space="preserve">, depositions shall be taken before </w:t>
      </w:r>
      <w:r w:rsidR="008012B5">
        <w:rPr>
          <w:rFonts w:ascii="CG Times 10pt" w:hAnsi="CG Times 10pt"/>
          <w:sz w:val="24"/>
          <w:szCs w:val="24"/>
        </w:rPr>
        <w:t>someone who is</w:t>
      </w:r>
      <w:r w:rsidRPr="00C97E5F">
        <w:rPr>
          <w:rFonts w:ascii="CG Times 10pt" w:hAnsi="CG Times 10pt"/>
          <w:sz w:val="24"/>
          <w:szCs w:val="24"/>
        </w:rPr>
        <w:t xml:space="preserve"> authorized to administer oaths by the laws of the place where the examination is held or of the </w:t>
      </w:r>
      <w:r w:rsidR="003C69AA">
        <w:rPr>
          <w:rFonts w:ascii="CG Times 10pt" w:hAnsi="CG Times 10pt"/>
          <w:sz w:val="24"/>
          <w:szCs w:val="24"/>
        </w:rPr>
        <w:t xml:space="preserve">laws of the </w:t>
      </w:r>
      <w:r w:rsidRPr="00C97E5F">
        <w:rPr>
          <w:rFonts w:ascii="CG Times 10pt" w:hAnsi="CG Times 10pt"/>
          <w:sz w:val="24"/>
          <w:szCs w:val="24"/>
        </w:rPr>
        <w:t xml:space="preserve">United States, or before a person appointed by </w:t>
      </w:r>
      <w:r>
        <w:rPr>
          <w:rFonts w:ascii="CG Times 10pt" w:hAnsi="CG Times 10pt"/>
          <w:sz w:val="24"/>
          <w:szCs w:val="24"/>
        </w:rPr>
        <w:t>a</w:t>
      </w:r>
      <w:r w:rsidRPr="00C97E5F">
        <w:rPr>
          <w:rFonts w:ascii="CG Times 10pt" w:hAnsi="CG Times 10pt"/>
          <w:sz w:val="24"/>
          <w:szCs w:val="24"/>
        </w:rPr>
        <w:t xml:space="preserve"> court.</w:t>
      </w:r>
    </w:p>
    <w:p w14:paraId="119BD9DA" w14:textId="77777777" w:rsidR="00535868" w:rsidRDefault="00535868" w:rsidP="000E60FB">
      <w:pPr>
        <w:autoSpaceDE w:val="0"/>
        <w:autoSpaceDN w:val="0"/>
        <w:adjustRightInd w:val="0"/>
        <w:spacing w:after="0" w:line="240" w:lineRule="auto"/>
        <w:ind w:left="1440" w:hanging="720"/>
        <w:rPr>
          <w:rFonts w:ascii="CG Times 10pt" w:hAnsi="CG Times 10pt"/>
          <w:sz w:val="24"/>
          <w:szCs w:val="24"/>
        </w:rPr>
      </w:pPr>
    </w:p>
    <w:p w14:paraId="2301309A" w14:textId="3254A7E0" w:rsidR="00535868" w:rsidRDefault="00535868" w:rsidP="000E60FB">
      <w:pPr>
        <w:autoSpaceDE w:val="0"/>
        <w:autoSpaceDN w:val="0"/>
        <w:adjustRightInd w:val="0"/>
        <w:spacing w:after="0" w:line="240" w:lineRule="auto"/>
        <w:ind w:left="1440" w:hanging="720"/>
        <w:rPr>
          <w:rFonts w:ascii="CG Times 10pt" w:hAnsi="CG Times 10pt"/>
          <w:sz w:val="24"/>
          <w:szCs w:val="24"/>
        </w:rPr>
      </w:pPr>
      <w:r>
        <w:rPr>
          <w:rFonts w:ascii="CG Times 10pt" w:hAnsi="CG Times 10pt"/>
          <w:sz w:val="24"/>
          <w:szCs w:val="24"/>
        </w:rPr>
        <w:t xml:space="preserve">(3) </w:t>
      </w:r>
      <w:r>
        <w:rPr>
          <w:rFonts w:ascii="CG Times 10pt" w:hAnsi="CG Times 10pt"/>
          <w:sz w:val="24"/>
          <w:szCs w:val="24"/>
        </w:rPr>
        <w:tab/>
      </w:r>
      <w:r w:rsidR="00E926EF">
        <w:rPr>
          <w:rFonts w:ascii="CG Times 10pt" w:hAnsi="CG Times 10pt"/>
          <w:sz w:val="24"/>
          <w:szCs w:val="24"/>
          <w:u w:val="single"/>
        </w:rPr>
        <w:t xml:space="preserve">Administering </w:t>
      </w:r>
      <w:r w:rsidR="007C1447">
        <w:rPr>
          <w:rFonts w:ascii="CG Times 10pt" w:hAnsi="CG Times 10pt"/>
          <w:sz w:val="24"/>
          <w:szCs w:val="24"/>
          <w:u w:val="single"/>
        </w:rPr>
        <w:t>o</w:t>
      </w:r>
      <w:r w:rsidR="00E926EF">
        <w:rPr>
          <w:rFonts w:ascii="CG Times 10pt" w:hAnsi="CG Times 10pt"/>
          <w:sz w:val="24"/>
          <w:szCs w:val="24"/>
          <w:u w:val="single"/>
        </w:rPr>
        <w:t>aths</w:t>
      </w:r>
      <w:r w:rsidR="00E926EF">
        <w:rPr>
          <w:rFonts w:ascii="CG Times 10pt" w:hAnsi="CG Times 10pt"/>
          <w:sz w:val="24"/>
          <w:szCs w:val="24"/>
        </w:rPr>
        <w:t xml:space="preserve">.  </w:t>
      </w:r>
      <w:r w:rsidRPr="00C97E5F">
        <w:rPr>
          <w:rFonts w:ascii="CG Times 10pt" w:hAnsi="CG Times 10pt"/>
          <w:sz w:val="24"/>
          <w:szCs w:val="24"/>
        </w:rPr>
        <w:t xml:space="preserve">A person appointed by the </w:t>
      </w:r>
      <w:r w:rsidR="005E1CC6">
        <w:rPr>
          <w:rFonts w:ascii="CG Times 10pt" w:hAnsi="CG Times 10pt"/>
          <w:sz w:val="24"/>
          <w:szCs w:val="24"/>
        </w:rPr>
        <w:t xml:space="preserve">Commission or a </w:t>
      </w:r>
      <w:r w:rsidRPr="00C97E5F">
        <w:rPr>
          <w:rFonts w:ascii="CG Times 10pt" w:hAnsi="CG Times 10pt"/>
          <w:sz w:val="24"/>
          <w:szCs w:val="24"/>
        </w:rPr>
        <w:t xml:space="preserve">court as provided in paragraphs (1) and (2) of this </w:t>
      </w:r>
      <w:r w:rsidR="00BD5DB2">
        <w:rPr>
          <w:rFonts w:ascii="CG Times 10pt" w:hAnsi="CG Times 10pt"/>
          <w:sz w:val="24"/>
          <w:szCs w:val="24"/>
        </w:rPr>
        <w:t>subsection</w:t>
      </w:r>
      <w:r w:rsidRPr="00C97E5F">
        <w:rPr>
          <w:rFonts w:ascii="CG Times 10pt" w:hAnsi="CG Times 10pt"/>
          <w:sz w:val="24"/>
          <w:szCs w:val="24"/>
        </w:rPr>
        <w:t xml:space="preserve"> has power to administer oaths and take testimony. </w:t>
      </w:r>
    </w:p>
    <w:p w14:paraId="7FB24474" w14:textId="77777777" w:rsidR="00535868" w:rsidRDefault="00535868" w:rsidP="000E60FB">
      <w:pPr>
        <w:autoSpaceDE w:val="0"/>
        <w:autoSpaceDN w:val="0"/>
        <w:adjustRightInd w:val="0"/>
        <w:spacing w:after="0" w:line="240" w:lineRule="auto"/>
        <w:ind w:left="1440" w:hanging="720"/>
        <w:rPr>
          <w:rFonts w:ascii="CG Times 10pt" w:hAnsi="CG Times 10pt"/>
          <w:sz w:val="24"/>
          <w:szCs w:val="24"/>
        </w:rPr>
      </w:pPr>
    </w:p>
    <w:p w14:paraId="74F92567" w14:textId="7DF2517F" w:rsidR="00535868" w:rsidRDefault="00535868" w:rsidP="000E60FB">
      <w:pPr>
        <w:autoSpaceDE w:val="0"/>
        <w:autoSpaceDN w:val="0"/>
        <w:adjustRightInd w:val="0"/>
        <w:spacing w:after="0" w:line="240" w:lineRule="auto"/>
        <w:ind w:left="1440" w:hanging="720"/>
        <w:rPr>
          <w:rFonts w:ascii="CG Times 10pt" w:hAnsi="CG Times 10pt"/>
          <w:sz w:val="24"/>
          <w:szCs w:val="24"/>
        </w:rPr>
      </w:pPr>
      <w:r>
        <w:rPr>
          <w:rFonts w:ascii="CG Times 10pt" w:hAnsi="CG Times 10pt"/>
          <w:sz w:val="24"/>
          <w:szCs w:val="24"/>
        </w:rPr>
        <w:t xml:space="preserve">(4) </w:t>
      </w:r>
      <w:r>
        <w:rPr>
          <w:rFonts w:ascii="CG Times 10pt" w:hAnsi="CG Times 10pt"/>
          <w:sz w:val="24"/>
          <w:szCs w:val="24"/>
        </w:rPr>
        <w:tab/>
      </w:r>
      <w:r w:rsidR="00E926EF">
        <w:rPr>
          <w:rFonts w:ascii="CG Times 10pt" w:hAnsi="CG Times 10pt"/>
          <w:sz w:val="24"/>
          <w:szCs w:val="24"/>
          <w:u w:val="single"/>
        </w:rPr>
        <w:t xml:space="preserve">Written </w:t>
      </w:r>
      <w:r w:rsidR="007C1447">
        <w:rPr>
          <w:rFonts w:ascii="CG Times 10pt" w:hAnsi="CG Times 10pt"/>
          <w:sz w:val="24"/>
          <w:szCs w:val="24"/>
          <w:u w:val="single"/>
        </w:rPr>
        <w:t>s</w:t>
      </w:r>
      <w:r w:rsidR="00E926EF">
        <w:rPr>
          <w:rFonts w:ascii="CG Times 10pt" w:hAnsi="CG Times 10pt"/>
          <w:sz w:val="24"/>
          <w:szCs w:val="24"/>
          <w:u w:val="single"/>
        </w:rPr>
        <w:t>tipulations</w:t>
      </w:r>
      <w:r w:rsidR="00E926EF">
        <w:rPr>
          <w:rFonts w:ascii="CG Times 10pt" w:hAnsi="CG Times 10pt"/>
          <w:sz w:val="24"/>
          <w:szCs w:val="24"/>
        </w:rPr>
        <w:t xml:space="preserve">.  </w:t>
      </w:r>
      <w:r>
        <w:rPr>
          <w:rFonts w:ascii="CG Times 10pt" w:hAnsi="CG Times 10pt"/>
          <w:sz w:val="24"/>
          <w:szCs w:val="24"/>
        </w:rPr>
        <w:t>Unless the Commission</w:t>
      </w:r>
      <w:r w:rsidRPr="00C97E5F">
        <w:rPr>
          <w:rFonts w:ascii="CG Times 10pt" w:hAnsi="CG Times 10pt"/>
          <w:sz w:val="24"/>
          <w:szCs w:val="24"/>
        </w:rPr>
        <w:t xml:space="preserve"> orders otherwise, the parties may by written stipulation</w:t>
      </w:r>
      <w:r>
        <w:rPr>
          <w:rFonts w:ascii="CG Times 10pt" w:hAnsi="CG Times 10pt"/>
          <w:sz w:val="24"/>
          <w:szCs w:val="24"/>
        </w:rPr>
        <w:t>:</w:t>
      </w:r>
    </w:p>
    <w:p w14:paraId="151CC5A6" w14:textId="77777777" w:rsidR="00535868" w:rsidRDefault="00535868" w:rsidP="000E60FB">
      <w:pPr>
        <w:autoSpaceDE w:val="0"/>
        <w:autoSpaceDN w:val="0"/>
        <w:adjustRightInd w:val="0"/>
        <w:spacing w:after="0" w:line="240" w:lineRule="auto"/>
        <w:ind w:left="2160" w:hanging="720"/>
        <w:rPr>
          <w:rFonts w:ascii="CG Times 10pt" w:hAnsi="CG Times 10pt"/>
          <w:sz w:val="24"/>
          <w:szCs w:val="24"/>
        </w:rPr>
      </w:pPr>
      <w:r>
        <w:rPr>
          <w:rFonts w:ascii="CG Times 10pt" w:hAnsi="CG Times 10pt"/>
          <w:sz w:val="24"/>
          <w:szCs w:val="24"/>
        </w:rPr>
        <w:t>(a)</w:t>
      </w:r>
      <w:r w:rsidRPr="00C97E5F">
        <w:rPr>
          <w:rFonts w:ascii="CG Times 10pt" w:hAnsi="CG Times 10pt"/>
          <w:sz w:val="24"/>
          <w:szCs w:val="24"/>
        </w:rPr>
        <w:t xml:space="preserve"> </w:t>
      </w:r>
      <w:r>
        <w:rPr>
          <w:rFonts w:ascii="CG Times 10pt" w:hAnsi="CG Times 10pt"/>
          <w:sz w:val="24"/>
          <w:szCs w:val="24"/>
        </w:rPr>
        <w:tab/>
      </w:r>
      <w:r w:rsidRPr="00C97E5F">
        <w:rPr>
          <w:rFonts w:ascii="CG Times 10pt" w:hAnsi="CG Times 10pt"/>
          <w:sz w:val="24"/>
          <w:szCs w:val="24"/>
        </w:rPr>
        <w:t xml:space="preserve">provide that depositions may be taken before any person, at any time or place, upon any notice, and in any manner and when so taken may be used like other depositions, and </w:t>
      </w:r>
    </w:p>
    <w:p w14:paraId="0BD73412" w14:textId="77777777" w:rsidR="00535868" w:rsidRDefault="00535868" w:rsidP="000E60FB">
      <w:pPr>
        <w:autoSpaceDE w:val="0"/>
        <w:autoSpaceDN w:val="0"/>
        <w:adjustRightInd w:val="0"/>
        <w:spacing w:after="0" w:line="240" w:lineRule="auto"/>
        <w:ind w:left="2160" w:hanging="720"/>
        <w:rPr>
          <w:rFonts w:ascii="CG Times 10pt" w:hAnsi="CG Times 10pt"/>
          <w:sz w:val="24"/>
          <w:szCs w:val="24"/>
        </w:rPr>
      </w:pPr>
    </w:p>
    <w:p w14:paraId="59F543F2" w14:textId="77777777" w:rsidR="00535868" w:rsidRDefault="00535868" w:rsidP="000E60FB">
      <w:pPr>
        <w:autoSpaceDE w:val="0"/>
        <w:autoSpaceDN w:val="0"/>
        <w:adjustRightInd w:val="0"/>
        <w:spacing w:after="0" w:line="240" w:lineRule="auto"/>
        <w:ind w:left="2160" w:hanging="720"/>
        <w:rPr>
          <w:rFonts w:ascii="CG Times 10pt" w:hAnsi="CG Times 10pt"/>
          <w:sz w:val="24"/>
          <w:szCs w:val="24"/>
        </w:rPr>
      </w:pPr>
      <w:r w:rsidRPr="00C97E5F">
        <w:rPr>
          <w:rFonts w:ascii="CG Times 10pt" w:hAnsi="CG Times 10pt"/>
          <w:sz w:val="24"/>
          <w:szCs w:val="24"/>
        </w:rPr>
        <w:t>(</w:t>
      </w:r>
      <w:r>
        <w:rPr>
          <w:rFonts w:ascii="CG Times 10pt" w:hAnsi="CG Times 10pt"/>
          <w:sz w:val="24"/>
          <w:szCs w:val="24"/>
        </w:rPr>
        <w:t>b</w:t>
      </w:r>
      <w:r w:rsidRPr="00C97E5F">
        <w:rPr>
          <w:rFonts w:ascii="CG Times 10pt" w:hAnsi="CG Times 10pt"/>
          <w:sz w:val="24"/>
          <w:szCs w:val="24"/>
        </w:rPr>
        <w:t xml:space="preserve">) </w:t>
      </w:r>
      <w:r>
        <w:rPr>
          <w:rFonts w:ascii="CG Times 10pt" w:hAnsi="CG Times 10pt"/>
          <w:sz w:val="24"/>
          <w:szCs w:val="24"/>
        </w:rPr>
        <w:tab/>
      </w:r>
      <w:r w:rsidRPr="00C97E5F">
        <w:rPr>
          <w:rFonts w:ascii="CG Times 10pt" w:hAnsi="CG Times 10pt"/>
          <w:sz w:val="24"/>
          <w:szCs w:val="24"/>
        </w:rPr>
        <w:t>modify the procedures provided by these rules for other methods of discovery.</w:t>
      </w:r>
    </w:p>
    <w:p w14:paraId="313C779A" w14:textId="77777777" w:rsidR="00535868" w:rsidRDefault="00535868" w:rsidP="000E60FB">
      <w:pPr>
        <w:autoSpaceDE w:val="0"/>
        <w:autoSpaceDN w:val="0"/>
        <w:adjustRightInd w:val="0"/>
        <w:spacing w:after="0" w:line="240" w:lineRule="auto"/>
        <w:rPr>
          <w:rFonts w:ascii="CG Times 10pt" w:hAnsi="CG Times 10pt"/>
          <w:sz w:val="24"/>
          <w:szCs w:val="24"/>
        </w:rPr>
      </w:pPr>
    </w:p>
    <w:p w14:paraId="77C51CDE" w14:textId="016CB4E1" w:rsidR="00535868" w:rsidRPr="00C97E5F" w:rsidRDefault="00535868" w:rsidP="000E60FB">
      <w:pPr>
        <w:autoSpaceDE w:val="0"/>
        <w:autoSpaceDN w:val="0"/>
        <w:adjustRightInd w:val="0"/>
        <w:spacing w:after="0" w:line="240" w:lineRule="auto"/>
        <w:rPr>
          <w:rFonts w:ascii="CG Times 10pt" w:hAnsi="CG Times 10pt"/>
          <w:sz w:val="24"/>
          <w:szCs w:val="24"/>
        </w:rPr>
      </w:pPr>
      <w:r>
        <w:rPr>
          <w:rFonts w:ascii="CG Times 10pt" w:hAnsi="CG Times 10pt"/>
          <w:sz w:val="24"/>
          <w:szCs w:val="24"/>
        </w:rPr>
        <w:t>(J)</w:t>
      </w:r>
      <w:r>
        <w:rPr>
          <w:rFonts w:ascii="CG Times 10pt" w:hAnsi="CG Times 10pt"/>
          <w:sz w:val="24"/>
          <w:szCs w:val="24"/>
        </w:rPr>
        <w:tab/>
      </w:r>
      <w:r>
        <w:rPr>
          <w:rFonts w:ascii="CG Times 10pt" w:hAnsi="CG Times 10pt"/>
          <w:sz w:val="24"/>
          <w:szCs w:val="24"/>
          <w:u w:val="single"/>
        </w:rPr>
        <w:t xml:space="preserve">Depositions </w:t>
      </w:r>
      <w:r w:rsidR="007C1447">
        <w:rPr>
          <w:rFonts w:ascii="CG Times 10pt" w:hAnsi="CG Times 10pt"/>
          <w:sz w:val="24"/>
          <w:szCs w:val="24"/>
          <w:u w:val="single"/>
        </w:rPr>
        <w:t>u</w:t>
      </w:r>
      <w:r>
        <w:rPr>
          <w:rFonts w:ascii="CG Times 10pt" w:hAnsi="CG Times 10pt"/>
          <w:sz w:val="24"/>
          <w:szCs w:val="24"/>
          <w:u w:val="single"/>
        </w:rPr>
        <w:t xml:space="preserve">pon </w:t>
      </w:r>
      <w:r w:rsidR="007C1447">
        <w:rPr>
          <w:rFonts w:ascii="CG Times 10pt" w:hAnsi="CG Times 10pt"/>
          <w:sz w:val="24"/>
          <w:szCs w:val="24"/>
          <w:u w:val="single"/>
        </w:rPr>
        <w:t>o</w:t>
      </w:r>
      <w:r>
        <w:rPr>
          <w:rFonts w:ascii="CG Times 10pt" w:hAnsi="CG Times 10pt"/>
          <w:sz w:val="24"/>
          <w:szCs w:val="24"/>
          <w:u w:val="single"/>
        </w:rPr>
        <w:t xml:space="preserve">ral </w:t>
      </w:r>
      <w:r w:rsidR="007C1447">
        <w:rPr>
          <w:rFonts w:ascii="CG Times 10pt" w:hAnsi="CG Times 10pt"/>
          <w:sz w:val="24"/>
          <w:szCs w:val="24"/>
          <w:u w:val="single"/>
        </w:rPr>
        <w:t>e</w:t>
      </w:r>
      <w:r>
        <w:rPr>
          <w:rFonts w:ascii="CG Times 10pt" w:hAnsi="CG Times 10pt"/>
          <w:sz w:val="24"/>
          <w:szCs w:val="24"/>
          <w:u w:val="single"/>
        </w:rPr>
        <w:t>xamination</w:t>
      </w:r>
      <w:r>
        <w:rPr>
          <w:rFonts w:ascii="CG Times 10pt" w:hAnsi="CG Times 10pt"/>
          <w:sz w:val="24"/>
          <w:szCs w:val="24"/>
        </w:rPr>
        <w:t>.</w:t>
      </w:r>
    </w:p>
    <w:p w14:paraId="5FF16D41" w14:textId="0C6727C2" w:rsidR="00535868" w:rsidRPr="00E926EF" w:rsidRDefault="00535868" w:rsidP="000E60FB">
      <w:pPr>
        <w:autoSpaceDE w:val="0"/>
        <w:autoSpaceDN w:val="0"/>
        <w:adjustRightInd w:val="0"/>
        <w:spacing w:after="0" w:line="240" w:lineRule="auto"/>
        <w:ind w:left="1440" w:hanging="720"/>
        <w:rPr>
          <w:rFonts w:ascii="CG Times 10pt" w:hAnsi="CG Times 10pt"/>
          <w:sz w:val="24"/>
          <w:szCs w:val="24"/>
        </w:rPr>
      </w:pPr>
      <w:r>
        <w:rPr>
          <w:rFonts w:ascii="CG Times 10pt" w:hAnsi="CG Times 10pt"/>
          <w:sz w:val="24"/>
          <w:szCs w:val="24"/>
        </w:rPr>
        <w:t xml:space="preserve">(1) </w:t>
      </w:r>
      <w:r>
        <w:rPr>
          <w:rFonts w:ascii="CG Times 10pt" w:hAnsi="CG Times 10pt"/>
          <w:sz w:val="24"/>
          <w:szCs w:val="24"/>
        </w:rPr>
        <w:tab/>
      </w:r>
      <w:r w:rsidRPr="00626750">
        <w:rPr>
          <w:rFonts w:ascii="CG Times 10pt" w:hAnsi="CG Times 10pt"/>
          <w:sz w:val="24"/>
          <w:szCs w:val="24"/>
          <w:u w:val="single"/>
        </w:rPr>
        <w:t xml:space="preserve">Length of </w:t>
      </w:r>
      <w:r w:rsidR="007C1447">
        <w:rPr>
          <w:rFonts w:ascii="CG Times 10pt" w:hAnsi="CG Times 10pt"/>
          <w:sz w:val="24"/>
          <w:szCs w:val="24"/>
          <w:u w:val="single"/>
        </w:rPr>
        <w:t>d</w:t>
      </w:r>
      <w:r w:rsidRPr="00626750">
        <w:rPr>
          <w:rFonts w:ascii="CG Times 10pt" w:hAnsi="CG Times 10pt"/>
          <w:sz w:val="24"/>
          <w:szCs w:val="24"/>
          <w:u w:val="single"/>
        </w:rPr>
        <w:t>eposition</w:t>
      </w:r>
      <w:r w:rsidRPr="00E926EF">
        <w:rPr>
          <w:rFonts w:ascii="CG Times 10pt" w:hAnsi="CG Times 10pt"/>
          <w:sz w:val="24"/>
          <w:szCs w:val="24"/>
          <w:u w:val="single"/>
        </w:rPr>
        <w:t xml:space="preserve">. </w:t>
      </w:r>
      <w:r w:rsidRPr="00E926EF">
        <w:rPr>
          <w:rFonts w:ascii="CG Times 10pt" w:hAnsi="CG Times 10pt"/>
          <w:sz w:val="24"/>
          <w:szCs w:val="24"/>
        </w:rPr>
        <w:t xml:space="preserve"> Unless the Commission allows otherwise, each oral deposition is limited to no more than </w:t>
      </w:r>
      <w:r w:rsidR="00AF619C">
        <w:rPr>
          <w:rFonts w:ascii="CG Times 10pt" w:hAnsi="CG Times 10pt"/>
          <w:sz w:val="24"/>
          <w:szCs w:val="24"/>
        </w:rPr>
        <w:t>seven</w:t>
      </w:r>
      <w:r w:rsidR="00AF619C" w:rsidRPr="00E926EF">
        <w:rPr>
          <w:rFonts w:ascii="CG Times 10pt" w:hAnsi="CG Times 10pt"/>
          <w:sz w:val="24"/>
          <w:szCs w:val="24"/>
        </w:rPr>
        <w:t xml:space="preserve"> </w:t>
      </w:r>
      <w:r w:rsidRPr="00E926EF">
        <w:rPr>
          <w:rFonts w:ascii="CG Times 10pt" w:hAnsi="CG Times 10pt"/>
          <w:sz w:val="24"/>
          <w:szCs w:val="24"/>
        </w:rPr>
        <w:t xml:space="preserve">hours.  </w:t>
      </w:r>
    </w:p>
    <w:p w14:paraId="4BF93326" w14:textId="77777777" w:rsidR="00535868" w:rsidRPr="00094987" w:rsidRDefault="00535868" w:rsidP="000E60FB">
      <w:pPr>
        <w:autoSpaceDE w:val="0"/>
        <w:autoSpaceDN w:val="0"/>
        <w:adjustRightInd w:val="0"/>
        <w:spacing w:after="0" w:line="240" w:lineRule="auto"/>
        <w:ind w:left="1440" w:hanging="720"/>
        <w:rPr>
          <w:rFonts w:ascii="CG Times 10pt" w:hAnsi="CG Times 10pt"/>
          <w:sz w:val="24"/>
          <w:szCs w:val="24"/>
        </w:rPr>
      </w:pPr>
    </w:p>
    <w:p w14:paraId="322C1F28" w14:textId="443BF2D6" w:rsidR="00535868" w:rsidRPr="000E60FB" w:rsidRDefault="00535868" w:rsidP="000E60FB">
      <w:pPr>
        <w:autoSpaceDE w:val="0"/>
        <w:autoSpaceDN w:val="0"/>
        <w:adjustRightInd w:val="0"/>
        <w:spacing w:after="0" w:line="240" w:lineRule="auto"/>
        <w:ind w:left="1440" w:hanging="720"/>
        <w:rPr>
          <w:rFonts w:ascii="CG Times 10pt" w:hAnsi="CG Times 10pt"/>
          <w:sz w:val="24"/>
          <w:szCs w:val="24"/>
        </w:rPr>
      </w:pPr>
      <w:r w:rsidRPr="00094987">
        <w:rPr>
          <w:rFonts w:ascii="CG Times 10pt" w:hAnsi="CG Times 10pt"/>
          <w:sz w:val="24"/>
          <w:szCs w:val="24"/>
        </w:rPr>
        <w:t xml:space="preserve">(2) </w:t>
      </w:r>
      <w:r w:rsidRPr="00094987">
        <w:rPr>
          <w:rFonts w:ascii="CG Times 10pt" w:hAnsi="CG Times 10pt"/>
          <w:sz w:val="24"/>
          <w:szCs w:val="24"/>
        </w:rPr>
        <w:tab/>
      </w:r>
      <w:r w:rsidRPr="00626750">
        <w:rPr>
          <w:rFonts w:ascii="CG Times 10pt" w:hAnsi="CG Times 10pt"/>
          <w:sz w:val="24"/>
          <w:szCs w:val="24"/>
          <w:u w:val="single"/>
        </w:rPr>
        <w:t xml:space="preserve">When </w:t>
      </w:r>
      <w:r w:rsidR="007C1447">
        <w:rPr>
          <w:rFonts w:ascii="CG Times 10pt" w:hAnsi="CG Times 10pt"/>
          <w:sz w:val="24"/>
          <w:szCs w:val="24"/>
          <w:u w:val="single"/>
        </w:rPr>
        <w:t>d</w:t>
      </w:r>
      <w:r w:rsidRPr="00626750">
        <w:rPr>
          <w:rFonts w:ascii="CG Times 10pt" w:hAnsi="CG Times 10pt"/>
          <w:sz w:val="24"/>
          <w:szCs w:val="24"/>
          <w:u w:val="single"/>
        </w:rPr>
        <w:t xml:space="preserve">epositions </w:t>
      </w:r>
      <w:r w:rsidR="007C1447">
        <w:rPr>
          <w:rFonts w:ascii="CG Times 10pt" w:hAnsi="CG Times 10pt"/>
          <w:sz w:val="24"/>
          <w:szCs w:val="24"/>
          <w:u w:val="single"/>
        </w:rPr>
        <w:t>m</w:t>
      </w:r>
      <w:r w:rsidRPr="00626750">
        <w:rPr>
          <w:rFonts w:ascii="CG Times 10pt" w:hAnsi="CG Times 10pt"/>
          <w:sz w:val="24"/>
          <w:szCs w:val="24"/>
          <w:u w:val="single"/>
        </w:rPr>
        <w:t xml:space="preserve">ay </w:t>
      </w:r>
      <w:r w:rsidR="007C1447">
        <w:rPr>
          <w:rFonts w:ascii="CG Times 10pt" w:hAnsi="CG Times 10pt"/>
          <w:sz w:val="24"/>
          <w:szCs w:val="24"/>
          <w:u w:val="single"/>
        </w:rPr>
        <w:t>b</w:t>
      </w:r>
      <w:r w:rsidRPr="00626750">
        <w:rPr>
          <w:rFonts w:ascii="CG Times 10pt" w:hAnsi="CG Times 10pt"/>
          <w:sz w:val="24"/>
          <w:szCs w:val="24"/>
          <w:u w:val="single"/>
        </w:rPr>
        <w:t xml:space="preserve">e </w:t>
      </w:r>
      <w:r w:rsidR="007C1447">
        <w:rPr>
          <w:rFonts w:ascii="CG Times 10pt" w:hAnsi="CG Times 10pt"/>
          <w:sz w:val="24"/>
          <w:szCs w:val="24"/>
          <w:u w:val="single"/>
        </w:rPr>
        <w:t>t</w:t>
      </w:r>
      <w:r w:rsidRPr="00626750">
        <w:rPr>
          <w:rFonts w:ascii="CG Times 10pt" w:hAnsi="CG Times 10pt"/>
          <w:sz w:val="24"/>
          <w:szCs w:val="24"/>
          <w:u w:val="single"/>
        </w:rPr>
        <w:t>aken</w:t>
      </w:r>
      <w:r w:rsidR="001C0529">
        <w:rPr>
          <w:rFonts w:ascii="CG Times 10pt" w:hAnsi="CG Times 10pt"/>
          <w:sz w:val="24"/>
          <w:szCs w:val="24"/>
          <w:u w:val="single"/>
        </w:rPr>
        <w:t xml:space="preserve"> and who may be deposed</w:t>
      </w:r>
      <w:r w:rsidRPr="00E926EF">
        <w:rPr>
          <w:rFonts w:ascii="CG Times 10pt" w:hAnsi="CG Times 10pt"/>
          <w:sz w:val="24"/>
          <w:szCs w:val="24"/>
        </w:rPr>
        <w:t xml:space="preserve">.  </w:t>
      </w:r>
      <w:r w:rsidRPr="00094987">
        <w:rPr>
          <w:rFonts w:ascii="CG Times 10pt" w:hAnsi="CG Times 10pt"/>
          <w:sz w:val="24"/>
          <w:szCs w:val="24"/>
        </w:rPr>
        <w:t xml:space="preserve">After a case </w:t>
      </w:r>
      <w:r w:rsidR="00DE7CE2">
        <w:rPr>
          <w:rFonts w:ascii="CG Times 10pt" w:hAnsi="CG Times 10pt"/>
          <w:sz w:val="24"/>
          <w:szCs w:val="24"/>
        </w:rPr>
        <w:t>is</w:t>
      </w:r>
      <w:r w:rsidR="00DE7CE2" w:rsidRPr="00094987">
        <w:rPr>
          <w:rFonts w:ascii="CG Times 10pt" w:hAnsi="CG Times 10pt"/>
          <w:sz w:val="24"/>
          <w:szCs w:val="24"/>
        </w:rPr>
        <w:t xml:space="preserve"> </w:t>
      </w:r>
      <w:r w:rsidRPr="00094987">
        <w:rPr>
          <w:rFonts w:ascii="CG Times 10pt" w:hAnsi="CG Times 10pt"/>
          <w:sz w:val="24"/>
          <w:szCs w:val="24"/>
        </w:rPr>
        <w:t>filed, any party may take the testimony of any person</w:t>
      </w:r>
      <w:r w:rsidR="00714350">
        <w:rPr>
          <w:rFonts w:ascii="CG Times 10pt" w:hAnsi="CG Times 10pt"/>
          <w:sz w:val="24"/>
          <w:szCs w:val="24"/>
        </w:rPr>
        <w:t xml:space="preserve"> (</w:t>
      </w:r>
      <w:r w:rsidRPr="00094987">
        <w:rPr>
          <w:rFonts w:ascii="CG Times 10pt" w:hAnsi="CG Times 10pt"/>
          <w:sz w:val="24"/>
          <w:szCs w:val="24"/>
        </w:rPr>
        <w:t>including a party</w:t>
      </w:r>
      <w:r w:rsidR="00714350">
        <w:rPr>
          <w:rFonts w:ascii="CG Times 10pt" w:hAnsi="CG Times 10pt"/>
          <w:sz w:val="24"/>
          <w:szCs w:val="24"/>
        </w:rPr>
        <w:t>)</w:t>
      </w:r>
      <w:r w:rsidRPr="00094987">
        <w:rPr>
          <w:rFonts w:ascii="CG Times 10pt" w:hAnsi="CG Times 10pt"/>
          <w:sz w:val="24"/>
          <w:szCs w:val="24"/>
        </w:rPr>
        <w:t xml:space="preserve"> </w:t>
      </w:r>
      <w:r w:rsidR="00714350">
        <w:rPr>
          <w:rFonts w:ascii="CG Times 10pt" w:hAnsi="CG Times 10pt"/>
          <w:sz w:val="24"/>
          <w:szCs w:val="24"/>
        </w:rPr>
        <w:t xml:space="preserve">who is offering </w:t>
      </w:r>
      <w:r w:rsidR="001C0529">
        <w:rPr>
          <w:rFonts w:ascii="CG Times 10pt" w:hAnsi="CG Times 10pt"/>
          <w:sz w:val="24"/>
          <w:szCs w:val="24"/>
        </w:rPr>
        <w:t>evidence</w:t>
      </w:r>
      <w:r w:rsidR="00714350">
        <w:rPr>
          <w:rFonts w:ascii="CG Times 10pt" w:hAnsi="CG Times 10pt"/>
          <w:sz w:val="24"/>
          <w:szCs w:val="24"/>
        </w:rPr>
        <w:t xml:space="preserve">, </w:t>
      </w:r>
      <w:r w:rsidRPr="00094987">
        <w:rPr>
          <w:rFonts w:ascii="CG Times 10pt" w:hAnsi="CG Times 10pt"/>
          <w:sz w:val="24"/>
          <w:szCs w:val="24"/>
        </w:rPr>
        <w:t xml:space="preserve">by deposition upon oral examination.  </w:t>
      </w:r>
      <w:r w:rsidRPr="005E1CC6">
        <w:rPr>
          <w:rFonts w:ascii="CG Times 10pt" w:hAnsi="CG Times 10pt"/>
          <w:sz w:val="24"/>
          <w:szCs w:val="24"/>
        </w:rPr>
        <w:t xml:space="preserve">The attendance of witnesses may be compelled by subpoena, but a subpoena is not necessary for compelling the attendance of a party </w:t>
      </w:r>
      <w:r w:rsidR="001C0529">
        <w:rPr>
          <w:rFonts w:ascii="CG Times 10pt" w:hAnsi="CG Times 10pt"/>
          <w:sz w:val="24"/>
          <w:szCs w:val="24"/>
        </w:rPr>
        <w:t xml:space="preserve">offering evidence </w:t>
      </w:r>
      <w:r w:rsidRPr="005E1CC6">
        <w:rPr>
          <w:rFonts w:ascii="CG Times 10pt" w:hAnsi="CG Times 10pt"/>
          <w:sz w:val="24"/>
          <w:szCs w:val="24"/>
        </w:rPr>
        <w:t xml:space="preserve">or a </w:t>
      </w:r>
      <w:r w:rsidR="001C0529">
        <w:rPr>
          <w:rFonts w:ascii="CG Times 10pt" w:hAnsi="CG Times 10pt"/>
          <w:sz w:val="24"/>
          <w:szCs w:val="24"/>
        </w:rPr>
        <w:t xml:space="preserve">testifying </w:t>
      </w:r>
      <w:r w:rsidRPr="005E1CC6">
        <w:rPr>
          <w:rFonts w:ascii="CG Times 10pt" w:hAnsi="CG Times 10pt"/>
          <w:sz w:val="24"/>
          <w:szCs w:val="24"/>
        </w:rPr>
        <w:t xml:space="preserve">witness sponsored by a party. </w:t>
      </w:r>
      <w:r w:rsidRPr="000E60FB">
        <w:rPr>
          <w:rFonts w:ascii="CG Times 10pt" w:hAnsi="CG Times 10pt"/>
          <w:sz w:val="24"/>
          <w:szCs w:val="24"/>
        </w:rPr>
        <w:t xml:space="preserve"> </w:t>
      </w:r>
      <w:r w:rsidR="001C0529">
        <w:rPr>
          <w:rFonts w:ascii="CG Times 10pt" w:hAnsi="CG Times 10pt"/>
          <w:sz w:val="24"/>
          <w:szCs w:val="24"/>
        </w:rPr>
        <w:t xml:space="preserve">Commission approval (or the written consent of the person to be deposed) is required for the deposition of anyone (including a party) who is not </w:t>
      </w:r>
      <w:r w:rsidR="0009666D">
        <w:rPr>
          <w:rFonts w:ascii="CG Times 10pt" w:hAnsi="CG Times 10pt"/>
          <w:sz w:val="24"/>
          <w:szCs w:val="24"/>
        </w:rPr>
        <w:t xml:space="preserve">testifying or </w:t>
      </w:r>
      <w:r w:rsidR="001C0529">
        <w:rPr>
          <w:rFonts w:ascii="CG Times 10pt" w:hAnsi="CG Times 10pt"/>
          <w:sz w:val="24"/>
          <w:szCs w:val="24"/>
        </w:rPr>
        <w:t>offering evidence.</w:t>
      </w:r>
    </w:p>
    <w:p w14:paraId="61B42004" w14:textId="77777777" w:rsidR="00535868" w:rsidRPr="00094987" w:rsidRDefault="00535868" w:rsidP="000E60FB">
      <w:pPr>
        <w:autoSpaceDE w:val="0"/>
        <w:autoSpaceDN w:val="0"/>
        <w:adjustRightInd w:val="0"/>
        <w:spacing w:after="0" w:line="240" w:lineRule="auto"/>
        <w:ind w:left="1440" w:hanging="720"/>
        <w:rPr>
          <w:rFonts w:ascii="CG Times 10pt" w:hAnsi="CG Times 10pt"/>
          <w:sz w:val="24"/>
          <w:szCs w:val="24"/>
        </w:rPr>
      </w:pPr>
    </w:p>
    <w:p w14:paraId="563D152A" w14:textId="1D0841F0" w:rsidR="00535868" w:rsidRPr="00E926EF" w:rsidRDefault="00535868" w:rsidP="000E60FB">
      <w:pPr>
        <w:autoSpaceDE w:val="0"/>
        <w:autoSpaceDN w:val="0"/>
        <w:adjustRightInd w:val="0"/>
        <w:spacing w:after="0" w:line="240" w:lineRule="auto"/>
        <w:ind w:left="1440" w:hanging="720"/>
        <w:rPr>
          <w:rFonts w:ascii="CG Times 10pt" w:hAnsi="CG Times 10pt"/>
          <w:sz w:val="24"/>
          <w:szCs w:val="24"/>
        </w:rPr>
      </w:pPr>
      <w:r w:rsidRPr="00094987">
        <w:rPr>
          <w:rFonts w:ascii="CG Times 10pt" w:hAnsi="CG Times 10pt"/>
          <w:sz w:val="24"/>
          <w:szCs w:val="24"/>
        </w:rPr>
        <w:t xml:space="preserve">(3) </w:t>
      </w:r>
      <w:r w:rsidRPr="00094987">
        <w:rPr>
          <w:rFonts w:ascii="CG Times 10pt" w:hAnsi="CG Times 10pt"/>
          <w:sz w:val="24"/>
          <w:szCs w:val="24"/>
        </w:rPr>
        <w:tab/>
      </w:r>
      <w:r w:rsidRPr="00626750">
        <w:rPr>
          <w:rFonts w:ascii="CG Times 10pt" w:hAnsi="CG Times 10pt"/>
          <w:sz w:val="24"/>
          <w:szCs w:val="24"/>
          <w:u w:val="single"/>
        </w:rPr>
        <w:t xml:space="preserve">Notice of </w:t>
      </w:r>
      <w:r w:rsidR="007C1447">
        <w:rPr>
          <w:rFonts w:ascii="CG Times 10pt" w:hAnsi="CG Times 10pt"/>
          <w:sz w:val="24"/>
          <w:szCs w:val="24"/>
          <w:u w:val="single"/>
        </w:rPr>
        <w:t>e</w:t>
      </w:r>
      <w:r w:rsidRPr="00626750">
        <w:rPr>
          <w:rFonts w:ascii="CG Times 10pt" w:hAnsi="CG Times 10pt"/>
          <w:sz w:val="24"/>
          <w:szCs w:val="24"/>
          <w:u w:val="single"/>
        </w:rPr>
        <w:t xml:space="preserve">xamination: </w:t>
      </w:r>
      <w:r w:rsidR="007C1447">
        <w:rPr>
          <w:rFonts w:ascii="CG Times 10pt" w:hAnsi="CG Times 10pt"/>
          <w:sz w:val="24"/>
          <w:szCs w:val="24"/>
          <w:u w:val="single"/>
        </w:rPr>
        <w:t>g</w:t>
      </w:r>
      <w:r w:rsidRPr="00626750">
        <w:rPr>
          <w:rFonts w:ascii="CG Times 10pt" w:hAnsi="CG Times 10pt"/>
          <w:sz w:val="24"/>
          <w:szCs w:val="24"/>
          <w:u w:val="single"/>
        </w:rPr>
        <w:t xml:space="preserve">eneral </w:t>
      </w:r>
      <w:r w:rsidR="007C1447">
        <w:rPr>
          <w:rFonts w:ascii="CG Times 10pt" w:hAnsi="CG Times 10pt"/>
          <w:sz w:val="24"/>
          <w:szCs w:val="24"/>
          <w:u w:val="single"/>
        </w:rPr>
        <w:t>r</w:t>
      </w:r>
      <w:r w:rsidRPr="00626750">
        <w:rPr>
          <w:rFonts w:ascii="CG Times 10pt" w:hAnsi="CG Times 10pt"/>
          <w:sz w:val="24"/>
          <w:szCs w:val="24"/>
          <w:u w:val="single"/>
        </w:rPr>
        <w:t xml:space="preserve">equirements; </w:t>
      </w:r>
      <w:r w:rsidR="007C1447">
        <w:rPr>
          <w:rFonts w:ascii="CG Times 10pt" w:hAnsi="CG Times 10pt"/>
          <w:sz w:val="24"/>
          <w:szCs w:val="24"/>
          <w:u w:val="single"/>
        </w:rPr>
        <w:t>s</w:t>
      </w:r>
      <w:r w:rsidRPr="00626750">
        <w:rPr>
          <w:rFonts w:ascii="CG Times 10pt" w:hAnsi="CG Times 10pt"/>
          <w:sz w:val="24"/>
          <w:szCs w:val="24"/>
          <w:u w:val="single"/>
        </w:rPr>
        <w:t xml:space="preserve">pecial </w:t>
      </w:r>
      <w:r w:rsidR="007C1447">
        <w:rPr>
          <w:rFonts w:ascii="CG Times 10pt" w:hAnsi="CG Times 10pt"/>
          <w:sz w:val="24"/>
          <w:szCs w:val="24"/>
          <w:u w:val="single"/>
        </w:rPr>
        <w:t>n</w:t>
      </w:r>
      <w:r w:rsidRPr="00626750">
        <w:rPr>
          <w:rFonts w:ascii="CG Times 10pt" w:hAnsi="CG Times 10pt"/>
          <w:sz w:val="24"/>
          <w:szCs w:val="24"/>
          <w:u w:val="single"/>
        </w:rPr>
        <w:t xml:space="preserve">otice; </w:t>
      </w:r>
      <w:r w:rsidR="007C1447">
        <w:rPr>
          <w:rFonts w:ascii="CG Times 10pt" w:hAnsi="CG Times 10pt"/>
          <w:sz w:val="24"/>
          <w:szCs w:val="24"/>
          <w:u w:val="single"/>
        </w:rPr>
        <w:t>m</w:t>
      </w:r>
      <w:r w:rsidRPr="00626750">
        <w:rPr>
          <w:rFonts w:ascii="CG Times 10pt" w:hAnsi="CG Times 10pt"/>
          <w:sz w:val="24"/>
          <w:szCs w:val="24"/>
          <w:u w:val="single"/>
        </w:rPr>
        <w:t xml:space="preserve">ethod of </w:t>
      </w:r>
      <w:r w:rsidR="007C1447">
        <w:rPr>
          <w:rFonts w:ascii="CG Times 10pt" w:hAnsi="CG Times 10pt"/>
          <w:sz w:val="24"/>
          <w:szCs w:val="24"/>
          <w:u w:val="single"/>
        </w:rPr>
        <w:t>r</w:t>
      </w:r>
      <w:r w:rsidRPr="00626750">
        <w:rPr>
          <w:rFonts w:ascii="CG Times 10pt" w:hAnsi="CG Times 10pt"/>
          <w:sz w:val="24"/>
          <w:szCs w:val="24"/>
          <w:u w:val="single"/>
        </w:rPr>
        <w:t xml:space="preserve">ecording; </w:t>
      </w:r>
      <w:r w:rsidR="007C1447">
        <w:rPr>
          <w:rFonts w:ascii="CG Times 10pt" w:hAnsi="CG Times 10pt"/>
          <w:sz w:val="24"/>
          <w:szCs w:val="24"/>
          <w:u w:val="single"/>
        </w:rPr>
        <w:t>p</w:t>
      </w:r>
      <w:r w:rsidRPr="00626750">
        <w:rPr>
          <w:rFonts w:ascii="CG Times 10pt" w:hAnsi="CG Times 10pt"/>
          <w:sz w:val="24"/>
          <w:szCs w:val="24"/>
          <w:u w:val="single"/>
        </w:rPr>
        <w:t xml:space="preserve">roduction of </w:t>
      </w:r>
      <w:r w:rsidR="007C1447">
        <w:rPr>
          <w:rFonts w:ascii="CG Times 10pt" w:hAnsi="CG Times 10pt"/>
          <w:sz w:val="24"/>
          <w:szCs w:val="24"/>
          <w:u w:val="single"/>
        </w:rPr>
        <w:t>d</w:t>
      </w:r>
      <w:r w:rsidRPr="00626750">
        <w:rPr>
          <w:rFonts w:ascii="CG Times 10pt" w:hAnsi="CG Times 10pt"/>
          <w:sz w:val="24"/>
          <w:szCs w:val="24"/>
          <w:u w:val="single"/>
        </w:rPr>
        <w:t xml:space="preserve">ocuments and </w:t>
      </w:r>
      <w:r w:rsidR="007C1447">
        <w:rPr>
          <w:rFonts w:ascii="CG Times 10pt" w:hAnsi="CG Times 10pt"/>
          <w:sz w:val="24"/>
          <w:szCs w:val="24"/>
          <w:u w:val="single"/>
        </w:rPr>
        <w:t>t</w:t>
      </w:r>
      <w:r w:rsidRPr="00626750">
        <w:rPr>
          <w:rFonts w:ascii="CG Times 10pt" w:hAnsi="CG Times 10pt"/>
          <w:sz w:val="24"/>
          <w:szCs w:val="24"/>
          <w:u w:val="single"/>
        </w:rPr>
        <w:t xml:space="preserve">hings; </w:t>
      </w:r>
      <w:r w:rsidR="007C1447">
        <w:rPr>
          <w:rFonts w:ascii="CG Times 10pt" w:hAnsi="CG Times 10pt"/>
          <w:sz w:val="24"/>
          <w:szCs w:val="24"/>
          <w:u w:val="single"/>
        </w:rPr>
        <w:t>d</w:t>
      </w:r>
      <w:r w:rsidRPr="00626750">
        <w:rPr>
          <w:rFonts w:ascii="CG Times 10pt" w:hAnsi="CG Times 10pt"/>
          <w:sz w:val="24"/>
          <w:szCs w:val="24"/>
          <w:u w:val="single"/>
        </w:rPr>
        <w:t xml:space="preserve">eposition of </w:t>
      </w:r>
      <w:r w:rsidR="007C1447">
        <w:rPr>
          <w:rFonts w:ascii="CG Times 10pt" w:hAnsi="CG Times 10pt"/>
          <w:sz w:val="24"/>
          <w:szCs w:val="24"/>
          <w:u w:val="single"/>
        </w:rPr>
        <w:t>o</w:t>
      </w:r>
      <w:r w:rsidRPr="00626750">
        <w:rPr>
          <w:rFonts w:ascii="CG Times 10pt" w:hAnsi="CG Times 10pt"/>
          <w:sz w:val="24"/>
          <w:szCs w:val="24"/>
          <w:u w:val="single"/>
        </w:rPr>
        <w:t xml:space="preserve">rganization; </w:t>
      </w:r>
      <w:r w:rsidR="007C1447">
        <w:rPr>
          <w:rFonts w:ascii="CG Times 10pt" w:hAnsi="CG Times 10pt"/>
          <w:sz w:val="24"/>
          <w:szCs w:val="24"/>
          <w:u w:val="single"/>
        </w:rPr>
        <w:t>d</w:t>
      </w:r>
      <w:r w:rsidRPr="00626750">
        <w:rPr>
          <w:rFonts w:ascii="CG Times 10pt" w:hAnsi="CG Times 10pt"/>
          <w:sz w:val="24"/>
          <w:szCs w:val="24"/>
          <w:u w:val="single"/>
        </w:rPr>
        <w:t xml:space="preserve">eposition by </w:t>
      </w:r>
      <w:r w:rsidR="007C1447">
        <w:rPr>
          <w:rFonts w:ascii="CG Times 10pt" w:hAnsi="CG Times 10pt"/>
          <w:sz w:val="24"/>
          <w:szCs w:val="24"/>
          <w:u w:val="single"/>
        </w:rPr>
        <w:t>t</w:t>
      </w:r>
      <w:r w:rsidRPr="00626750">
        <w:rPr>
          <w:rFonts w:ascii="CG Times 10pt" w:hAnsi="CG Times 10pt"/>
          <w:sz w:val="24"/>
          <w:szCs w:val="24"/>
          <w:u w:val="single"/>
        </w:rPr>
        <w:t>elephone</w:t>
      </w:r>
      <w:r w:rsidRPr="00E926EF">
        <w:rPr>
          <w:rFonts w:ascii="CG Times 10pt" w:hAnsi="CG Times 10pt"/>
          <w:sz w:val="24"/>
          <w:szCs w:val="24"/>
        </w:rPr>
        <w:t>.</w:t>
      </w:r>
    </w:p>
    <w:p w14:paraId="0061D2B0" w14:textId="1C47FFBA" w:rsidR="00535868" w:rsidRDefault="00535868" w:rsidP="000E60FB">
      <w:pPr>
        <w:autoSpaceDE w:val="0"/>
        <w:autoSpaceDN w:val="0"/>
        <w:adjustRightInd w:val="0"/>
        <w:spacing w:after="0" w:line="240" w:lineRule="auto"/>
        <w:ind w:left="2160" w:hanging="720"/>
        <w:rPr>
          <w:rFonts w:ascii="CG Times 10pt" w:hAnsi="CG Times 10pt"/>
          <w:sz w:val="24"/>
          <w:szCs w:val="24"/>
        </w:rPr>
      </w:pPr>
      <w:r w:rsidRPr="00C97E5F">
        <w:rPr>
          <w:rFonts w:ascii="CG Times 10pt" w:hAnsi="CG Times 10pt"/>
          <w:sz w:val="24"/>
          <w:szCs w:val="24"/>
        </w:rPr>
        <w:t>(</w:t>
      </w:r>
      <w:r>
        <w:rPr>
          <w:rFonts w:ascii="CG Times 10pt" w:hAnsi="CG Times 10pt"/>
          <w:sz w:val="24"/>
          <w:szCs w:val="24"/>
        </w:rPr>
        <w:t>a</w:t>
      </w:r>
      <w:r w:rsidRPr="00C97E5F">
        <w:rPr>
          <w:rFonts w:ascii="CG Times 10pt" w:hAnsi="CG Times 10pt"/>
          <w:sz w:val="24"/>
          <w:szCs w:val="24"/>
        </w:rPr>
        <w:t xml:space="preserve">) </w:t>
      </w:r>
      <w:r>
        <w:rPr>
          <w:rFonts w:ascii="CG Times 10pt" w:hAnsi="CG Times 10pt"/>
          <w:sz w:val="24"/>
          <w:szCs w:val="24"/>
        </w:rPr>
        <w:tab/>
      </w:r>
      <w:r w:rsidRPr="00C97E5F">
        <w:rPr>
          <w:rFonts w:ascii="CG Times 10pt" w:hAnsi="CG Times 10pt"/>
          <w:sz w:val="24"/>
          <w:szCs w:val="24"/>
        </w:rPr>
        <w:t xml:space="preserve">A party desiring to take the deposition of any person upon oral examination shall give notice in writing to every other party to the action at least 14 days before the time of taking the deposition, </w:t>
      </w:r>
      <w:r>
        <w:rPr>
          <w:rFonts w:ascii="CG Times 10pt" w:hAnsi="CG Times 10pt"/>
          <w:sz w:val="24"/>
          <w:szCs w:val="24"/>
        </w:rPr>
        <w:t>unless the Commission orders otherwise</w:t>
      </w:r>
      <w:r w:rsidRPr="00C97E5F">
        <w:rPr>
          <w:rFonts w:ascii="CG Times 10pt" w:hAnsi="CG Times 10pt"/>
          <w:sz w:val="24"/>
          <w:szCs w:val="24"/>
        </w:rPr>
        <w:t xml:space="preserve">. </w:t>
      </w:r>
      <w:r>
        <w:rPr>
          <w:rFonts w:ascii="CG Times 10pt" w:hAnsi="CG Times 10pt"/>
          <w:sz w:val="24"/>
          <w:szCs w:val="24"/>
        </w:rPr>
        <w:t xml:space="preserve"> </w:t>
      </w:r>
      <w:r w:rsidRPr="00C97E5F">
        <w:rPr>
          <w:rFonts w:ascii="CG Times 10pt" w:hAnsi="CG Times 10pt"/>
          <w:sz w:val="24"/>
          <w:szCs w:val="24"/>
        </w:rPr>
        <w:t>The notice shall state the time and place for taking the deposition and the name and address of each person to be examined, if known, and if the name is not known, a general description sufficient to identify the person or the particular class or group to which the person belongs.</w:t>
      </w:r>
      <w:r>
        <w:rPr>
          <w:rFonts w:ascii="CG Times 10pt" w:hAnsi="CG Times 10pt"/>
          <w:sz w:val="24"/>
          <w:szCs w:val="24"/>
        </w:rPr>
        <w:t xml:space="preserve">  If the written notice seeks </w:t>
      </w:r>
      <w:r w:rsidRPr="00C97E5F">
        <w:rPr>
          <w:rFonts w:ascii="CG Times 10pt" w:hAnsi="CG Times 10pt"/>
          <w:sz w:val="24"/>
          <w:szCs w:val="24"/>
        </w:rPr>
        <w:t>materials to be produced</w:t>
      </w:r>
      <w:r>
        <w:rPr>
          <w:rFonts w:ascii="CG Times 10pt" w:hAnsi="CG Times 10pt"/>
          <w:sz w:val="24"/>
          <w:szCs w:val="24"/>
        </w:rPr>
        <w:t>, the materials sought</w:t>
      </w:r>
      <w:r w:rsidRPr="00C97E5F">
        <w:rPr>
          <w:rFonts w:ascii="CG Times 10pt" w:hAnsi="CG Times 10pt"/>
          <w:sz w:val="24"/>
          <w:szCs w:val="24"/>
        </w:rPr>
        <w:t xml:space="preserve"> shall be attached to or included in the notice</w:t>
      </w:r>
      <w:r>
        <w:rPr>
          <w:rFonts w:ascii="CG Times 10pt" w:hAnsi="CG Times 10pt"/>
          <w:sz w:val="24"/>
          <w:szCs w:val="24"/>
        </w:rPr>
        <w:t>.</w:t>
      </w:r>
      <w:r w:rsidRPr="00C97E5F">
        <w:rPr>
          <w:rFonts w:ascii="CG Times 10pt" w:hAnsi="CG Times 10pt"/>
          <w:sz w:val="24"/>
          <w:szCs w:val="24"/>
        </w:rPr>
        <w:t xml:space="preserve"> </w:t>
      </w:r>
      <w:r>
        <w:rPr>
          <w:rFonts w:ascii="CG Times 10pt" w:hAnsi="CG Times 10pt"/>
          <w:sz w:val="24"/>
          <w:szCs w:val="24"/>
        </w:rPr>
        <w:t xml:space="preserve"> For any party or any witness sponsored by a party, written notice served on all parties (or their counsel for any party that is represented by counsel) is sufficient, and no subpoena is necessary.  For any other witness, i</w:t>
      </w:r>
      <w:r w:rsidRPr="00C97E5F">
        <w:rPr>
          <w:rFonts w:ascii="CG Times 10pt" w:hAnsi="CG Times 10pt"/>
          <w:sz w:val="24"/>
          <w:szCs w:val="24"/>
        </w:rPr>
        <w:t>f a subpoena is to be served on the person to be examined, the designation of the materials to be produced as set forth in the subpoena shall be attached to or included in the notice.</w:t>
      </w:r>
    </w:p>
    <w:p w14:paraId="43DC6907" w14:textId="77777777" w:rsidR="00535868" w:rsidRDefault="00535868" w:rsidP="000E60FB">
      <w:pPr>
        <w:autoSpaceDE w:val="0"/>
        <w:autoSpaceDN w:val="0"/>
        <w:adjustRightInd w:val="0"/>
        <w:spacing w:after="0" w:line="240" w:lineRule="auto"/>
        <w:ind w:left="2160" w:hanging="720"/>
        <w:rPr>
          <w:rFonts w:ascii="CG Times 10pt" w:hAnsi="CG Times 10pt"/>
          <w:sz w:val="24"/>
          <w:szCs w:val="24"/>
        </w:rPr>
      </w:pPr>
    </w:p>
    <w:p w14:paraId="79B60922" w14:textId="6A1DFD60" w:rsidR="00535868" w:rsidRPr="00C97E5F" w:rsidRDefault="00535868" w:rsidP="000E60FB">
      <w:pPr>
        <w:autoSpaceDE w:val="0"/>
        <w:autoSpaceDN w:val="0"/>
        <w:adjustRightInd w:val="0"/>
        <w:spacing w:after="0" w:line="240" w:lineRule="auto"/>
        <w:ind w:left="2160" w:hanging="720"/>
        <w:rPr>
          <w:rFonts w:ascii="CG Times 10pt" w:hAnsi="CG Times 10pt"/>
          <w:sz w:val="24"/>
          <w:szCs w:val="24"/>
        </w:rPr>
      </w:pPr>
      <w:r w:rsidRPr="00C97E5F">
        <w:rPr>
          <w:rFonts w:ascii="CG Times 10pt" w:hAnsi="CG Times 10pt"/>
          <w:sz w:val="24"/>
          <w:szCs w:val="24"/>
        </w:rPr>
        <w:t>(</w:t>
      </w:r>
      <w:r>
        <w:rPr>
          <w:rFonts w:ascii="CG Times 10pt" w:hAnsi="CG Times 10pt"/>
          <w:sz w:val="24"/>
          <w:szCs w:val="24"/>
        </w:rPr>
        <w:t>b</w:t>
      </w:r>
      <w:r w:rsidRPr="00C97E5F">
        <w:rPr>
          <w:rFonts w:ascii="CG Times 10pt" w:hAnsi="CG Times 10pt"/>
          <w:sz w:val="24"/>
          <w:szCs w:val="24"/>
        </w:rPr>
        <w:t xml:space="preserve">) </w:t>
      </w:r>
      <w:r>
        <w:rPr>
          <w:rFonts w:ascii="CG Times 10pt" w:hAnsi="CG Times 10pt"/>
          <w:sz w:val="24"/>
          <w:szCs w:val="24"/>
        </w:rPr>
        <w:tab/>
      </w:r>
      <w:r w:rsidRPr="00C97E5F">
        <w:rPr>
          <w:rFonts w:ascii="CG Times 10pt" w:hAnsi="CG Times 10pt"/>
          <w:sz w:val="24"/>
          <w:szCs w:val="24"/>
        </w:rPr>
        <w:t xml:space="preserve">If a party shows that when the party was served with notice under this </w:t>
      </w:r>
      <w:r w:rsidR="00BD5DB2">
        <w:rPr>
          <w:rFonts w:ascii="CG Times 10pt" w:hAnsi="CG Times 10pt"/>
          <w:sz w:val="24"/>
          <w:szCs w:val="24"/>
        </w:rPr>
        <w:t>subsection</w:t>
      </w:r>
      <w:r w:rsidR="00BD5DB2" w:rsidRPr="00C97E5F">
        <w:rPr>
          <w:rFonts w:ascii="CG Times 10pt" w:hAnsi="CG Times 10pt"/>
          <w:sz w:val="24"/>
          <w:szCs w:val="24"/>
        </w:rPr>
        <w:t xml:space="preserve"> </w:t>
      </w:r>
      <w:r w:rsidRPr="00C97E5F">
        <w:rPr>
          <w:rFonts w:ascii="CG Times 10pt" w:hAnsi="CG Times 10pt"/>
          <w:sz w:val="24"/>
          <w:szCs w:val="24"/>
        </w:rPr>
        <w:t>(</w:t>
      </w:r>
      <w:r w:rsidR="002D3B24">
        <w:rPr>
          <w:rFonts w:ascii="CG Times 10pt" w:hAnsi="CG Times 10pt"/>
          <w:sz w:val="24"/>
          <w:szCs w:val="24"/>
        </w:rPr>
        <w:t>J</w:t>
      </w:r>
      <w:r w:rsidRPr="00C97E5F">
        <w:rPr>
          <w:rFonts w:ascii="CG Times 10pt" w:hAnsi="CG Times 10pt"/>
          <w:sz w:val="24"/>
          <w:szCs w:val="24"/>
        </w:rPr>
        <w:t>)(</w:t>
      </w:r>
      <w:r w:rsidR="002D3B24">
        <w:rPr>
          <w:rFonts w:ascii="CG Times 10pt" w:hAnsi="CG Times 10pt"/>
          <w:sz w:val="24"/>
          <w:szCs w:val="24"/>
        </w:rPr>
        <w:t>3</w:t>
      </w:r>
      <w:r w:rsidRPr="00C97E5F">
        <w:rPr>
          <w:rFonts w:ascii="CG Times 10pt" w:hAnsi="CG Times 10pt"/>
          <w:sz w:val="24"/>
          <w:szCs w:val="24"/>
        </w:rPr>
        <w:t>) the party was unable through the exercise of diligence to obtain counsel to represent the party at the taking of the deposition, the deposition may not be used against the party.</w:t>
      </w:r>
    </w:p>
    <w:p w14:paraId="5789528A" w14:textId="77777777" w:rsidR="00535868" w:rsidRPr="00C97E5F" w:rsidRDefault="00535868" w:rsidP="000E60FB">
      <w:pPr>
        <w:autoSpaceDE w:val="0"/>
        <w:autoSpaceDN w:val="0"/>
        <w:adjustRightInd w:val="0"/>
        <w:spacing w:after="0" w:line="240" w:lineRule="auto"/>
        <w:ind w:left="2160" w:hanging="720"/>
        <w:rPr>
          <w:rFonts w:ascii="CG Times 10pt" w:hAnsi="CG Times 10pt"/>
          <w:sz w:val="24"/>
          <w:szCs w:val="24"/>
        </w:rPr>
      </w:pPr>
    </w:p>
    <w:p w14:paraId="4A305545" w14:textId="5DB47CC1" w:rsidR="00535868" w:rsidRPr="00C97E5F" w:rsidRDefault="00535868" w:rsidP="000E60FB">
      <w:pPr>
        <w:autoSpaceDE w:val="0"/>
        <w:autoSpaceDN w:val="0"/>
        <w:adjustRightInd w:val="0"/>
        <w:spacing w:after="0" w:line="240" w:lineRule="auto"/>
        <w:ind w:left="2160" w:hanging="720"/>
        <w:rPr>
          <w:rFonts w:ascii="CG Times 10pt" w:hAnsi="CG Times 10pt"/>
          <w:sz w:val="24"/>
          <w:szCs w:val="24"/>
        </w:rPr>
      </w:pPr>
      <w:r w:rsidRPr="00C97E5F">
        <w:rPr>
          <w:rFonts w:ascii="CG Times 10pt" w:hAnsi="CG Times 10pt"/>
          <w:sz w:val="24"/>
          <w:szCs w:val="24"/>
        </w:rPr>
        <w:t>(</w:t>
      </w:r>
      <w:r>
        <w:rPr>
          <w:rFonts w:ascii="CG Times 10pt" w:hAnsi="CG Times 10pt"/>
          <w:sz w:val="24"/>
          <w:szCs w:val="24"/>
        </w:rPr>
        <w:t>c</w:t>
      </w:r>
      <w:r w:rsidRPr="00C97E5F">
        <w:rPr>
          <w:rFonts w:ascii="CG Times 10pt" w:hAnsi="CG Times 10pt"/>
          <w:sz w:val="24"/>
          <w:szCs w:val="24"/>
        </w:rPr>
        <w:t xml:space="preserve">) </w:t>
      </w:r>
      <w:r>
        <w:rPr>
          <w:rFonts w:ascii="CG Times 10pt" w:hAnsi="CG Times 10pt"/>
          <w:sz w:val="24"/>
          <w:szCs w:val="24"/>
        </w:rPr>
        <w:tab/>
      </w:r>
      <w:r w:rsidRPr="00C97E5F">
        <w:rPr>
          <w:rFonts w:ascii="CG Times 10pt" w:hAnsi="CG Times 10pt"/>
          <w:sz w:val="24"/>
          <w:szCs w:val="24"/>
        </w:rPr>
        <w:t xml:space="preserve">A deposition shall be recorded </w:t>
      </w:r>
      <w:proofErr w:type="spellStart"/>
      <w:r w:rsidRPr="00C97E5F">
        <w:rPr>
          <w:rFonts w:ascii="CG Times 10pt" w:hAnsi="CG Times 10pt"/>
          <w:sz w:val="24"/>
          <w:szCs w:val="24"/>
        </w:rPr>
        <w:t>stenographically</w:t>
      </w:r>
      <w:proofErr w:type="spellEnd"/>
      <w:r w:rsidRPr="00C97E5F">
        <w:rPr>
          <w:rFonts w:ascii="CG Times 10pt" w:hAnsi="CG Times 10pt"/>
          <w:sz w:val="24"/>
          <w:szCs w:val="24"/>
        </w:rPr>
        <w:t xml:space="preserve"> unless the notice of taking states that it is to be recorded by sound or sound-and-visual means. </w:t>
      </w:r>
      <w:r>
        <w:rPr>
          <w:rFonts w:ascii="CG Times 10pt" w:hAnsi="CG Times 10pt"/>
          <w:sz w:val="24"/>
          <w:szCs w:val="24"/>
        </w:rPr>
        <w:t xml:space="preserve"> </w:t>
      </w:r>
      <w:r w:rsidRPr="00C97E5F">
        <w:rPr>
          <w:rFonts w:ascii="CG Times 10pt" w:hAnsi="CG Times 10pt"/>
          <w:sz w:val="24"/>
          <w:szCs w:val="24"/>
        </w:rPr>
        <w:t xml:space="preserve">The party taking the deposition shall bear the cost of recording. </w:t>
      </w:r>
      <w:r>
        <w:rPr>
          <w:rFonts w:ascii="CG Times 10pt" w:hAnsi="CG Times 10pt"/>
          <w:sz w:val="24"/>
          <w:szCs w:val="24"/>
        </w:rPr>
        <w:t xml:space="preserve"> </w:t>
      </w:r>
      <w:r w:rsidRPr="00C97E5F">
        <w:rPr>
          <w:rFonts w:ascii="CG Times 10pt" w:hAnsi="CG Times 10pt"/>
          <w:sz w:val="24"/>
          <w:szCs w:val="24"/>
        </w:rPr>
        <w:t xml:space="preserve">Any party may arrange for a transcription to be made from the recording of a deposition taken by </w:t>
      </w:r>
      <w:r>
        <w:rPr>
          <w:rFonts w:ascii="CG Times 10pt" w:hAnsi="CG Times 10pt"/>
          <w:sz w:val="24"/>
          <w:szCs w:val="24"/>
        </w:rPr>
        <w:t xml:space="preserve">stenographic or </w:t>
      </w:r>
      <w:r w:rsidRPr="00C97E5F">
        <w:rPr>
          <w:rFonts w:ascii="CG Times 10pt" w:hAnsi="CG Times 10pt"/>
          <w:sz w:val="24"/>
          <w:szCs w:val="24"/>
        </w:rPr>
        <w:t>non</w:t>
      </w:r>
      <w:r w:rsidR="007E2E58">
        <w:rPr>
          <w:rFonts w:ascii="CG Times 10pt" w:hAnsi="CG Times 10pt"/>
          <w:sz w:val="24"/>
          <w:szCs w:val="24"/>
        </w:rPr>
        <w:t>-</w:t>
      </w:r>
      <w:r w:rsidRPr="00C97E5F">
        <w:rPr>
          <w:rFonts w:ascii="CG Times 10pt" w:hAnsi="CG Times 10pt"/>
          <w:sz w:val="24"/>
          <w:szCs w:val="24"/>
        </w:rPr>
        <w:t xml:space="preserve">stenographic means. </w:t>
      </w:r>
      <w:r>
        <w:rPr>
          <w:rFonts w:ascii="CG Times 10pt" w:hAnsi="CG Times 10pt"/>
          <w:sz w:val="24"/>
          <w:szCs w:val="24"/>
        </w:rPr>
        <w:t xml:space="preserve"> </w:t>
      </w:r>
      <w:r w:rsidRPr="00C97E5F">
        <w:rPr>
          <w:rFonts w:ascii="CG Times 10pt" w:hAnsi="CG Times 10pt"/>
          <w:sz w:val="24"/>
          <w:szCs w:val="24"/>
        </w:rPr>
        <w:t xml:space="preserve">If a deposition is to be recorded </w:t>
      </w:r>
      <w:r w:rsidR="0078739C">
        <w:rPr>
          <w:rFonts w:ascii="CG Times 10pt" w:hAnsi="CG Times 10pt"/>
          <w:sz w:val="24"/>
          <w:szCs w:val="24"/>
        </w:rPr>
        <w:t xml:space="preserve">by </w:t>
      </w:r>
      <w:r w:rsidRPr="00C97E5F">
        <w:rPr>
          <w:rFonts w:ascii="CG Times 10pt" w:hAnsi="CG Times 10pt"/>
          <w:sz w:val="24"/>
          <w:szCs w:val="24"/>
        </w:rPr>
        <w:t>non</w:t>
      </w:r>
      <w:r w:rsidR="007E2E58">
        <w:rPr>
          <w:rFonts w:ascii="CG Times 10pt" w:hAnsi="CG Times 10pt"/>
          <w:sz w:val="24"/>
          <w:szCs w:val="24"/>
        </w:rPr>
        <w:t>-</w:t>
      </w:r>
      <w:r w:rsidRPr="00C97E5F">
        <w:rPr>
          <w:rFonts w:ascii="CG Times 10pt" w:hAnsi="CG Times 10pt"/>
          <w:sz w:val="24"/>
          <w:szCs w:val="24"/>
        </w:rPr>
        <w:t>stenograph</w:t>
      </w:r>
      <w:r w:rsidR="0078739C">
        <w:rPr>
          <w:rFonts w:ascii="CG Times 10pt" w:hAnsi="CG Times 10pt"/>
          <w:sz w:val="24"/>
          <w:szCs w:val="24"/>
        </w:rPr>
        <w:t xml:space="preserve"> means</w:t>
      </w:r>
      <w:r w:rsidRPr="00C97E5F">
        <w:rPr>
          <w:rFonts w:ascii="CG Times 10pt" w:hAnsi="CG Times 10pt"/>
          <w:sz w:val="24"/>
          <w:szCs w:val="24"/>
        </w:rPr>
        <w:t>, the notice of taking shall specify</w:t>
      </w:r>
      <w:r w:rsidR="00C03E32">
        <w:rPr>
          <w:rFonts w:ascii="CG Times 10pt" w:hAnsi="CG Times 10pt"/>
          <w:sz w:val="24"/>
          <w:szCs w:val="24"/>
        </w:rPr>
        <w:t>:</w:t>
      </w:r>
      <w:r w:rsidRPr="00C97E5F">
        <w:rPr>
          <w:rFonts w:ascii="CG Times 10pt" w:hAnsi="CG Times 10pt"/>
          <w:sz w:val="24"/>
          <w:szCs w:val="24"/>
        </w:rPr>
        <w:t xml:space="preserve"> the method of recording;</w:t>
      </w:r>
      <w:r w:rsidR="00C03E32">
        <w:rPr>
          <w:rFonts w:ascii="CG Times 10pt" w:hAnsi="CG Times 10pt"/>
          <w:sz w:val="24"/>
          <w:szCs w:val="24"/>
        </w:rPr>
        <w:t xml:space="preserve"> </w:t>
      </w:r>
      <w:r w:rsidRPr="00C97E5F">
        <w:rPr>
          <w:rFonts w:ascii="CG Times 10pt" w:hAnsi="CG Times 10pt"/>
          <w:sz w:val="24"/>
          <w:szCs w:val="24"/>
        </w:rPr>
        <w:t>the equipment to be used; the name, address, and employer of the operator of the equipment; and the identity of the person who will administer the oath. </w:t>
      </w:r>
      <w:r>
        <w:rPr>
          <w:rFonts w:ascii="CG Times 10pt" w:hAnsi="CG Times 10pt"/>
          <w:sz w:val="24"/>
          <w:szCs w:val="24"/>
        </w:rPr>
        <w:t xml:space="preserve"> </w:t>
      </w:r>
      <w:r w:rsidRPr="00C97E5F">
        <w:rPr>
          <w:rFonts w:ascii="CG Times 10pt" w:hAnsi="CG Times 10pt"/>
          <w:sz w:val="24"/>
          <w:szCs w:val="24"/>
        </w:rPr>
        <w:t xml:space="preserve">The oath may be administered by an attorney for one of the parties who is </w:t>
      </w:r>
      <w:r w:rsidR="00B50F77">
        <w:rPr>
          <w:rFonts w:ascii="CG Times 10pt" w:hAnsi="CG Times 10pt"/>
          <w:sz w:val="24"/>
          <w:szCs w:val="24"/>
        </w:rPr>
        <w:t xml:space="preserve">also </w:t>
      </w:r>
      <w:r w:rsidRPr="00C97E5F">
        <w:rPr>
          <w:rFonts w:ascii="CG Times 10pt" w:hAnsi="CG Times 10pt"/>
          <w:sz w:val="24"/>
          <w:szCs w:val="24"/>
        </w:rPr>
        <w:t xml:space="preserve">a notary. </w:t>
      </w:r>
      <w:r>
        <w:rPr>
          <w:rFonts w:ascii="CG Times 10pt" w:hAnsi="CG Times 10pt"/>
          <w:sz w:val="24"/>
          <w:szCs w:val="24"/>
        </w:rPr>
        <w:t xml:space="preserve"> </w:t>
      </w:r>
      <w:r w:rsidRPr="00C97E5F">
        <w:rPr>
          <w:rFonts w:ascii="CG Times 10pt" w:hAnsi="CG Times 10pt"/>
          <w:sz w:val="24"/>
          <w:szCs w:val="24"/>
        </w:rPr>
        <w:t xml:space="preserve">Upon motion of a party or on its own </w:t>
      </w:r>
      <w:r>
        <w:rPr>
          <w:rFonts w:ascii="CG Times 10pt" w:hAnsi="CG Times 10pt"/>
          <w:sz w:val="24"/>
          <w:szCs w:val="24"/>
        </w:rPr>
        <w:t>initiative</w:t>
      </w:r>
      <w:r w:rsidRPr="00C97E5F">
        <w:rPr>
          <w:rFonts w:ascii="CG Times 10pt" w:hAnsi="CG Times 10pt"/>
          <w:sz w:val="24"/>
          <w:szCs w:val="24"/>
        </w:rPr>
        <w:t xml:space="preserve">, the </w:t>
      </w:r>
      <w:r>
        <w:rPr>
          <w:rFonts w:ascii="CG Times 10pt" w:hAnsi="CG Times 10pt"/>
          <w:sz w:val="24"/>
          <w:szCs w:val="24"/>
        </w:rPr>
        <w:t>Commission</w:t>
      </w:r>
      <w:r w:rsidRPr="00C97E5F">
        <w:rPr>
          <w:rFonts w:ascii="CG Times 10pt" w:hAnsi="CG Times 10pt"/>
          <w:sz w:val="24"/>
          <w:szCs w:val="24"/>
        </w:rPr>
        <w:t xml:space="preserve"> may impose such additional conditions as are necessary to </w:t>
      </w:r>
      <w:r w:rsidR="00985356">
        <w:rPr>
          <w:rFonts w:ascii="CG Times 10pt" w:hAnsi="CG Times 10pt"/>
          <w:sz w:val="24"/>
          <w:szCs w:val="24"/>
        </w:rPr>
        <w:t>ensure</w:t>
      </w:r>
      <w:r w:rsidR="00985356" w:rsidRPr="00C97E5F">
        <w:rPr>
          <w:rFonts w:ascii="CG Times 10pt" w:hAnsi="CG Times 10pt"/>
          <w:sz w:val="24"/>
          <w:szCs w:val="24"/>
        </w:rPr>
        <w:t xml:space="preserve"> </w:t>
      </w:r>
      <w:r w:rsidRPr="00C97E5F">
        <w:rPr>
          <w:rFonts w:ascii="CG Times 10pt" w:hAnsi="CG Times 10pt"/>
          <w:sz w:val="24"/>
          <w:szCs w:val="24"/>
        </w:rPr>
        <w:t>that testimony to be recorded by non</w:t>
      </w:r>
      <w:r w:rsidR="0078739C">
        <w:rPr>
          <w:rFonts w:ascii="CG Times 10pt" w:hAnsi="CG Times 10pt"/>
          <w:sz w:val="24"/>
          <w:szCs w:val="24"/>
        </w:rPr>
        <w:t>-</w:t>
      </w:r>
      <w:r w:rsidRPr="00C97E5F">
        <w:rPr>
          <w:rFonts w:ascii="CG Times 10pt" w:hAnsi="CG Times 10pt"/>
          <w:sz w:val="24"/>
          <w:szCs w:val="24"/>
        </w:rPr>
        <w:t>stenographic means will be accurate and trustworthy and to protect the interests of parties and witnesses.</w:t>
      </w:r>
    </w:p>
    <w:p w14:paraId="3B440970" w14:textId="77777777" w:rsidR="00535868" w:rsidRDefault="00535868" w:rsidP="000E60FB">
      <w:pPr>
        <w:autoSpaceDE w:val="0"/>
        <w:autoSpaceDN w:val="0"/>
        <w:adjustRightInd w:val="0"/>
        <w:spacing w:after="0" w:line="240" w:lineRule="auto"/>
        <w:ind w:left="2160" w:hanging="720"/>
        <w:rPr>
          <w:rFonts w:ascii="CG Times 10pt" w:hAnsi="CG Times 10pt"/>
          <w:sz w:val="24"/>
          <w:szCs w:val="24"/>
        </w:rPr>
      </w:pPr>
    </w:p>
    <w:p w14:paraId="3C2AF191" w14:textId="4D95A92F" w:rsidR="00535868" w:rsidRPr="00C97E5F" w:rsidRDefault="00535868" w:rsidP="000E60FB">
      <w:pPr>
        <w:autoSpaceDE w:val="0"/>
        <w:autoSpaceDN w:val="0"/>
        <w:adjustRightInd w:val="0"/>
        <w:spacing w:after="0" w:line="240" w:lineRule="auto"/>
        <w:ind w:left="2160" w:hanging="720"/>
        <w:rPr>
          <w:rFonts w:ascii="CG Times 10pt" w:hAnsi="CG Times 10pt"/>
          <w:sz w:val="24"/>
          <w:szCs w:val="24"/>
        </w:rPr>
      </w:pPr>
      <w:r w:rsidRPr="00C97E5F">
        <w:rPr>
          <w:rFonts w:ascii="CG Times 10pt" w:hAnsi="CG Times 10pt"/>
          <w:sz w:val="24"/>
          <w:szCs w:val="24"/>
        </w:rPr>
        <w:t>(</w:t>
      </w:r>
      <w:r>
        <w:rPr>
          <w:rFonts w:ascii="CG Times 10pt" w:hAnsi="CG Times 10pt"/>
          <w:sz w:val="24"/>
          <w:szCs w:val="24"/>
        </w:rPr>
        <w:t>d</w:t>
      </w:r>
      <w:r w:rsidRPr="00C97E5F">
        <w:rPr>
          <w:rFonts w:ascii="CG Times 10pt" w:hAnsi="CG Times 10pt"/>
          <w:sz w:val="24"/>
          <w:szCs w:val="24"/>
        </w:rPr>
        <w:t xml:space="preserve">) </w:t>
      </w:r>
      <w:r>
        <w:rPr>
          <w:rFonts w:ascii="CG Times 10pt" w:hAnsi="CG Times 10pt"/>
          <w:sz w:val="24"/>
          <w:szCs w:val="24"/>
        </w:rPr>
        <w:tab/>
      </w:r>
      <w:r w:rsidRPr="00C97E5F">
        <w:rPr>
          <w:rFonts w:ascii="CG Times 10pt" w:hAnsi="CG Times 10pt"/>
          <w:sz w:val="24"/>
          <w:szCs w:val="24"/>
        </w:rPr>
        <w:t xml:space="preserve">Any party or witness may at </w:t>
      </w:r>
      <w:r w:rsidR="00286023">
        <w:rPr>
          <w:rFonts w:ascii="CG Times 10pt" w:hAnsi="CG Times 10pt"/>
          <w:sz w:val="24"/>
          <w:szCs w:val="24"/>
        </w:rPr>
        <w:t>their</w:t>
      </w:r>
      <w:r w:rsidRPr="00C97E5F">
        <w:rPr>
          <w:rFonts w:ascii="CG Times 10pt" w:hAnsi="CG Times 10pt"/>
          <w:sz w:val="24"/>
          <w:szCs w:val="24"/>
        </w:rPr>
        <w:t xml:space="preserve"> own expense concurrently record a deposition by a method other than that being used by the party taking the deposition. </w:t>
      </w:r>
      <w:r>
        <w:rPr>
          <w:rFonts w:ascii="CG Times 10pt" w:hAnsi="CG Times 10pt"/>
          <w:sz w:val="24"/>
          <w:szCs w:val="24"/>
        </w:rPr>
        <w:t xml:space="preserve"> </w:t>
      </w:r>
      <w:r w:rsidRPr="00C97E5F">
        <w:rPr>
          <w:rFonts w:ascii="CG Times 10pt" w:hAnsi="CG Times 10pt"/>
          <w:sz w:val="24"/>
          <w:szCs w:val="24"/>
        </w:rPr>
        <w:t xml:space="preserve">All parties present and the witness shall be advised that the concurrent recording is being made. </w:t>
      </w:r>
      <w:r>
        <w:rPr>
          <w:rFonts w:ascii="CG Times 10pt" w:hAnsi="CG Times 10pt"/>
          <w:sz w:val="24"/>
          <w:szCs w:val="24"/>
        </w:rPr>
        <w:t xml:space="preserve"> </w:t>
      </w:r>
      <w:r w:rsidRPr="00C97E5F">
        <w:rPr>
          <w:rFonts w:ascii="CG Times 10pt" w:hAnsi="CG Times 10pt"/>
          <w:sz w:val="24"/>
          <w:szCs w:val="24"/>
        </w:rPr>
        <w:t>A person making a concurrent recording shall permit the parties and the witness to review the recording and shall furnish a duplicate to the witness or any party on request and tender of the actual cost of the duplicate.</w:t>
      </w:r>
    </w:p>
    <w:p w14:paraId="56822662" w14:textId="77777777" w:rsidR="00535868" w:rsidRDefault="00535868" w:rsidP="000E60FB">
      <w:pPr>
        <w:autoSpaceDE w:val="0"/>
        <w:autoSpaceDN w:val="0"/>
        <w:adjustRightInd w:val="0"/>
        <w:spacing w:after="0" w:line="240" w:lineRule="auto"/>
        <w:ind w:left="2160" w:hanging="720"/>
        <w:rPr>
          <w:rFonts w:ascii="CG Times 10pt" w:hAnsi="CG Times 10pt"/>
          <w:sz w:val="24"/>
          <w:szCs w:val="24"/>
        </w:rPr>
      </w:pPr>
    </w:p>
    <w:p w14:paraId="5A076E38" w14:textId="7022D0FA" w:rsidR="00535868" w:rsidRPr="00C97E5F" w:rsidRDefault="00535868" w:rsidP="000E60FB">
      <w:pPr>
        <w:autoSpaceDE w:val="0"/>
        <w:autoSpaceDN w:val="0"/>
        <w:adjustRightInd w:val="0"/>
        <w:spacing w:after="0" w:line="240" w:lineRule="auto"/>
        <w:ind w:left="2160" w:hanging="720"/>
        <w:rPr>
          <w:rFonts w:ascii="CG Times 10pt" w:hAnsi="CG Times 10pt"/>
          <w:sz w:val="24"/>
          <w:szCs w:val="24"/>
        </w:rPr>
      </w:pPr>
      <w:r w:rsidRPr="00C97E5F">
        <w:rPr>
          <w:rFonts w:ascii="CG Times 10pt" w:hAnsi="CG Times 10pt"/>
          <w:sz w:val="24"/>
          <w:szCs w:val="24"/>
        </w:rPr>
        <w:t>(</w:t>
      </w:r>
      <w:r>
        <w:rPr>
          <w:rFonts w:ascii="CG Times 10pt" w:hAnsi="CG Times 10pt"/>
          <w:sz w:val="24"/>
          <w:szCs w:val="24"/>
        </w:rPr>
        <w:t>e</w:t>
      </w:r>
      <w:r w:rsidRPr="00C97E5F">
        <w:rPr>
          <w:rFonts w:ascii="CG Times 10pt" w:hAnsi="CG Times 10pt"/>
          <w:sz w:val="24"/>
          <w:szCs w:val="24"/>
        </w:rPr>
        <w:t xml:space="preserve">) </w:t>
      </w:r>
      <w:r>
        <w:rPr>
          <w:rFonts w:ascii="CG Times 10pt" w:hAnsi="CG Times 10pt"/>
          <w:sz w:val="24"/>
          <w:szCs w:val="24"/>
        </w:rPr>
        <w:tab/>
      </w:r>
      <w:r w:rsidRPr="00C97E5F">
        <w:rPr>
          <w:rFonts w:ascii="CG Times 10pt" w:hAnsi="CG Times 10pt"/>
          <w:sz w:val="24"/>
          <w:szCs w:val="24"/>
        </w:rPr>
        <w:t xml:space="preserve">Unless otherwise agreed by the parties, a deposition shall be conducted before </w:t>
      </w:r>
      <w:r w:rsidR="008012B5">
        <w:rPr>
          <w:rFonts w:ascii="CG Times 10pt" w:hAnsi="CG Times 10pt"/>
          <w:sz w:val="24"/>
          <w:szCs w:val="24"/>
        </w:rPr>
        <w:t>someone who is</w:t>
      </w:r>
      <w:r w:rsidRPr="00C97E5F">
        <w:rPr>
          <w:rFonts w:ascii="CG Times 10pt" w:hAnsi="CG Times 10pt"/>
          <w:sz w:val="24"/>
          <w:szCs w:val="24"/>
        </w:rPr>
        <w:t xml:space="preserve"> appointed or designated under </w:t>
      </w:r>
      <w:r>
        <w:rPr>
          <w:rFonts w:ascii="CG Times 10pt" w:hAnsi="CG Times 10pt"/>
          <w:sz w:val="24"/>
          <w:szCs w:val="24"/>
        </w:rPr>
        <w:t xml:space="preserve">this rule </w:t>
      </w:r>
      <w:r w:rsidRPr="00C97E5F">
        <w:rPr>
          <w:rFonts w:ascii="CG Times 10pt" w:hAnsi="CG Times 10pt"/>
          <w:sz w:val="24"/>
          <w:szCs w:val="24"/>
        </w:rPr>
        <w:t xml:space="preserve">and shall begin with a statement on the record by </w:t>
      </w:r>
      <w:r w:rsidR="008012B5">
        <w:rPr>
          <w:rFonts w:ascii="CG Times 10pt" w:hAnsi="CG Times 10pt"/>
          <w:sz w:val="24"/>
          <w:szCs w:val="24"/>
        </w:rPr>
        <w:t>that person</w:t>
      </w:r>
      <w:r w:rsidRPr="00C97E5F">
        <w:rPr>
          <w:rFonts w:ascii="CG Times 10pt" w:hAnsi="CG Times 10pt"/>
          <w:sz w:val="24"/>
          <w:szCs w:val="24"/>
        </w:rPr>
        <w:t xml:space="preserve"> that includes</w:t>
      </w:r>
      <w:r w:rsidR="00C03E32">
        <w:rPr>
          <w:rFonts w:ascii="CG Times 10pt" w:hAnsi="CG Times 10pt"/>
          <w:sz w:val="24"/>
          <w:szCs w:val="24"/>
        </w:rPr>
        <w:t>:</w:t>
      </w:r>
      <w:r w:rsidRPr="00C97E5F">
        <w:rPr>
          <w:rFonts w:ascii="CG Times 10pt" w:hAnsi="CG Times 10pt"/>
          <w:sz w:val="24"/>
          <w:szCs w:val="24"/>
        </w:rPr>
        <w:t xml:space="preserve"> (</w:t>
      </w:r>
      <w:proofErr w:type="spellStart"/>
      <w:r w:rsidRPr="00C97E5F">
        <w:rPr>
          <w:rFonts w:ascii="CG Times 10pt" w:hAnsi="CG Times 10pt"/>
          <w:sz w:val="24"/>
          <w:szCs w:val="24"/>
        </w:rPr>
        <w:t>i</w:t>
      </w:r>
      <w:proofErr w:type="spellEnd"/>
      <w:r w:rsidRPr="00C97E5F">
        <w:rPr>
          <w:rFonts w:ascii="CG Times 10pt" w:hAnsi="CG Times 10pt"/>
          <w:sz w:val="24"/>
          <w:szCs w:val="24"/>
        </w:rPr>
        <w:t xml:space="preserve">) the </w:t>
      </w:r>
      <w:r w:rsidR="008012B5">
        <w:rPr>
          <w:rFonts w:ascii="CG Times 10pt" w:hAnsi="CG Times 10pt"/>
          <w:sz w:val="24"/>
          <w:szCs w:val="24"/>
        </w:rPr>
        <w:t>person’s</w:t>
      </w:r>
      <w:r w:rsidR="008012B5" w:rsidRPr="00C97E5F">
        <w:rPr>
          <w:rFonts w:ascii="CG Times 10pt" w:hAnsi="CG Times 10pt"/>
          <w:sz w:val="24"/>
          <w:szCs w:val="24"/>
        </w:rPr>
        <w:t xml:space="preserve"> </w:t>
      </w:r>
      <w:r w:rsidRPr="00C97E5F">
        <w:rPr>
          <w:rFonts w:ascii="CG Times 10pt" w:hAnsi="CG Times 10pt"/>
          <w:sz w:val="24"/>
          <w:szCs w:val="24"/>
        </w:rPr>
        <w:t xml:space="preserve">name and business address; (ii) the date, time, and place of the deposition; (iii) the name of the deponent; (iv) the administration of the oath or affirmation to the deponent; and (v) an identification of all persons present. </w:t>
      </w:r>
      <w:r>
        <w:rPr>
          <w:rFonts w:ascii="CG Times 10pt" w:hAnsi="CG Times 10pt"/>
          <w:sz w:val="24"/>
          <w:szCs w:val="24"/>
        </w:rPr>
        <w:t xml:space="preserve"> </w:t>
      </w:r>
      <w:r w:rsidRPr="00C97E5F">
        <w:rPr>
          <w:rFonts w:ascii="CG Times 10pt" w:hAnsi="CG Times 10pt"/>
          <w:sz w:val="24"/>
          <w:szCs w:val="24"/>
        </w:rPr>
        <w:t xml:space="preserve">If the deposition is recorded </w:t>
      </w:r>
      <w:r w:rsidR="00880A46">
        <w:rPr>
          <w:rFonts w:ascii="CG Times 10pt" w:hAnsi="CG Times 10pt"/>
          <w:sz w:val="24"/>
          <w:szCs w:val="24"/>
        </w:rPr>
        <w:t xml:space="preserve">by </w:t>
      </w:r>
      <w:r w:rsidR="005A78A5">
        <w:rPr>
          <w:rFonts w:ascii="CG Times 10pt" w:hAnsi="CG Times 10pt"/>
          <w:sz w:val="24"/>
          <w:szCs w:val="24"/>
        </w:rPr>
        <w:t>non-stenographic means</w:t>
      </w:r>
      <w:r w:rsidRPr="00C97E5F">
        <w:rPr>
          <w:rFonts w:ascii="CG Times 10pt" w:hAnsi="CG Times 10pt"/>
          <w:sz w:val="24"/>
          <w:szCs w:val="24"/>
        </w:rPr>
        <w:t xml:space="preserve">, the </w:t>
      </w:r>
      <w:r w:rsidR="008012B5">
        <w:rPr>
          <w:rFonts w:ascii="CG Times 10pt" w:hAnsi="CG Times 10pt"/>
          <w:sz w:val="24"/>
          <w:szCs w:val="24"/>
        </w:rPr>
        <w:t>person recording the deposition</w:t>
      </w:r>
      <w:r w:rsidR="008012B5" w:rsidRPr="00C97E5F">
        <w:rPr>
          <w:rFonts w:ascii="CG Times 10pt" w:hAnsi="CG Times 10pt"/>
          <w:sz w:val="24"/>
          <w:szCs w:val="24"/>
        </w:rPr>
        <w:t xml:space="preserve"> </w:t>
      </w:r>
      <w:r w:rsidRPr="00C97E5F">
        <w:rPr>
          <w:rFonts w:ascii="CG Times 10pt" w:hAnsi="CG Times 10pt"/>
          <w:sz w:val="24"/>
          <w:szCs w:val="24"/>
        </w:rPr>
        <w:t>shall repeat items (</w:t>
      </w:r>
      <w:proofErr w:type="spellStart"/>
      <w:r w:rsidRPr="00C97E5F">
        <w:rPr>
          <w:rFonts w:ascii="CG Times 10pt" w:hAnsi="CG Times 10pt"/>
          <w:sz w:val="24"/>
          <w:szCs w:val="24"/>
        </w:rPr>
        <w:t>i</w:t>
      </w:r>
      <w:proofErr w:type="spellEnd"/>
      <w:r w:rsidRPr="00C97E5F">
        <w:rPr>
          <w:rFonts w:ascii="CG Times 10pt" w:hAnsi="CG Times 10pt"/>
          <w:sz w:val="24"/>
          <w:szCs w:val="24"/>
        </w:rPr>
        <w:t xml:space="preserve">) through (iii) at the beginning of each unit of recorded tape or other recording medium. </w:t>
      </w:r>
      <w:r>
        <w:rPr>
          <w:rFonts w:ascii="CG Times 10pt" w:hAnsi="CG Times 10pt"/>
          <w:sz w:val="24"/>
          <w:szCs w:val="24"/>
        </w:rPr>
        <w:t xml:space="preserve"> </w:t>
      </w:r>
      <w:r w:rsidRPr="00C97E5F">
        <w:rPr>
          <w:rFonts w:ascii="CG Times 10pt" w:hAnsi="CG Times 10pt"/>
          <w:sz w:val="24"/>
          <w:szCs w:val="24"/>
        </w:rPr>
        <w:t xml:space="preserve">The appearance or demeanor of deponents or attorneys shall not be distorted through camera or sound-recording techniques. </w:t>
      </w:r>
      <w:r>
        <w:rPr>
          <w:rFonts w:ascii="CG Times 10pt" w:hAnsi="CG Times 10pt"/>
          <w:sz w:val="24"/>
          <w:szCs w:val="24"/>
        </w:rPr>
        <w:t xml:space="preserve"> </w:t>
      </w:r>
      <w:r w:rsidRPr="00C97E5F">
        <w:rPr>
          <w:rFonts w:ascii="CG Times 10pt" w:hAnsi="CG Times 10pt"/>
          <w:sz w:val="24"/>
          <w:szCs w:val="24"/>
        </w:rPr>
        <w:t xml:space="preserve">At the end of the deposition, the </w:t>
      </w:r>
      <w:r w:rsidR="008012B5">
        <w:rPr>
          <w:rFonts w:ascii="CG Times 10pt" w:hAnsi="CG Times 10pt"/>
          <w:sz w:val="24"/>
          <w:szCs w:val="24"/>
        </w:rPr>
        <w:t>person recording the deposition</w:t>
      </w:r>
      <w:r w:rsidR="008012B5" w:rsidRPr="00C97E5F">
        <w:rPr>
          <w:rFonts w:ascii="CG Times 10pt" w:hAnsi="CG Times 10pt"/>
          <w:sz w:val="24"/>
          <w:szCs w:val="24"/>
        </w:rPr>
        <w:t xml:space="preserve"> </w:t>
      </w:r>
      <w:r w:rsidRPr="00C97E5F">
        <w:rPr>
          <w:rFonts w:ascii="CG Times 10pt" w:hAnsi="CG Times 10pt"/>
          <w:sz w:val="24"/>
          <w:szCs w:val="24"/>
        </w:rPr>
        <w:t xml:space="preserve">shall state on the record that the deposition is complete and shall set forth any stipulations made by counsel concerning the custody of the transcript or recording and </w:t>
      </w:r>
      <w:r w:rsidR="00155F53">
        <w:rPr>
          <w:rFonts w:ascii="CG Times 10pt" w:hAnsi="CG Times 10pt"/>
          <w:sz w:val="24"/>
          <w:szCs w:val="24"/>
        </w:rPr>
        <w:t>any</w:t>
      </w:r>
      <w:r w:rsidR="00155F53" w:rsidRPr="00C97E5F">
        <w:rPr>
          <w:rFonts w:ascii="CG Times 10pt" w:hAnsi="CG Times 10pt"/>
          <w:sz w:val="24"/>
          <w:szCs w:val="24"/>
        </w:rPr>
        <w:t xml:space="preserve"> </w:t>
      </w:r>
      <w:r w:rsidRPr="00C97E5F">
        <w:rPr>
          <w:rFonts w:ascii="CG Times 10pt" w:hAnsi="CG Times 10pt"/>
          <w:sz w:val="24"/>
          <w:szCs w:val="24"/>
        </w:rPr>
        <w:t xml:space="preserve">exhibits, or concerning other pertinent matters. </w:t>
      </w:r>
      <w:r>
        <w:rPr>
          <w:rFonts w:ascii="CG Times 10pt" w:hAnsi="CG Times 10pt"/>
          <w:sz w:val="24"/>
          <w:szCs w:val="24"/>
        </w:rPr>
        <w:t xml:space="preserve"> </w:t>
      </w:r>
      <w:r w:rsidRPr="00C97E5F">
        <w:rPr>
          <w:rFonts w:ascii="CG Times 10pt" w:hAnsi="CG Times 10pt"/>
          <w:sz w:val="24"/>
          <w:szCs w:val="24"/>
        </w:rPr>
        <w:t>Any objections, any changes by the witness, the witness</w:t>
      </w:r>
      <w:r>
        <w:rPr>
          <w:rFonts w:ascii="CG Times 10pt" w:hAnsi="CG Times 10pt"/>
          <w:sz w:val="24"/>
          <w:szCs w:val="24"/>
        </w:rPr>
        <w:t>’</w:t>
      </w:r>
      <w:r w:rsidRPr="00C97E5F">
        <w:rPr>
          <w:rFonts w:ascii="CG Times 10pt" w:hAnsi="CG Times 10pt"/>
          <w:sz w:val="24"/>
          <w:szCs w:val="24"/>
        </w:rPr>
        <w:t>s signature identifying the deposition as the witness</w:t>
      </w:r>
      <w:r>
        <w:rPr>
          <w:rFonts w:ascii="CG Times 10pt" w:hAnsi="CG Times 10pt"/>
          <w:sz w:val="24"/>
          <w:szCs w:val="24"/>
        </w:rPr>
        <w:t>’</w:t>
      </w:r>
      <w:r w:rsidRPr="00C97E5F">
        <w:rPr>
          <w:rFonts w:ascii="CG Times 10pt" w:hAnsi="CG Times 10pt"/>
          <w:sz w:val="24"/>
          <w:szCs w:val="24"/>
        </w:rPr>
        <w:t xml:space="preserve">s own or the statement of the </w:t>
      </w:r>
      <w:r w:rsidR="008012B5">
        <w:rPr>
          <w:rFonts w:ascii="CG Times 10pt" w:hAnsi="CG Times 10pt"/>
          <w:sz w:val="24"/>
          <w:szCs w:val="24"/>
        </w:rPr>
        <w:t>person recording the deposition</w:t>
      </w:r>
      <w:r w:rsidR="008012B5" w:rsidRPr="00C97E5F">
        <w:rPr>
          <w:rFonts w:ascii="CG Times 10pt" w:hAnsi="CG Times 10pt"/>
          <w:sz w:val="24"/>
          <w:szCs w:val="24"/>
        </w:rPr>
        <w:t xml:space="preserve"> </w:t>
      </w:r>
      <w:r w:rsidRPr="00C97E5F">
        <w:rPr>
          <w:rFonts w:ascii="CG Times 10pt" w:hAnsi="CG Times 10pt"/>
          <w:sz w:val="24"/>
          <w:szCs w:val="24"/>
        </w:rPr>
        <w:t>that is required if the witness does not sign</w:t>
      </w:r>
      <w:r>
        <w:rPr>
          <w:rFonts w:ascii="CG Times 10pt" w:hAnsi="CG Times 10pt"/>
          <w:sz w:val="24"/>
          <w:szCs w:val="24"/>
        </w:rPr>
        <w:t xml:space="preserve">, </w:t>
      </w:r>
      <w:r w:rsidRPr="00C97E5F">
        <w:rPr>
          <w:rFonts w:ascii="CG Times 10pt" w:hAnsi="CG Times 10pt"/>
          <w:sz w:val="24"/>
          <w:szCs w:val="24"/>
        </w:rPr>
        <w:t xml:space="preserve">and the certification of the </w:t>
      </w:r>
      <w:r w:rsidR="008012B5">
        <w:rPr>
          <w:rFonts w:ascii="CG Times 10pt" w:hAnsi="CG Times 10pt"/>
          <w:sz w:val="24"/>
          <w:szCs w:val="24"/>
        </w:rPr>
        <w:t>person recording the deposition</w:t>
      </w:r>
      <w:r w:rsidR="008012B5" w:rsidRPr="00C97E5F">
        <w:rPr>
          <w:rFonts w:ascii="CG Times 10pt" w:hAnsi="CG Times 10pt"/>
          <w:sz w:val="24"/>
          <w:szCs w:val="24"/>
        </w:rPr>
        <w:t xml:space="preserve"> </w:t>
      </w:r>
      <w:r w:rsidRPr="00C97E5F">
        <w:rPr>
          <w:rFonts w:ascii="CG Times 10pt" w:hAnsi="CG Times 10pt"/>
          <w:sz w:val="24"/>
          <w:szCs w:val="24"/>
        </w:rPr>
        <w:t>shall be set forth in writing to accompany a deposition recorded by non</w:t>
      </w:r>
      <w:r w:rsidR="00F01C6D">
        <w:rPr>
          <w:rFonts w:ascii="CG Times 10pt" w:hAnsi="CG Times 10pt"/>
          <w:sz w:val="24"/>
          <w:szCs w:val="24"/>
        </w:rPr>
        <w:t>-</w:t>
      </w:r>
      <w:r w:rsidRPr="00C97E5F">
        <w:rPr>
          <w:rFonts w:ascii="CG Times 10pt" w:hAnsi="CG Times 10pt"/>
          <w:sz w:val="24"/>
          <w:szCs w:val="24"/>
        </w:rPr>
        <w:t>stenographic means.</w:t>
      </w:r>
    </w:p>
    <w:p w14:paraId="6A1C3468" w14:textId="77777777" w:rsidR="00535868" w:rsidRDefault="00535868" w:rsidP="000E60FB">
      <w:pPr>
        <w:autoSpaceDE w:val="0"/>
        <w:autoSpaceDN w:val="0"/>
        <w:adjustRightInd w:val="0"/>
        <w:spacing w:after="0" w:line="240" w:lineRule="auto"/>
        <w:ind w:left="2160" w:hanging="720"/>
        <w:rPr>
          <w:rFonts w:ascii="CG Times 10pt" w:hAnsi="CG Times 10pt"/>
          <w:sz w:val="24"/>
          <w:szCs w:val="24"/>
        </w:rPr>
      </w:pPr>
    </w:p>
    <w:p w14:paraId="5713605B" w14:textId="08E8B4A9" w:rsidR="00535868" w:rsidRPr="00C97E5F" w:rsidRDefault="00535868" w:rsidP="000E60FB">
      <w:pPr>
        <w:autoSpaceDE w:val="0"/>
        <w:autoSpaceDN w:val="0"/>
        <w:adjustRightInd w:val="0"/>
        <w:spacing w:after="0" w:line="240" w:lineRule="auto"/>
        <w:ind w:left="2160" w:hanging="720"/>
        <w:rPr>
          <w:rFonts w:ascii="CG Times 10pt" w:hAnsi="CG Times 10pt"/>
          <w:sz w:val="24"/>
          <w:szCs w:val="24"/>
        </w:rPr>
      </w:pPr>
      <w:r w:rsidRPr="00C97E5F">
        <w:rPr>
          <w:rFonts w:ascii="CG Times 10pt" w:hAnsi="CG Times 10pt"/>
          <w:sz w:val="24"/>
          <w:szCs w:val="24"/>
        </w:rPr>
        <w:t>(</w:t>
      </w:r>
      <w:r>
        <w:rPr>
          <w:rFonts w:ascii="CG Times 10pt" w:hAnsi="CG Times 10pt"/>
          <w:sz w:val="24"/>
          <w:szCs w:val="24"/>
        </w:rPr>
        <w:t>f</w:t>
      </w:r>
      <w:r w:rsidRPr="00C97E5F">
        <w:rPr>
          <w:rFonts w:ascii="CG Times 10pt" w:hAnsi="CG Times 10pt"/>
          <w:sz w:val="24"/>
          <w:szCs w:val="24"/>
        </w:rPr>
        <w:t xml:space="preserve">) </w:t>
      </w:r>
      <w:r>
        <w:rPr>
          <w:rFonts w:ascii="CG Times 10pt" w:hAnsi="CG Times 10pt"/>
          <w:sz w:val="24"/>
          <w:szCs w:val="24"/>
        </w:rPr>
        <w:tab/>
      </w:r>
      <w:r w:rsidRPr="00C97E5F">
        <w:rPr>
          <w:rFonts w:ascii="CG Times 10pt" w:hAnsi="CG Times 10pt"/>
          <w:sz w:val="24"/>
          <w:szCs w:val="24"/>
        </w:rPr>
        <w:t xml:space="preserve">The notice to a party deponent may be accompanied by a request that the party at the taking of the deposition produce and permit inspection and copying of designated books, papers, documents, or tangible things </w:t>
      </w:r>
      <w:r w:rsidR="00026E8E">
        <w:rPr>
          <w:rFonts w:ascii="CG Times 10pt" w:hAnsi="CG Times 10pt"/>
          <w:sz w:val="24"/>
          <w:szCs w:val="24"/>
        </w:rPr>
        <w:t>that</w:t>
      </w:r>
      <w:r w:rsidR="00026E8E" w:rsidRPr="00C97E5F">
        <w:rPr>
          <w:rFonts w:ascii="CG Times 10pt" w:hAnsi="CG Times 10pt"/>
          <w:sz w:val="24"/>
          <w:szCs w:val="24"/>
        </w:rPr>
        <w:t xml:space="preserve"> </w:t>
      </w:r>
      <w:r w:rsidRPr="00C97E5F">
        <w:rPr>
          <w:rFonts w:ascii="CG Times 10pt" w:hAnsi="CG Times 10pt"/>
          <w:sz w:val="24"/>
          <w:szCs w:val="24"/>
        </w:rPr>
        <w:t>constitute or contain matters within the scope of </w:t>
      </w:r>
      <w:r>
        <w:rPr>
          <w:rFonts w:ascii="CG Times 10pt" w:hAnsi="CG Times 10pt"/>
          <w:sz w:val="24"/>
          <w:szCs w:val="24"/>
        </w:rPr>
        <w:t xml:space="preserve">discovery. </w:t>
      </w:r>
      <w:r w:rsidRPr="00C97E5F">
        <w:rPr>
          <w:rFonts w:ascii="CG Times 10pt" w:hAnsi="CG Times 10pt"/>
          <w:sz w:val="24"/>
          <w:szCs w:val="24"/>
        </w:rPr>
        <w:t xml:space="preserve"> The party deponent may, within </w:t>
      </w:r>
      <w:r w:rsidR="00A405F9">
        <w:rPr>
          <w:rFonts w:ascii="CG Times 10pt" w:hAnsi="CG Times 10pt"/>
          <w:sz w:val="24"/>
          <w:szCs w:val="24"/>
        </w:rPr>
        <w:t>seven</w:t>
      </w:r>
      <w:r w:rsidR="00A405F9" w:rsidRPr="00C97E5F">
        <w:rPr>
          <w:rFonts w:ascii="CG Times 10pt" w:hAnsi="CG Times 10pt"/>
          <w:sz w:val="24"/>
          <w:szCs w:val="24"/>
        </w:rPr>
        <w:t xml:space="preserve"> </w:t>
      </w:r>
      <w:r w:rsidRPr="00C97E5F">
        <w:rPr>
          <w:rFonts w:ascii="CG Times 10pt" w:hAnsi="CG Times 10pt"/>
          <w:sz w:val="24"/>
          <w:szCs w:val="24"/>
        </w:rPr>
        <w:t>days after service of the notice, serve on the party taking the deposition written objection to inspection or copying of any or all of the designated materials.</w:t>
      </w:r>
      <w:r>
        <w:rPr>
          <w:rFonts w:ascii="CG Times 10pt" w:hAnsi="CG Times 10pt"/>
          <w:sz w:val="24"/>
          <w:szCs w:val="24"/>
        </w:rPr>
        <w:t xml:space="preserve"> </w:t>
      </w:r>
      <w:r w:rsidRPr="00C97E5F">
        <w:rPr>
          <w:rFonts w:ascii="CG Times 10pt" w:hAnsi="CG Times 10pt"/>
          <w:sz w:val="24"/>
          <w:szCs w:val="24"/>
        </w:rPr>
        <w:t xml:space="preserve"> If objection is made, the party taking the deposition shall not be entitled to inspect the materials except pursuant to an order of </w:t>
      </w:r>
      <w:r>
        <w:rPr>
          <w:rFonts w:ascii="CG Times 10pt" w:hAnsi="CG Times 10pt"/>
          <w:sz w:val="24"/>
          <w:szCs w:val="24"/>
        </w:rPr>
        <w:t>the Commission</w:t>
      </w:r>
      <w:r w:rsidRPr="00C97E5F">
        <w:rPr>
          <w:rFonts w:ascii="CG Times 10pt" w:hAnsi="CG Times 10pt"/>
          <w:sz w:val="24"/>
          <w:szCs w:val="24"/>
        </w:rPr>
        <w:t xml:space="preserve">. </w:t>
      </w:r>
      <w:r>
        <w:rPr>
          <w:rFonts w:ascii="CG Times 10pt" w:hAnsi="CG Times 10pt"/>
          <w:sz w:val="24"/>
          <w:szCs w:val="24"/>
        </w:rPr>
        <w:t xml:space="preserve"> </w:t>
      </w:r>
      <w:r w:rsidRPr="00C97E5F">
        <w:rPr>
          <w:rFonts w:ascii="CG Times 10pt" w:hAnsi="CG Times 10pt"/>
          <w:sz w:val="24"/>
          <w:szCs w:val="24"/>
        </w:rPr>
        <w:t xml:space="preserve">The party taking the deposition may move at any time for an order with respect to any objection to the request or any part </w:t>
      </w:r>
      <w:r>
        <w:rPr>
          <w:rFonts w:ascii="CG Times 10pt" w:hAnsi="CG Times 10pt"/>
          <w:sz w:val="24"/>
          <w:szCs w:val="24"/>
        </w:rPr>
        <w:t>of it</w:t>
      </w:r>
      <w:r w:rsidRPr="00C97E5F">
        <w:rPr>
          <w:rFonts w:ascii="CG Times 10pt" w:hAnsi="CG Times 10pt"/>
          <w:sz w:val="24"/>
          <w:szCs w:val="24"/>
        </w:rPr>
        <w:t>, or any failure to produce or permit inspection as requested.</w:t>
      </w:r>
    </w:p>
    <w:p w14:paraId="1D647673" w14:textId="77777777" w:rsidR="00535868" w:rsidRDefault="00535868" w:rsidP="000E60FB">
      <w:pPr>
        <w:autoSpaceDE w:val="0"/>
        <w:autoSpaceDN w:val="0"/>
        <w:adjustRightInd w:val="0"/>
        <w:spacing w:after="0" w:line="240" w:lineRule="auto"/>
        <w:ind w:left="2160" w:hanging="720"/>
        <w:rPr>
          <w:rFonts w:ascii="CG Times 10pt" w:hAnsi="CG Times 10pt"/>
          <w:sz w:val="24"/>
          <w:szCs w:val="24"/>
        </w:rPr>
      </w:pPr>
    </w:p>
    <w:p w14:paraId="3220E921" w14:textId="154670E9" w:rsidR="00535868" w:rsidRPr="00C97E5F" w:rsidRDefault="00535868" w:rsidP="000E60FB">
      <w:pPr>
        <w:autoSpaceDE w:val="0"/>
        <w:autoSpaceDN w:val="0"/>
        <w:adjustRightInd w:val="0"/>
        <w:spacing w:after="0" w:line="240" w:lineRule="auto"/>
        <w:ind w:left="2160" w:hanging="720"/>
        <w:rPr>
          <w:rFonts w:ascii="CG Times 10pt" w:hAnsi="CG Times 10pt"/>
          <w:sz w:val="24"/>
          <w:szCs w:val="24"/>
        </w:rPr>
      </w:pPr>
      <w:r w:rsidRPr="00C97E5F">
        <w:rPr>
          <w:rFonts w:ascii="CG Times 10pt" w:hAnsi="CG Times 10pt"/>
          <w:sz w:val="24"/>
          <w:szCs w:val="24"/>
        </w:rPr>
        <w:t>(</w:t>
      </w:r>
      <w:r>
        <w:rPr>
          <w:rFonts w:ascii="CG Times 10pt" w:hAnsi="CG Times 10pt"/>
          <w:sz w:val="24"/>
          <w:szCs w:val="24"/>
        </w:rPr>
        <w:t>g</w:t>
      </w:r>
      <w:r w:rsidRPr="00C97E5F">
        <w:rPr>
          <w:rFonts w:ascii="CG Times 10pt" w:hAnsi="CG Times 10pt"/>
          <w:sz w:val="24"/>
          <w:szCs w:val="24"/>
        </w:rPr>
        <w:t xml:space="preserve">) </w:t>
      </w:r>
      <w:r>
        <w:rPr>
          <w:rFonts w:ascii="CG Times 10pt" w:hAnsi="CG Times 10pt"/>
          <w:sz w:val="24"/>
          <w:szCs w:val="24"/>
        </w:rPr>
        <w:tab/>
      </w:r>
      <w:r w:rsidR="00163665">
        <w:rPr>
          <w:rFonts w:ascii="CG Times 10pt" w:hAnsi="CG Times 10pt"/>
          <w:sz w:val="24"/>
          <w:szCs w:val="24"/>
        </w:rPr>
        <w:t xml:space="preserve">In a party’s notice, </w:t>
      </w:r>
      <w:r w:rsidR="008E7ACE">
        <w:rPr>
          <w:rFonts w:ascii="CG Times 10pt" w:hAnsi="CG Times 10pt"/>
          <w:sz w:val="24"/>
          <w:szCs w:val="24"/>
        </w:rPr>
        <w:t>that</w:t>
      </w:r>
      <w:r w:rsidRPr="00C97E5F">
        <w:rPr>
          <w:rFonts w:ascii="CG Times 10pt" w:hAnsi="CG Times 10pt"/>
          <w:sz w:val="24"/>
          <w:szCs w:val="24"/>
        </w:rPr>
        <w:t xml:space="preserve"> party may name as the deponent a public or private corporation or a partnership or association or governmental agency and designate with reasonable particularity the matters on which examination is requested. </w:t>
      </w:r>
      <w:r>
        <w:rPr>
          <w:rFonts w:ascii="CG Times 10pt" w:hAnsi="CG Times 10pt"/>
          <w:sz w:val="24"/>
          <w:szCs w:val="24"/>
        </w:rPr>
        <w:t xml:space="preserve"> </w:t>
      </w:r>
      <w:r w:rsidRPr="00C97E5F">
        <w:rPr>
          <w:rFonts w:ascii="CG Times 10pt" w:hAnsi="CG Times 10pt"/>
          <w:sz w:val="24"/>
          <w:szCs w:val="24"/>
        </w:rPr>
        <w:t>The organization so named shall designate one or more officers, directors, or managing agents, or other persons who consent to testify on its behalf, and may set forth, for each person designated, the matters on which the person will testify. </w:t>
      </w:r>
      <w:r>
        <w:rPr>
          <w:rFonts w:ascii="CG Times 10pt" w:hAnsi="CG Times 10pt"/>
          <w:sz w:val="24"/>
          <w:szCs w:val="24"/>
        </w:rPr>
        <w:t xml:space="preserve"> </w:t>
      </w:r>
      <w:r w:rsidRPr="00C97E5F">
        <w:rPr>
          <w:rFonts w:ascii="CG Times 10pt" w:hAnsi="CG Times 10pt"/>
          <w:sz w:val="24"/>
          <w:szCs w:val="24"/>
        </w:rPr>
        <w:t xml:space="preserve">The persons so designated shall testify as to matters known or reasonably available to the organization. </w:t>
      </w:r>
      <w:r>
        <w:rPr>
          <w:rFonts w:ascii="CG Times 10pt" w:hAnsi="CG Times 10pt"/>
          <w:sz w:val="24"/>
          <w:szCs w:val="24"/>
        </w:rPr>
        <w:t xml:space="preserve"> </w:t>
      </w:r>
      <w:r w:rsidRPr="00C97E5F">
        <w:rPr>
          <w:rFonts w:ascii="CG Times 10pt" w:hAnsi="CG Times 10pt"/>
          <w:sz w:val="24"/>
          <w:szCs w:val="24"/>
        </w:rPr>
        <w:t>This paragraph does not preclude taking a deposition by any other procedure authorized in these rules.</w:t>
      </w:r>
    </w:p>
    <w:p w14:paraId="339C582D" w14:textId="77777777" w:rsidR="00535868" w:rsidRDefault="00535868" w:rsidP="000E60FB">
      <w:pPr>
        <w:autoSpaceDE w:val="0"/>
        <w:autoSpaceDN w:val="0"/>
        <w:adjustRightInd w:val="0"/>
        <w:spacing w:after="0" w:line="240" w:lineRule="auto"/>
        <w:ind w:left="2160" w:hanging="720"/>
        <w:rPr>
          <w:rFonts w:ascii="CG Times 10pt" w:hAnsi="CG Times 10pt"/>
          <w:sz w:val="24"/>
          <w:szCs w:val="24"/>
        </w:rPr>
      </w:pPr>
    </w:p>
    <w:p w14:paraId="0FEF913D" w14:textId="74715869" w:rsidR="00535868" w:rsidRPr="00C97E5F" w:rsidRDefault="00535868" w:rsidP="000E60FB">
      <w:pPr>
        <w:autoSpaceDE w:val="0"/>
        <w:autoSpaceDN w:val="0"/>
        <w:adjustRightInd w:val="0"/>
        <w:spacing w:after="0" w:line="240" w:lineRule="auto"/>
        <w:ind w:left="2160" w:hanging="720"/>
        <w:rPr>
          <w:rFonts w:ascii="CG Times 10pt" w:hAnsi="CG Times 10pt"/>
          <w:sz w:val="24"/>
          <w:szCs w:val="24"/>
        </w:rPr>
      </w:pPr>
      <w:r w:rsidRPr="00C97E5F">
        <w:rPr>
          <w:rFonts w:ascii="CG Times 10pt" w:hAnsi="CG Times 10pt"/>
          <w:sz w:val="24"/>
          <w:szCs w:val="24"/>
        </w:rPr>
        <w:t>(</w:t>
      </w:r>
      <w:r>
        <w:rPr>
          <w:rFonts w:ascii="CG Times 10pt" w:hAnsi="CG Times 10pt"/>
          <w:sz w:val="24"/>
          <w:szCs w:val="24"/>
        </w:rPr>
        <w:t>h</w:t>
      </w:r>
      <w:r w:rsidRPr="00C97E5F">
        <w:rPr>
          <w:rFonts w:ascii="CG Times 10pt" w:hAnsi="CG Times 10pt"/>
          <w:sz w:val="24"/>
          <w:szCs w:val="24"/>
        </w:rPr>
        <w:t xml:space="preserve">) </w:t>
      </w:r>
      <w:r>
        <w:rPr>
          <w:rFonts w:ascii="CG Times 10pt" w:hAnsi="CG Times 10pt"/>
          <w:sz w:val="24"/>
          <w:szCs w:val="24"/>
        </w:rPr>
        <w:tab/>
      </w:r>
      <w:r w:rsidRPr="00C97E5F">
        <w:rPr>
          <w:rFonts w:ascii="CG Times 10pt" w:hAnsi="CG Times 10pt"/>
          <w:sz w:val="24"/>
          <w:szCs w:val="24"/>
        </w:rPr>
        <w:t xml:space="preserve">The parties may stipulate in writing or </w:t>
      </w:r>
      <w:r>
        <w:rPr>
          <w:rFonts w:ascii="CG Times 10pt" w:hAnsi="CG Times 10pt"/>
          <w:sz w:val="24"/>
          <w:szCs w:val="24"/>
        </w:rPr>
        <w:t>the Commission</w:t>
      </w:r>
      <w:r w:rsidRPr="00C97E5F">
        <w:rPr>
          <w:rFonts w:ascii="CG Times 10pt" w:hAnsi="CG Times 10pt"/>
          <w:sz w:val="24"/>
          <w:szCs w:val="24"/>
        </w:rPr>
        <w:t xml:space="preserve"> may </w:t>
      </w:r>
      <w:r w:rsidR="007E4C30">
        <w:rPr>
          <w:rFonts w:ascii="CG Times 10pt" w:hAnsi="CG Times 10pt"/>
          <w:sz w:val="24"/>
          <w:szCs w:val="24"/>
        </w:rPr>
        <w:t>(</w:t>
      </w:r>
      <w:r w:rsidRPr="00C97E5F">
        <w:rPr>
          <w:rFonts w:ascii="CG Times 10pt" w:hAnsi="CG Times 10pt"/>
          <w:sz w:val="24"/>
          <w:szCs w:val="24"/>
        </w:rPr>
        <w:t>upon motion</w:t>
      </w:r>
      <w:r w:rsidR="007E4C30">
        <w:rPr>
          <w:rFonts w:ascii="CG Times 10pt" w:hAnsi="CG Times 10pt"/>
          <w:sz w:val="24"/>
          <w:szCs w:val="24"/>
        </w:rPr>
        <w:t>)</w:t>
      </w:r>
      <w:r w:rsidRPr="00C97E5F">
        <w:rPr>
          <w:rFonts w:ascii="CG Times 10pt" w:hAnsi="CG Times 10pt"/>
          <w:sz w:val="24"/>
          <w:szCs w:val="24"/>
        </w:rPr>
        <w:t xml:space="preserve"> order that a deposition be taken by telephone or other remote electronic means.</w:t>
      </w:r>
      <w:r>
        <w:rPr>
          <w:rFonts w:ascii="CG Times 10pt" w:hAnsi="CG Times 10pt"/>
          <w:sz w:val="24"/>
          <w:szCs w:val="24"/>
        </w:rPr>
        <w:t xml:space="preserve"> </w:t>
      </w:r>
      <w:r w:rsidRPr="00C97E5F">
        <w:rPr>
          <w:rFonts w:ascii="CG Times 10pt" w:hAnsi="CG Times 10pt"/>
          <w:sz w:val="24"/>
          <w:szCs w:val="24"/>
        </w:rPr>
        <w:t xml:space="preserve"> For the purposes of this rule</w:t>
      </w:r>
      <w:r>
        <w:rPr>
          <w:rFonts w:ascii="CG Times 10pt" w:hAnsi="CG Times 10pt"/>
          <w:sz w:val="24"/>
          <w:szCs w:val="24"/>
        </w:rPr>
        <w:t xml:space="preserve">, </w:t>
      </w:r>
      <w:r w:rsidRPr="00C97E5F">
        <w:rPr>
          <w:rFonts w:ascii="CG Times 10pt" w:hAnsi="CG Times 10pt"/>
          <w:sz w:val="24"/>
          <w:szCs w:val="24"/>
        </w:rPr>
        <w:t>a deposition taken by such means is taken at the place where the deponent is to answer questions.</w:t>
      </w:r>
    </w:p>
    <w:p w14:paraId="74A3914C" w14:textId="77777777" w:rsidR="00535868" w:rsidRDefault="00535868" w:rsidP="000E60FB">
      <w:pPr>
        <w:autoSpaceDE w:val="0"/>
        <w:autoSpaceDN w:val="0"/>
        <w:adjustRightInd w:val="0"/>
        <w:spacing w:after="0" w:line="240" w:lineRule="auto"/>
        <w:rPr>
          <w:rFonts w:ascii="CG Times 10pt" w:hAnsi="CG Times 10pt"/>
          <w:b/>
          <w:bCs/>
          <w:sz w:val="24"/>
          <w:szCs w:val="24"/>
        </w:rPr>
      </w:pPr>
    </w:p>
    <w:p w14:paraId="4209FD08" w14:textId="7D94608C" w:rsidR="00535868" w:rsidRPr="00626750" w:rsidRDefault="00535868" w:rsidP="000E60FB">
      <w:pPr>
        <w:autoSpaceDE w:val="0"/>
        <w:autoSpaceDN w:val="0"/>
        <w:adjustRightInd w:val="0"/>
        <w:spacing w:after="0" w:line="240" w:lineRule="auto"/>
        <w:ind w:left="720"/>
        <w:rPr>
          <w:rFonts w:ascii="CG Times 10pt" w:hAnsi="CG Times 10pt"/>
          <w:sz w:val="24"/>
          <w:szCs w:val="24"/>
          <w:u w:val="single"/>
        </w:rPr>
      </w:pPr>
      <w:r w:rsidRPr="00AD2139">
        <w:rPr>
          <w:rFonts w:ascii="CG Times 10pt" w:hAnsi="CG Times 10pt"/>
          <w:sz w:val="24"/>
          <w:szCs w:val="24"/>
        </w:rPr>
        <w:t>(</w:t>
      </w:r>
      <w:r>
        <w:rPr>
          <w:rFonts w:ascii="CG Times 10pt" w:hAnsi="CG Times 10pt"/>
          <w:sz w:val="24"/>
          <w:szCs w:val="24"/>
        </w:rPr>
        <w:t>4</w:t>
      </w:r>
      <w:r w:rsidRPr="00AD2139">
        <w:rPr>
          <w:rFonts w:ascii="CG Times 10pt" w:hAnsi="CG Times 10pt"/>
          <w:sz w:val="24"/>
          <w:szCs w:val="24"/>
        </w:rPr>
        <w:t xml:space="preserve">) </w:t>
      </w:r>
      <w:r w:rsidRPr="00AD2139">
        <w:rPr>
          <w:rFonts w:ascii="CG Times 10pt" w:hAnsi="CG Times 10pt"/>
          <w:sz w:val="24"/>
          <w:szCs w:val="24"/>
        </w:rPr>
        <w:tab/>
      </w:r>
      <w:r w:rsidRPr="00626750">
        <w:rPr>
          <w:rFonts w:ascii="CG Times 10pt" w:hAnsi="CG Times 10pt"/>
          <w:sz w:val="24"/>
          <w:szCs w:val="24"/>
          <w:u w:val="single"/>
        </w:rPr>
        <w:t xml:space="preserve">Examination and </w:t>
      </w:r>
      <w:r w:rsidR="00E54B41">
        <w:rPr>
          <w:rFonts w:ascii="CG Times 10pt" w:hAnsi="CG Times 10pt"/>
          <w:sz w:val="24"/>
          <w:szCs w:val="24"/>
          <w:u w:val="single"/>
        </w:rPr>
        <w:t>c</w:t>
      </w:r>
      <w:r w:rsidRPr="00626750">
        <w:rPr>
          <w:rFonts w:ascii="CG Times 10pt" w:hAnsi="CG Times 10pt"/>
          <w:sz w:val="24"/>
          <w:szCs w:val="24"/>
          <w:u w:val="single"/>
        </w:rPr>
        <w:t>ross-</w:t>
      </w:r>
      <w:r w:rsidR="00E54B41">
        <w:rPr>
          <w:rFonts w:ascii="CG Times 10pt" w:hAnsi="CG Times 10pt"/>
          <w:sz w:val="24"/>
          <w:szCs w:val="24"/>
          <w:u w:val="single"/>
        </w:rPr>
        <w:t>e</w:t>
      </w:r>
      <w:r w:rsidRPr="00626750">
        <w:rPr>
          <w:rFonts w:ascii="CG Times 10pt" w:hAnsi="CG Times 10pt"/>
          <w:sz w:val="24"/>
          <w:szCs w:val="24"/>
          <w:u w:val="single"/>
        </w:rPr>
        <w:t xml:space="preserve">xamination; </w:t>
      </w:r>
      <w:r w:rsidR="00E54B41">
        <w:rPr>
          <w:rFonts w:ascii="CG Times 10pt" w:hAnsi="CG Times 10pt"/>
          <w:sz w:val="24"/>
          <w:szCs w:val="24"/>
          <w:u w:val="single"/>
        </w:rPr>
        <w:t>r</w:t>
      </w:r>
      <w:r w:rsidRPr="00626750">
        <w:rPr>
          <w:rFonts w:ascii="CG Times 10pt" w:hAnsi="CG Times 10pt"/>
          <w:sz w:val="24"/>
          <w:szCs w:val="24"/>
          <w:u w:val="single"/>
        </w:rPr>
        <w:t xml:space="preserve">ecord of </w:t>
      </w:r>
      <w:r w:rsidR="00E54B41">
        <w:rPr>
          <w:rFonts w:ascii="CG Times 10pt" w:hAnsi="CG Times 10pt"/>
          <w:sz w:val="24"/>
          <w:szCs w:val="24"/>
          <w:u w:val="single"/>
        </w:rPr>
        <w:t>e</w:t>
      </w:r>
      <w:r w:rsidRPr="00626750">
        <w:rPr>
          <w:rFonts w:ascii="CG Times 10pt" w:hAnsi="CG Times 10pt"/>
          <w:sz w:val="24"/>
          <w:szCs w:val="24"/>
          <w:u w:val="single"/>
        </w:rPr>
        <w:t xml:space="preserve">xamination; </w:t>
      </w:r>
      <w:r w:rsidR="00E54B41">
        <w:rPr>
          <w:rFonts w:ascii="CG Times 10pt" w:hAnsi="CG Times 10pt"/>
          <w:sz w:val="24"/>
          <w:szCs w:val="24"/>
          <w:u w:val="single"/>
        </w:rPr>
        <w:t>o</w:t>
      </w:r>
      <w:r w:rsidRPr="00626750">
        <w:rPr>
          <w:rFonts w:ascii="CG Times 10pt" w:hAnsi="CG Times 10pt"/>
          <w:sz w:val="24"/>
          <w:szCs w:val="24"/>
          <w:u w:val="single"/>
        </w:rPr>
        <w:t xml:space="preserve">ath; </w:t>
      </w:r>
      <w:r w:rsidR="00E54B41">
        <w:rPr>
          <w:rFonts w:ascii="CG Times 10pt" w:hAnsi="CG Times 10pt"/>
          <w:sz w:val="24"/>
          <w:szCs w:val="24"/>
          <w:u w:val="single"/>
        </w:rPr>
        <w:t>o</w:t>
      </w:r>
      <w:r w:rsidRPr="00626750">
        <w:rPr>
          <w:rFonts w:ascii="CG Times 10pt" w:hAnsi="CG Times 10pt"/>
          <w:sz w:val="24"/>
          <w:szCs w:val="24"/>
          <w:u w:val="single"/>
        </w:rPr>
        <w:t>bjections</w:t>
      </w:r>
      <w:r w:rsidRPr="00E926EF">
        <w:rPr>
          <w:rFonts w:ascii="CG Times 10pt" w:hAnsi="CG Times 10pt"/>
          <w:sz w:val="24"/>
          <w:szCs w:val="24"/>
        </w:rPr>
        <w:t xml:space="preserve">. </w:t>
      </w:r>
    </w:p>
    <w:p w14:paraId="143CEF74" w14:textId="2897AC02" w:rsidR="00535868" w:rsidRPr="00C97E5F" w:rsidRDefault="00535868" w:rsidP="000E60FB">
      <w:pPr>
        <w:autoSpaceDE w:val="0"/>
        <w:autoSpaceDN w:val="0"/>
        <w:adjustRightInd w:val="0"/>
        <w:spacing w:after="0" w:line="240" w:lineRule="auto"/>
        <w:ind w:left="2160" w:hanging="720"/>
        <w:rPr>
          <w:rFonts w:ascii="CG Times 10pt" w:hAnsi="CG Times 10pt"/>
          <w:sz w:val="24"/>
          <w:szCs w:val="24"/>
        </w:rPr>
      </w:pPr>
      <w:r>
        <w:rPr>
          <w:rFonts w:ascii="CG Times 10pt" w:hAnsi="CG Times 10pt"/>
          <w:sz w:val="24"/>
          <w:szCs w:val="24"/>
        </w:rPr>
        <w:t xml:space="preserve">(a) </w:t>
      </w:r>
      <w:r>
        <w:rPr>
          <w:rFonts w:ascii="CG Times 10pt" w:hAnsi="CG Times 10pt"/>
          <w:sz w:val="24"/>
          <w:szCs w:val="24"/>
        </w:rPr>
        <w:tab/>
        <w:t xml:space="preserve">Examination </w:t>
      </w:r>
      <w:r w:rsidRPr="00C97E5F">
        <w:rPr>
          <w:rFonts w:ascii="CG Times 10pt" w:hAnsi="CG Times 10pt"/>
          <w:sz w:val="24"/>
          <w:szCs w:val="24"/>
        </w:rPr>
        <w:t xml:space="preserve">and cross-examination of witnesses may proceed as permitted at </w:t>
      </w:r>
      <w:r>
        <w:rPr>
          <w:rFonts w:ascii="CG Times 10pt" w:hAnsi="CG Times 10pt"/>
          <w:sz w:val="24"/>
          <w:szCs w:val="24"/>
        </w:rPr>
        <w:t>a hearing</w:t>
      </w:r>
      <w:r w:rsidRPr="00C97E5F">
        <w:rPr>
          <w:rFonts w:ascii="CG Times 10pt" w:hAnsi="CG Times 10pt"/>
          <w:sz w:val="24"/>
          <w:szCs w:val="24"/>
        </w:rPr>
        <w:t xml:space="preserve"> under the provisions of the Vermont Rules of Evidence. </w:t>
      </w:r>
      <w:r>
        <w:rPr>
          <w:rFonts w:ascii="CG Times 10pt" w:hAnsi="CG Times 10pt"/>
          <w:sz w:val="24"/>
          <w:szCs w:val="24"/>
        </w:rPr>
        <w:t xml:space="preserve"> </w:t>
      </w:r>
      <w:r w:rsidRPr="00C97E5F">
        <w:rPr>
          <w:rFonts w:ascii="CG Times 10pt" w:hAnsi="CG Times 10pt"/>
          <w:sz w:val="24"/>
          <w:szCs w:val="24"/>
        </w:rPr>
        <w:t xml:space="preserve">The </w:t>
      </w:r>
      <w:r w:rsidR="008012B5">
        <w:rPr>
          <w:rFonts w:ascii="CG Times 10pt" w:hAnsi="CG Times 10pt"/>
          <w:sz w:val="24"/>
          <w:szCs w:val="24"/>
        </w:rPr>
        <w:t>person recording</w:t>
      </w:r>
      <w:r w:rsidRPr="00C97E5F">
        <w:rPr>
          <w:rFonts w:ascii="CG Times 10pt" w:hAnsi="CG Times 10pt"/>
          <w:sz w:val="24"/>
          <w:szCs w:val="24"/>
        </w:rPr>
        <w:t xml:space="preserve"> the deposition</w:t>
      </w:r>
      <w:r w:rsidR="009E4313">
        <w:rPr>
          <w:rFonts w:ascii="CG Times 10pt" w:hAnsi="CG Times 10pt"/>
          <w:sz w:val="24"/>
          <w:szCs w:val="24"/>
        </w:rPr>
        <w:t>, or</w:t>
      </w:r>
      <w:r w:rsidRPr="00C97E5F">
        <w:rPr>
          <w:rFonts w:ascii="CG Times 10pt" w:hAnsi="CG Times 10pt"/>
          <w:sz w:val="24"/>
          <w:szCs w:val="24"/>
        </w:rPr>
        <w:t xml:space="preserve"> </w:t>
      </w:r>
      <w:r w:rsidR="009E4313" w:rsidRPr="00C97E5F">
        <w:rPr>
          <w:rFonts w:ascii="CG Times 10pt" w:hAnsi="CG Times 10pt"/>
          <w:sz w:val="24"/>
          <w:szCs w:val="24"/>
        </w:rPr>
        <w:t>someone acting under the</w:t>
      </w:r>
      <w:r w:rsidR="009E4313">
        <w:rPr>
          <w:rFonts w:ascii="CG Times 10pt" w:hAnsi="CG Times 10pt"/>
          <w:sz w:val="24"/>
          <w:szCs w:val="24"/>
        </w:rPr>
        <w:t>ir</w:t>
      </w:r>
      <w:r w:rsidR="009E4313" w:rsidRPr="00C97E5F">
        <w:rPr>
          <w:rFonts w:ascii="CG Times 10pt" w:hAnsi="CG Times 10pt"/>
          <w:sz w:val="24"/>
          <w:szCs w:val="24"/>
        </w:rPr>
        <w:t xml:space="preserve"> direction and in </w:t>
      </w:r>
      <w:r w:rsidR="009E4313">
        <w:rPr>
          <w:rFonts w:ascii="CG Times 10pt" w:hAnsi="CG Times 10pt"/>
          <w:sz w:val="24"/>
          <w:szCs w:val="24"/>
        </w:rPr>
        <w:t>their</w:t>
      </w:r>
      <w:r w:rsidR="009E4313" w:rsidRPr="00C97E5F">
        <w:rPr>
          <w:rFonts w:ascii="CG Times 10pt" w:hAnsi="CG Times 10pt"/>
          <w:sz w:val="24"/>
          <w:szCs w:val="24"/>
        </w:rPr>
        <w:t xml:space="preserve"> presence,</w:t>
      </w:r>
      <w:r w:rsidR="009E4313">
        <w:rPr>
          <w:rFonts w:ascii="CG Times 10pt" w:hAnsi="CG Times 10pt"/>
          <w:sz w:val="24"/>
          <w:szCs w:val="24"/>
        </w:rPr>
        <w:t xml:space="preserve"> </w:t>
      </w:r>
      <w:r w:rsidRPr="00C97E5F">
        <w:rPr>
          <w:rFonts w:ascii="CG Times 10pt" w:hAnsi="CG Times 10pt"/>
          <w:sz w:val="24"/>
          <w:szCs w:val="24"/>
        </w:rPr>
        <w:t xml:space="preserve">shall put the witness on oath and shall record the testimony of the witness. </w:t>
      </w:r>
      <w:r>
        <w:rPr>
          <w:rFonts w:ascii="CG Times 10pt" w:hAnsi="CG Times 10pt"/>
          <w:sz w:val="24"/>
          <w:szCs w:val="24"/>
        </w:rPr>
        <w:t xml:space="preserve"> </w:t>
      </w:r>
      <w:r w:rsidRPr="00C97E5F">
        <w:rPr>
          <w:rFonts w:ascii="CG Times 10pt" w:hAnsi="CG Times 10pt"/>
          <w:sz w:val="24"/>
          <w:szCs w:val="24"/>
        </w:rPr>
        <w:t xml:space="preserve">The testimony shall be taken </w:t>
      </w:r>
      <w:proofErr w:type="spellStart"/>
      <w:r w:rsidRPr="00C97E5F">
        <w:rPr>
          <w:rFonts w:ascii="CG Times 10pt" w:hAnsi="CG Times 10pt"/>
          <w:sz w:val="24"/>
          <w:szCs w:val="24"/>
        </w:rPr>
        <w:t>stenographically</w:t>
      </w:r>
      <w:proofErr w:type="spellEnd"/>
      <w:r w:rsidRPr="00C97E5F">
        <w:rPr>
          <w:rFonts w:ascii="CG Times 10pt" w:hAnsi="CG Times 10pt"/>
          <w:sz w:val="24"/>
          <w:szCs w:val="24"/>
        </w:rPr>
        <w:t xml:space="preserve"> or recorded by any other means </w:t>
      </w:r>
      <w:r>
        <w:rPr>
          <w:rFonts w:ascii="CG Times 10pt" w:hAnsi="CG Times 10pt"/>
          <w:sz w:val="24"/>
          <w:szCs w:val="24"/>
        </w:rPr>
        <w:t xml:space="preserve">allowed by </w:t>
      </w:r>
      <w:r w:rsidRPr="00C97E5F">
        <w:rPr>
          <w:rFonts w:ascii="CG Times 10pt" w:hAnsi="CG Times 10pt"/>
          <w:sz w:val="24"/>
          <w:szCs w:val="24"/>
        </w:rPr>
        <w:t xml:space="preserve">this rule. </w:t>
      </w:r>
      <w:r>
        <w:rPr>
          <w:rFonts w:ascii="CG Times 10pt" w:hAnsi="CG Times 10pt"/>
          <w:sz w:val="24"/>
          <w:szCs w:val="24"/>
        </w:rPr>
        <w:t xml:space="preserve"> </w:t>
      </w:r>
      <w:r w:rsidRPr="00C97E5F">
        <w:rPr>
          <w:rFonts w:ascii="CG Times 10pt" w:hAnsi="CG Times 10pt"/>
          <w:sz w:val="24"/>
          <w:szCs w:val="24"/>
        </w:rPr>
        <w:t>If requested by one of the parties, the testimony shall be transcribed.</w:t>
      </w:r>
    </w:p>
    <w:p w14:paraId="00BAFCED" w14:textId="77777777" w:rsidR="00535868" w:rsidRDefault="00535868" w:rsidP="000E60FB">
      <w:pPr>
        <w:autoSpaceDE w:val="0"/>
        <w:autoSpaceDN w:val="0"/>
        <w:adjustRightInd w:val="0"/>
        <w:spacing w:after="0" w:line="240" w:lineRule="auto"/>
        <w:ind w:left="2160" w:hanging="720"/>
        <w:rPr>
          <w:rFonts w:ascii="CG Times 10pt" w:hAnsi="CG Times 10pt"/>
          <w:sz w:val="24"/>
          <w:szCs w:val="24"/>
        </w:rPr>
      </w:pPr>
    </w:p>
    <w:p w14:paraId="2085C406" w14:textId="769ACB11" w:rsidR="00535868" w:rsidRDefault="00535868" w:rsidP="000E60FB">
      <w:pPr>
        <w:autoSpaceDE w:val="0"/>
        <w:autoSpaceDN w:val="0"/>
        <w:adjustRightInd w:val="0"/>
        <w:spacing w:after="0" w:line="240" w:lineRule="auto"/>
        <w:ind w:left="2160" w:hanging="720"/>
        <w:rPr>
          <w:rFonts w:ascii="CG Times 10pt" w:hAnsi="CG Times 10pt"/>
          <w:sz w:val="24"/>
          <w:szCs w:val="24"/>
        </w:rPr>
      </w:pPr>
      <w:r>
        <w:rPr>
          <w:rFonts w:ascii="CG Times 10pt" w:hAnsi="CG Times 10pt"/>
          <w:sz w:val="24"/>
          <w:szCs w:val="24"/>
        </w:rPr>
        <w:t xml:space="preserve">(b) </w:t>
      </w:r>
      <w:r>
        <w:rPr>
          <w:rFonts w:ascii="CG Times 10pt" w:hAnsi="CG Times 10pt"/>
          <w:sz w:val="24"/>
          <w:szCs w:val="24"/>
        </w:rPr>
        <w:tab/>
      </w:r>
      <w:r w:rsidRPr="00C97E5F">
        <w:rPr>
          <w:rFonts w:ascii="CG Times 10pt" w:hAnsi="CG Times 10pt"/>
          <w:sz w:val="24"/>
          <w:szCs w:val="24"/>
        </w:rPr>
        <w:t xml:space="preserve">All objections made at the time of the examination to the qualifications of the </w:t>
      </w:r>
      <w:r w:rsidR="009E4313">
        <w:rPr>
          <w:rFonts w:ascii="CG Times 10pt" w:hAnsi="CG Times 10pt"/>
          <w:sz w:val="24"/>
          <w:szCs w:val="24"/>
        </w:rPr>
        <w:t>person</w:t>
      </w:r>
      <w:r w:rsidR="009E4313" w:rsidRPr="00C97E5F">
        <w:rPr>
          <w:rFonts w:ascii="CG Times 10pt" w:hAnsi="CG Times 10pt"/>
          <w:sz w:val="24"/>
          <w:szCs w:val="24"/>
        </w:rPr>
        <w:t xml:space="preserve"> </w:t>
      </w:r>
      <w:r w:rsidRPr="00C97E5F">
        <w:rPr>
          <w:rFonts w:ascii="CG Times 10pt" w:hAnsi="CG Times 10pt"/>
          <w:sz w:val="24"/>
          <w:szCs w:val="24"/>
        </w:rPr>
        <w:t xml:space="preserve">taking the deposition, or to the manner of taking it, or to the evidence presented, or to the conduct of any party, and any other objection to the proceedings, shall be noted by the </w:t>
      </w:r>
      <w:r w:rsidR="009E4313">
        <w:rPr>
          <w:rFonts w:ascii="CG Times 10pt" w:hAnsi="CG Times 10pt"/>
          <w:sz w:val="24"/>
          <w:szCs w:val="24"/>
        </w:rPr>
        <w:t>person recording</w:t>
      </w:r>
      <w:r w:rsidRPr="00C97E5F">
        <w:rPr>
          <w:rFonts w:ascii="CG Times 10pt" w:hAnsi="CG Times 10pt"/>
          <w:sz w:val="24"/>
          <w:szCs w:val="24"/>
        </w:rPr>
        <w:t xml:space="preserve"> the deposition. </w:t>
      </w:r>
      <w:r>
        <w:rPr>
          <w:rFonts w:ascii="CG Times 10pt" w:hAnsi="CG Times 10pt"/>
          <w:sz w:val="24"/>
          <w:szCs w:val="24"/>
        </w:rPr>
        <w:t xml:space="preserve"> </w:t>
      </w:r>
      <w:r w:rsidRPr="00C97E5F">
        <w:rPr>
          <w:rFonts w:ascii="CG Times 10pt" w:hAnsi="CG Times 10pt"/>
          <w:sz w:val="24"/>
          <w:szCs w:val="24"/>
        </w:rPr>
        <w:t>Evidence objected to shall be taken subject to the objections.</w:t>
      </w:r>
      <w:r>
        <w:rPr>
          <w:rFonts w:ascii="CG Times 10pt" w:hAnsi="CG Times 10pt"/>
          <w:sz w:val="24"/>
          <w:szCs w:val="24"/>
        </w:rPr>
        <w:t xml:space="preserve"> </w:t>
      </w:r>
      <w:r w:rsidRPr="00C97E5F">
        <w:rPr>
          <w:rFonts w:ascii="CG Times 10pt" w:hAnsi="CG Times 10pt"/>
          <w:sz w:val="24"/>
          <w:szCs w:val="24"/>
        </w:rPr>
        <w:t xml:space="preserve"> In lieu of participating in the oral examination, parties may serve written questions in a sealed envelope on the party taking the deposition</w:t>
      </w:r>
      <w:r>
        <w:rPr>
          <w:rFonts w:ascii="CG Times 10pt" w:hAnsi="CG Times 10pt"/>
          <w:sz w:val="24"/>
          <w:szCs w:val="24"/>
        </w:rPr>
        <w:t>,</w:t>
      </w:r>
      <w:r w:rsidRPr="00C97E5F">
        <w:rPr>
          <w:rFonts w:ascii="CG Times 10pt" w:hAnsi="CG Times 10pt"/>
          <w:sz w:val="24"/>
          <w:szCs w:val="24"/>
        </w:rPr>
        <w:t xml:space="preserve"> and the party taking the deposition shall transmit them to the </w:t>
      </w:r>
      <w:r w:rsidR="009E4313">
        <w:rPr>
          <w:rFonts w:ascii="CG Times 10pt" w:hAnsi="CG Times 10pt"/>
          <w:sz w:val="24"/>
          <w:szCs w:val="24"/>
        </w:rPr>
        <w:t>person recording the deposition</w:t>
      </w:r>
      <w:r w:rsidRPr="00C97E5F">
        <w:rPr>
          <w:rFonts w:ascii="CG Times 10pt" w:hAnsi="CG Times 10pt"/>
          <w:sz w:val="24"/>
          <w:szCs w:val="24"/>
        </w:rPr>
        <w:t xml:space="preserve">, who shall </w:t>
      </w:r>
      <w:r w:rsidR="009E4313">
        <w:rPr>
          <w:rFonts w:ascii="CG Times 10pt" w:hAnsi="CG Times 10pt"/>
          <w:sz w:val="24"/>
          <w:szCs w:val="24"/>
        </w:rPr>
        <w:t>give</w:t>
      </w:r>
      <w:r w:rsidR="009E4313" w:rsidRPr="00C97E5F">
        <w:rPr>
          <w:rFonts w:ascii="CG Times 10pt" w:hAnsi="CG Times 10pt"/>
          <w:sz w:val="24"/>
          <w:szCs w:val="24"/>
        </w:rPr>
        <w:t xml:space="preserve"> </w:t>
      </w:r>
      <w:r w:rsidRPr="00C97E5F">
        <w:rPr>
          <w:rFonts w:ascii="CG Times 10pt" w:hAnsi="CG Times 10pt"/>
          <w:sz w:val="24"/>
          <w:szCs w:val="24"/>
        </w:rPr>
        <w:t>them to the witness and record the answers verbatim.</w:t>
      </w:r>
    </w:p>
    <w:p w14:paraId="46BDEF4D" w14:textId="77777777" w:rsidR="00535868" w:rsidRPr="00C97E5F" w:rsidRDefault="00535868" w:rsidP="000E60FB">
      <w:pPr>
        <w:autoSpaceDE w:val="0"/>
        <w:autoSpaceDN w:val="0"/>
        <w:adjustRightInd w:val="0"/>
        <w:spacing w:after="0" w:line="240" w:lineRule="auto"/>
        <w:ind w:firstLine="720"/>
        <w:rPr>
          <w:rFonts w:ascii="CG Times 10pt" w:hAnsi="CG Times 10pt"/>
          <w:sz w:val="24"/>
          <w:szCs w:val="24"/>
        </w:rPr>
      </w:pPr>
    </w:p>
    <w:p w14:paraId="7F922922" w14:textId="5AB3B574" w:rsidR="00535868" w:rsidRPr="00035CC6" w:rsidRDefault="00535868" w:rsidP="000E60FB">
      <w:pPr>
        <w:autoSpaceDE w:val="0"/>
        <w:autoSpaceDN w:val="0"/>
        <w:adjustRightInd w:val="0"/>
        <w:spacing w:after="0" w:line="240" w:lineRule="auto"/>
        <w:ind w:firstLine="720"/>
        <w:rPr>
          <w:rFonts w:ascii="CG Times 10pt" w:hAnsi="CG Times 10pt"/>
          <w:sz w:val="24"/>
          <w:szCs w:val="24"/>
        </w:rPr>
      </w:pPr>
      <w:r w:rsidRPr="00AD2139">
        <w:rPr>
          <w:rFonts w:ascii="CG Times 10pt" w:hAnsi="CG Times 10pt"/>
          <w:sz w:val="24"/>
          <w:szCs w:val="24"/>
        </w:rPr>
        <w:t>(</w:t>
      </w:r>
      <w:r>
        <w:rPr>
          <w:rFonts w:ascii="CG Times 10pt" w:hAnsi="CG Times 10pt"/>
          <w:sz w:val="24"/>
          <w:szCs w:val="24"/>
        </w:rPr>
        <w:t>5)</w:t>
      </w:r>
      <w:r w:rsidRPr="00AD2139">
        <w:rPr>
          <w:rFonts w:ascii="CG Times 10pt" w:hAnsi="CG Times 10pt"/>
          <w:sz w:val="24"/>
          <w:szCs w:val="24"/>
        </w:rPr>
        <w:t xml:space="preserve"> </w:t>
      </w:r>
      <w:r>
        <w:rPr>
          <w:rFonts w:ascii="CG Times 10pt" w:hAnsi="CG Times 10pt"/>
          <w:sz w:val="24"/>
          <w:szCs w:val="24"/>
        </w:rPr>
        <w:tab/>
      </w:r>
      <w:r w:rsidRPr="00626750">
        <w:rPr>
          <w:rFonts w:ascii="CG Times 10pt" w:hAnsi="CG Times 10pt"/>
          <w:sz w:val="24"/>
          <w:szCs w:val="24"/>
          <w:u w:val="single"/>
        </w:rPr>
        <w:t xml:space="preserve">Objections; </w:t>
      </w:r>
      <w:r w:rsidR="00E54B41">
        <w:rPr>
          <w:rFonts w:ascii="CG Times 10pt" w:hAnsi="CG Times 10pt"/>
          <w:sz w:val="24"/>
          <w:szCs w:val="24"/>
          <w:u w:val="single"/>
        </w:rPr>
        <w:t>m</w:t>
      </w:r>
      <w:r w:rsidRPr="00626750">
        <w:rPr>
          <w:rFonts w:ascii="CG Times 10pt" w:hAnsi="CG Times 10pt"/>
          <w:sz w:val="24"/>
          <w:szCs w:val="24"/>
          <w:u w:val="single"/>
        </w:rPr>
        <w:t xml:space="preserve">otion to </w:t>
      </w:r>
      <w:r w:rsidR="00E54B41">
        <w:rPr>
          <w:rFonts w:ascii="CG Times 10pt" w:hAnsi="CG Times 10pt"/>
          <w:sz w:val="24"/>
          <w:szCs w:val="24"/>
          <w:u w:val="single"/>
        </w:rPr>
        <w:t>t</w:t>
      </w:r>
      <w:r w:rsidRPr="00626750">
        <w:rPr>
          <w:rFonts w:ascii="CG Times 10pt" w:hAnsi="CG Times 10pt"/>
          <w:sz w:val="24"/>
          <w:szCs w:val="24"/>
          <w:u w:val="single"/>
        </w:rPr>
        <w:t xml:space="preserve">erminate or </w:t>
      </w:r>
      <w:r w:rsidR="00E54B41">
        <w:rPr>
          <w:rFonts w:ascii="CG Times 10pt" w:hAnsi="CG Times 10pt"/>
          <w:sz w:val="24"/>
          <w:szCs w:val="24"/>
          <w:u w:val="single"/>
        </w:rPr>
        <w:t>l</w:t>
      </w:r>
      <w:r w:rsidRPr="00626750">
        <w:rPr>
          <w:rFonts w:ascii="CG Times 10pt" w:hAnsi="CG Times 10pt"/>
          <w:sz w:val="24"/>
          <w:szCs w:val="24"/>
          <w:u w:val="single"/>
        </w:rPr>
        <w:t xml:space="preserve">imit </w:t>
      </w:r>
      <w:r w:rsidR="00E54B41">
        <w:rPr>
          <w:rFonts w:ascii="CG Times 10pt" w:hAnsi="CG Times 10pt"/>
          <w:sz w:val="24"/>
          <w:szCs w:val="24"/>
          <w:u w:val="single"/>
        </w:rPr>
        <w:t>e</w:t>
      </w:r>
      <w:r w:rsidRPr="00626750">
        <w:rPr>
          <w:rFonts w:ascii="CG Times 10pt" w:hAnsi="CG Times 10pt"/>
          <w:sz w:val="24"/>
          <w:szCs w:val="24"/>
          <w:u w:val="single"/>
        </w:rPr>
        <w:t>xamination</w:t>
      </w:r>
      <w:r w:rsidRPr="00E926EF">
        <w:rPr>
          <w:rFonts w:ascii="CG Times 10pt" w:hAnsi="CG Times 10pt"/>
          <w:sz w:val="24"/>
          <w:szCs w:val="24"/>
        </w:rPr>
        <w:t>.</w:t>
      </w:r>
    </w:p>
    <w:p w14:paraId="254102E0" w14:textId="77777777" w:rsidR="00535868" w:rsidRPr="00C97E5F" w:rsidRDefault="00535868" w:rsidP="000E60FB">
      <w:pPr>
        <w:autoSpaceDE w:val="0"/>
        <w:autoSpaceDN w:val="0"/>
        <w:adjustRightInd w:val="0"/>
        <w:spacing w:after="0" w:line="240" w:lineRule="auto"/>
        <w:ind w:left="2160" w:hanging="720"/>
        <w:rPr>
          <w:rFonts w:ascii="CG Times 10pt" w:hAnsi="CG Times 10pt"/>
          <w:sz w:val="24"/>
          <w:szCs w:val="24"/>
        </w:rPr>
      </w:pPr>
      <w:r w:rsidRPr="00C97E5F">
        <w:rPr>
          <w:rFonts w:ascii="CG Times 10pt" w:hAnsi="CG Times 10pt"/>
          <w:sz w:val="24"/>
          <w:szCs w:val="24"/>
        </w:rPr>
        <w:t>(</w:t>
      </w:r>
      <w:r>
        <w:rPr>
          <w:rFonts w:ascii="CG Times 10pt" w:hAnsi="CG Times 10pt"/>
          <w:sz w:val="24"/>
          <w:szCs w:val="24"/>
        </w:rPr>
        <w:t>a</w:t>
      </w:r>
      <w:r w:rsidRPr="00C97E5F">
        <w:rPr>
          <w:rFonts w:ascii="CG Times 10pt" w:hAnsi="CG Times 10pt"/>
          <w:sz w:val="24"/>
          <w:szCs w:val="24"/>
        </w:rPr>
        <w:t xml:space="preserve">) </w:t>
      </w:r>
      <w:r>
        <w:rPr>
          <w:rFonts w:ascii="CG Times 10pt" w:hAnsi="CG Times 10pt"/>
          <w:sz w:val="24"/>
          <w:szCs w:val="24"/>
        </w:rPr>
        <w:tab/>
      </w:r>
      <w:r w:rsidRPr="00C97E5F">
        <w:rPr>
          <w:rFonts w:ascii="CG Times 10pt" w:hAnsi="CG Times 10pt"/>
          <w:sz w:val="24"/>
          <w:szCs w:val="24"/>
        </w:rPr>
        <w:t xml:space="preserve">Any objection to evidence during a deposition shall be stated concisely and in a nonargumentative and nonsuggestive manner. </w:t>
      </w:r>
      <w:r>
        <w:rPr>
          <w:rFonts w:ascii="CG Times 10pt" w:hAnsi="CG Times 10pt"/>
          <w:sz w:val="24"/>
          <w:szCs w:val="24"/>
        </w:rPr>
        <w:t xml:space="preserve"> </w:t>
      </w:r>
      <w:r w:rsidRPr="00C97E5F">
        <w:rPr>
          <w:rFonts w:ascii="CG Times 10pt" w:hAnsi="CG Times 10pt"/>
          <w:sz w:val="24"/>
          <w:szCs w:val="24"/>
        </w:rPr>
        <w:t xml:space="preserve">A party may instruct a deponent not to answer only when necessary to preserve a privilege, to enforce a limitation on evidence directed by the </w:t>
      </w:r>
      <w:r>
        <w:rPr>
          <w:rFonts w:ascii="CG Times 10pt" w:hAnsi="CG Times 10pt"/>
          <w:sz w:val="24"/>
          <w:szCs w:val="24"/>
        </w:rPr>
        <w:t>Commission</w:t>
      </w:r>
      <w:r w:rsidRPr="00C97E5F">
        <w:rPr>
          <w:rFonts w:ascii="CG Times 10pt" w:hAnsi="CG Times 10pt"/>
          <w:sz w:val="24"/>
          <w:szCs w:val="24"/>
        </w:rPr>
        <w:t>, or to present a motion under paragraph (</w:t>
      </w:r>
      <w:r>
        <w:rPr>
          <w:rFonts w:ascii="CG Times 10pt" w:hAnsi="CG Times 10pt"/>
          <w:sz w:val="24"/>
          <w:szCs w:val="24"/>
        </w:rPr>
        <w:t>c</w:t>
      </w:r>
      <w:r w:rsidRPr="00C97E5F">
        <w:rPr>
          <w:rFonts w:ascii="CG Times 10pt" w:hAnsi="CG Times 10pt"/>
          <w:sz w:val="24"/>
          <w:szCs w:val="24"/>
        </w:rPr>
        <w:t>)</w:t>
      </w:r>
      <w:r>
        <w:rPr>
          <w:rFonts w:ascii="CG Times 10pt" w:hAnsi="CG Times 10pt"/>
          <w:sz w:val="24"/>
          <w:szCs w:val="24"/>
        </w:rPr>
        <w:t xml:space="preserve"> below</w:t>
      </w:r>
      <w:r w:rsidRPr="00C97E5F">
        <w:rPr>
          <w:rFonts w:ascii="CG Times 10pt" w:hAnsi="CG Times 10pt"/>
          <w:sz w:val="24"/>
          <w:szCs w:val="24"/>
        </w:rPr>
        <w:t>.</w:t>
      </w:r>
    </w:p>
    <w:p w14:paraId="4A18193A" w14:textId="77777777" w:rsidR="00535868" w:rsidRDefault="00535868" w:rsidP="000E60FB">
      <w:pPr>
        <w:autoSpaceDE w:val="0"/>
        <w:autoSpaceDN w:val="0"/>
        <w:adjustRightInd w:val="0"/>
        <w:spacing w:after="0" w:line="240" w:lineRule="auto"/>
        <w:ind w:left="2160" w:hanging="720"/>
        <w:rPr>
          <w:rFonts w:ascii="CG Times 10pt" w:hAnsi="CG Times 10pt"/>
          <w:sz w:val="24"/>
          <w:szCs w:val="24"/>
        </w:rPr>
      </w:pPr>
    </w:p>
    <w:p w14:paraId="198C9559" w14:textId="2710CB36" w:rsidR="00535868" w:rsidRPr="00C97E5F" w:rsidRDefault="00535868" w:rsidP="000E60FB">
      <w:pPr>
        <w:autoSpaceDE w:val="0"/>
        <w:autoSpaceDN w:val="0"/>
        <w:adjustRightInd w:val="0"/>
        <w:spacing w:after="0" w:line="240" w:lineRule="auto"/>
        <w:ind w:left="2160" w:hanging="720"/>
        <w:rPr>
          <w:rFonts w:ascii="CG Times 10pt" w:hAnsi="CG Times 10pt"/>
          <w:sz w:val="24"/>
          <w:szCs w:val="24"/>
        </w:rPr>
      </w:pPr>
      <w:r w:rsidRPr="00C97E5F">
        <w:rPr>
          <w:rFonts w:ascii="CG Times 10pt" w:hAnsi="CG Times 10pt"/>
          <w:sz w:val="24"/>
          <w:szCs w:val="24"/>
        </w:rPr>
        <w:t>(</w:t>
      </w:r>
      <w:r>
        <w:rPr>
          <w:rFonts w:ascii="CG Times 10pt" w:hAnsi="CG Times 10pt"/>
          <w:sz w:val="24"/>
          <w:szCs w:val="24"/>
        </w:rPr>
        <w:t>b</w:t>
      </w:r>
      <w:r w:rsidRPr="00C97E5F">
        <w:rPr>
          <w:rFonts w:ascii="CG Times 10pt" w:hAnsi="CG Times 10pt"/>
          <w:sz w:val="24"/>
          <w:szCs w:val="24"/>
        </w:rPr>
        <w:t xml:space="preserve">) </w:t>
      </w:r>
      <w:r>
        <w:rPr>
          <w:rFonts w:ascii="CG Times 10pt" w:hAnsi="CG Times 10pt"/>
          <w:sz w:val="24"/>
          <w:szCs w:val="24"/>
        </w:rPr>
        <w:tab/>
      </w:r>
      <w:r w:rsidRPr="00C97E5F">
        <w:rPr>
          <w:rFonts w:ascii="CG Times 10pt" w:hAnsi="CG Times 10pt"/>
          <w:sz w:val="24"/>
          <w:szCs w:val="24"/>
        </w:rPr>
        <w:t xml:space="preserve">If the </w:t>
      </w:r>
      <w:r>
        <w:rPr>
          <w:rFonts w:ascii="CG Times 10pt" w:hAnsi="CG Times 10pt"/>
          <w:sz w:val="24"/>
          <w:szCs w:val="24"/>
        </w:rPr>
        <w:t>Commission</w:t>
      </w:r>
      <w:r w:rsidRPr="00C97E5F">
        <w:rPr>
          <w:rFonts w:ascii="CG Times 10pt" w:hAnsi="CG Times 10pt"/>
          <w:sz w:val="24"/>
          <w:szCs w:val="24"/>
        </w:rPr>
        <w:t xml:space="preserve"> finds that conduct has impeded or delayed the examination and has prevented a fair examination of the deponent, the </w:t>
      </w:r>
      <w:r>
        <w:rPr>
          <w:rFonts w:ascii="CG Times 10pt" w:hAnsi="CG Times 10pt"/>
          <w:sz w:val="24"/>
          <w:szCs w:val="24"/>
        </w:rPr>
        <w:t>Commission</w:t>
      </w:r>
      <w:r w:rsidRPr="00C97E5F">
        <w:rPr>
          <w:rFonts w:ascii="CG Times 10pt" w:hAnsi="CG Times 10pt"/>
          <w:sz w:val="24"/>
          <w:szCs w:val="24"/>
        </w:rPr>
        <w:t xml:space="preserve"> may extend the time for taking the deposition and may impose on the persons responsible an appropriate sanction.</w:t>
      </w:r>
    </w:p>
    <w:p w14:paraId="414A318D" w14:textId="77777777" w:rsidR="00535868" w:rsidRDefault="00535868" w:rsidP="000E60FB">
      <w:pPr>
        <w:autoSpaceDE w:val="0"/>
        <w:autoSpaceDN w:val="0"/>
        <w:adjustRightInd w:val="0"/>
        <w:spacing w:after="0" w:line="240" w:lineRule="auto"/>
        <w:ind w:left="2160" w:hanging="720"/>
        <w:rPr>
          <w:rFonts w:ascii="CG Times 10pt" w:hAnsi="CG Times 10pt"/>
          <w:sz w:val="24"/>
          <w:szCs w:val="24"/>
        </w:rPr>
      </w:pPr>
    </w:p>
    <w:p w14:paraId="565BCD3B" w14:textId="20EC8D23" w:rsidR="00535868" w:rsidRDefault="00535868" w:rsidP="000E60FB">
      <w:pPr>
        <w:autoSpaceDE w:val="0"/>
        <w:autoSpaceDN w:val="0"/>
        <w:adjustRightInd w:val="0"/>
        <w:spacing w:after="0" w:line="240" w:lineRule="auto"/>
        <w:ind w:left="2160" w:hanging="720"/>
        <w:rPr>
          <w:rFonts w:ascii="CG Times 10pt" w:hAnsi="CG Times 10pt"/>
          <w:sz w:val="24"/>
          <w:szCs w:val="24"/>
        </w:rPr>
      </w:pPr>
      <w:r w:rsidRPr="00C97E5F">
        <w:rPr>
          <w:rFonts w:ascii="CG Times 10pt" w:hAnsi="CG Times 10pt"/>
          <w:sz w:val="24"/>
          <w:szCs w:val="24"/>
        </w:rPr>
        <w:t>(</w:t>
      </w:r>
      <w:r>
        <w:rPr>
          <w:rFonts w:ascii="CG Times 10pt" w:hAnsi="CG Times 10pt"/>
          <w:sz w:val="24"/>
          <w:szCs w:val="24"/>
        </w:rPr>
        <w:t>c</w:t>
      </w:r>
      <w:r w:rsidRPr="00C97E5F">
        <w:rPr>
          <w:rFonts w:ascii="CG Times 10pt" w:hAnsi="CG Times 10pt"/>
          <w:sz w:val="24"/>
          <w:szCs w:val="24"/>
        </w:rPr>
        <w:t xml:space="preserve">) </w:t>
      </w:r>
      <w:r>
        <w:rPr>
          <w:rFonts w:ascii="CG Times 10pt" w:hAnsi="CG Times 10pt"/>
          <w:sz w:val="24"/>
          <w:szCs w:val="24"/>
        </w:rPr>
        <w:tab/>
      </w:r>
      <w:r w:rsidRPr="00C97E5F">
        <w:rPr>
          <w:rFonts w:ascii="CG Times 10pt" w:hAnsi="CG Times 10pt"/>
          <w:sz w:val="24"/>
          <w:szCs w:val="24"/>
        </w:rPr>
        <w:t xml:space="preserve">At any time during a deposition, on motion of a party or of the deponent and </w:t>
      </w:r>
      <w:r w:rsidR="00447637">
        <w:rPr>
          <w:rFonts w:ascii="CG Times 10pt" w:hAnsi="CG Times 10pt"/>
          <w:sz w:val="24"/>
          <w:szCs w:val="24"/>
        </w:rPr>
        <w:t>after</w:t>
      </w:r>
      <w:r w:rsidR="00447637" w:rsidRPr="00C97E5F">
        <w:rPr>
          <w:rFonts w:ascii="CG Times 10pt" w:hAnsi="CG Times 10pt"/>
          <w:sz w:val="24"/>
          <w:szCs w:val="24"/>
        </w:rPr>
        <w:t xml:space="preserve"> </w:t>
      </w:r>
      <w:r w:rsidRPr="00C97E5F">
        <w:rPr>
          <w:rFonts w:ascii="CG Times 10pt" w:hAnsi="CG Times 10pt"/>
          <w:sz w:val="24"/>
          <w:szCs w:val="24"/>
        </w:rPr>
        <w:t xml:space="preserve">a showing that the examination is being conducted in bad faith or in such manner as unreasonably to annoy, embarrass, or oppress the deponent or party, </w:t>
      </w:r>
      <w:r>
        <w:rPr>
          <w:rFonts w:ascii="CG Times 10pt" w:hAnsi="CG Times 10pt"/>
          <w:sz w:val="24"/>
          <w:szCs w:val="24"/>
        </w:rPr>
        <w:t>the Commission</w:t>
      </w:r>
      <w:r w:rsidRPr="00C97E5F">
        <w:rPr>
          <w:rFonts w:ascii="CG Times 10pt" w:hAnsi="CG Times 10pt"/>
          <w:sz w:val="24"/>
          <w:szCs w:val="24"/>
        </w:rPr>
        <w:t xml:space="preserve"> may order the </w:t>
      </w:r>
      <w:r w:rsidR="009E4313">
        <w:rPr>
          <w:rFonts w:ascii="CG Times 10pt" w:hAnsi="CG Times 10pt"/>
          <w:sz w:val="24"/>
          <w:szCs w:val="24"/>
        </w:rPr>
        <w:t>person</w:t>
      </w:r>
      <w:r w:rsidR="009E4313" w:rsidRPr="00C97E5F">
        <w:rPr>
          <w:rFonts w:ascii="CG Times 10pt" w:hAnsi="CG Times 10pt"/>
          <w:sz w:val="24"/>
          <w:szCs w:val="24"/>
        </w:rPr>
        <w:t xml:space="preserve"> </w:t>
      </w:r>
      <w:r w:rsidR="009E4313">
        <w:rPr>
          <w:rFonts w:ascii="CG Times 10pt" w:hAnsi="CG Times 10pt"/>
          <w:sz w:val="24"/>
          <w:szCs w:val="24"/>
        </w:rPr>
        <w:t>recording</w:t>
      </w:r>
      <w:r w:rsidR="009E4313" w:rsidRPr="00C97E5F">
        <w:rPr>
          <w:rFonts w:ascii="CG Times 10pt" w:hAnsi="CG Times 10pt"/>
          <w:sz w:val="24"/>
          <w:szCs w:val="24"/>
        </w:rPr>
        <w:t xml:space="preserve"> </w:t>
      </w:r>
      <w:r w:rsidRPr="00C97E5F">
        <w:rPr>
          <w:rFonts w:ascii="CG Times 10pt" w:hAnsi="CG Times 10pt"/>
          <w:sz w:val="24"/>
          <w:szCs w:val="24"/>
        </w:rPr>
        <w:t xml:space="preserve">the examination to </w:t>
      </w:r>
      <w:r w:rsidR="00150D69">
        <w:rPr>
          <w:rFonts w:ascii="CG Times 10pt" w:hAnsi="CG Times 10pt"/>
          <w:sz w:val="24"/>
          <w:szCs w:val="24"/>
        </w:rPr>
        <w:t>stop</w:t>
      </w:r>
      <w:r w:rsidRPr="00C97E5F">
        <w:rPr>
          <w:rFonts w:ascii="CG Times 10pt" w:hAnsi="CG Times 10pt"/>
          <w:sz w:val="24"/>
          <w:szCs w:val="24"/>
        </w:rPr>
        <w:t xml:space="preserve"> taking the deposition, or may limit the scope and manner of taking the deposition</w:t>
      </w:r>
      <w:r>
        <w:rPr>
          <w:rFonts w:ascii="CG Times 10pt" w:hAnsi="CG Times 10pt"/>
          <w:sz w:val="24"/>
          <w:szCs w:val="24"/>
        </w:rPr>
        <w:t>.</w:t>
      </w:r>
      <w:r w:rsidRPr="00C97E5F">
        <w:rPr>
          <w:rFonts w:ascii="CG Times 10pt" w:hAnsi="CG Times 10pt"/>
          <w:sz w:val="24"/>
          <w:szCs w:val="24"/>
        </w:rPr>
        <w:t xml:space="preserve"> </w:t>
      </w:r>
      <w:r>
        <w:rPr>
          <w:rFonts w:ascii="CG Times 10pt" w:hAnsi="CG Times 10pt"/>
          <w:sz w:val="24"/>
          <w:szCs w:val="24"/>
        </w:rPr>
        <w:t xml:space="preserve"> </w:t>
      </w:r>
      <w:r w:rsidRPr="00C97E5F">
        <w:rPr>
          <w:rFonts w:ascii="CG Times 10pt" w:hAnsi="CG Times 10pt"/>
          <w:sz w:val="24"/>
          <w:szCs w:val="24"/>
        </w:rPr>
        <w:t xml:space="preserve">If the order terminates the examination, it shall be resumed thereafter only </w:t>
      </w:r>
      <w:r w:rsidR="00674AEB">
        <w:rPr>
          <w:rFonts w:ascii="CG Times 10pt" w:hAnsi="CG Times 10pt"/>
          <w:sz w:val="24"/>
          <w:szCs w:val="24"/>
        </w:rPr>
        <w:t>by</w:t>
      </w:r>
      <w:r w:rsidRPr="00C97E5F">
        <w:rPr>
          <w:rFonts w:ascii="CG Times 10pt" w:hAnsi="CG Times 10pt"/>
          <w:sz w:val="24"/>
          <w:szCs w:val="24"/>
        </w:rPr>
        <w:t xml:space="preserve"> order of the </w:t>
      </w:r>
      <w:r>
        <w:rPr>
          <w:rFonts w:ascii="CG Times 10pt" w:hAnsi="CG Times 10pt"/>
          <w:sz w:val="24"/>
          <w:szCs w:val="24"/>
        </w:rPr>
        <w:t>Commission</w:t>
      </w:r>
      <w:r w:rsidRPr="00C97E5F">
        <w:rPr>
          <w:rFonts w:ascii="CG Times 10pt" w:hAnsi="CG Times 10pt"/>
          <w:sz w:val="24"/>
          <w:szCs w:val="24"/>
        </w:rPr>
        <w:t xml:space="preserve">. </w:t>
      </w:r>
      <w:r w:rsidR="0079600B">
        <w:rPr>
          <w:rFonts w:ascii="CG Times 10pt" w:hAnsi="CG Times 10pt"/>
          <w:sz w:val="24"/>
          <w:szCs w:val="24"/>
        </w:rPr>
        <w:t xml:space="preserve"> </w:t>
      </w:r>
      <w:r w:rsidRPr="00C97E5F">
        <w:rPr>
          <w:rFonts w:ascii="CG Times 10pt" w:hAnsi="CG Times 10pt"/>
          <w:sz w:val="24"/>
          <w:szCs w:val="24"/>
        </w:rPr>
        <w:t xml:space="preserve">Upon demand of the objecting party or deponent, the taking of the deposition shall be suspended for the time necessary to make a motion for an order. </w:t>
      </w:r>
      <w:r>
        <w:rPr>
          <w:rFonts w:ascii="CG Times 10pt" w:hAnsi="CG Times 10pt"/>
          <w:sz w:val="24"/>
          <w:szCs w:val="24"/>
        </w:rPr>
        <w:t xml:space="preserve"> </w:t>
      </w:r>
      <w:bookmarkStart w:id="14" w:name="_Hlk73698856"/>
    </w:p>
    <w:bookmarkEnd w:id="14"/>
    <w:p w14:paraId="1ADD3690" w14:textId="77777777" w:rsidR="00535868" w:rsidRPr="00C97E5F" w:rsidRDefault="00535868" w:rsidP="000E60FB">
      <w:pPr>
        <w:autoSpaceDE w:val="0"/>
        <w:autoSpaceDN w:val="0"/>
        <w:adjustRightInd w:val="0"/>
        <w:spacing w:after="0" w:line="240" w:lineRule="auto"/>
        <w:ind w:left="720" w:firstLine="720"/>
        <w:rPr>
          <w:rFonts w:ascii="CG Times 10pt" w:hAnsi="CG Times 10pt"/>
          <w:sz w:val="24"/>
          <w:szCs w:val="24"/>
        </w:rPr>
      </w:pPr>
    </w:p>
    <w:p w14:paraId="3382FBE5" w14:textId="29373D4F" w:rsidR="00535868" w:rsidRPr="009E4313" w:rsidRDefault="00535868" w:rsidP="000E60FB">
      <w:pPr>
        <w:autoSpaceDE w:val="0"/>
        <w:autoSpaceDN w:val="0"/>
        <w:adjustRightInd w:val="0"/>
        <w:spacing w:after="0" w:line="240" w:lineRule="auto"/>
        <w:ind w:left="1440" w:hanging="720"/>
        <w:rPr>
          <w:rFonts w:ascii="CG Times 10pt" w:hAnsi="CG Times 10pt"/>
          <w:sz w:val="24"/>
          <w:szCs w:val="24"/>
        </w:rPr>
      </w:pPr>
      <w:r w:rsidRPr="00AD2139">
        <w:rPr>
          <w:rFonts w:ascii="CG Times 10pt" w:hAnsi="CG Times 10pt"/>
          <w:sz w:val="24"/>
          <w:szCs w:val="24"/>
        </w:rPr>
        <w:t xml:space="preserve">(6) </w:t>
      </w:r>
      <w:r>
        <w:rPr>
          <w:rFonts w:ascii="CG Times 10pt" w:hAnsi="CG Times 10pt"/>
          <w:sz w:val="24"/>
          <w:szCs w:val="24"/>
        </w:rPr>
        <w:tab/>
      </w:r>
      <w:r w:rsidRPr="00626750">
        <w:rPr>
          <w:rFonts w:ascii="CG Times 10pt" w:hAnsi="CG Times 10pt"/>
          <w:sz w:val="24"/>
          <w:szCs w:val="24"/>
          <w:u w:val="single"/>
        </w:rPr>
        <w:t xml:space="preserve">Submission to </w:t>
      </w:r>
      <w:r w:rsidR="00E54B41">
        <w:rPr>
          <w:rFonts w:ascii="CG Times 10pt" w:hAnsi="CG Times 10pt"/>
          <w:sz w:val="24"/>
          <w:szCs w:val="24"/>
          <w:u w:val="single"/>
        </w:rPr>
        <w:t>w</w:t>
      </w:r>
      <w:r w:rsidRPr="00626750">
        <w:rPr>
          <w:rFonts w:ascii="CG Times 10pt" w:hAnsi="CG Times 10pt"/>
          <w:sz w:val="24"/>
          <w:szCs w:val="24"/>
          <w:u w:val="single"/>
        </w:rPr>
        <w:t xml:space="preserve">itness; </w:t>
      </w:r>
      <w:r w:rsidR="00E54B41">
        <w:rPr>
          <w:rFonts w:ascii="CG Times 10pt" w:hAnsi="CG Times 10pt"/>
          <w:sz w:val="24"/>
          <w:szCs w:val="24"/>
          <w:u w:val="single"/>
        </w:rPr>
        <w:t>c</w:t>
      </w:r>
      <w:r w:rsidRPr="00626750">
        <w:rPr>
          <w:rFonts w:ascii="CG Times 10pt" w:hAnsi="CG Times 10pt"/>
          <w:sz w:val="24"/>
          <w:szCs w:val="24"/>
          <w:u w:val="single"/>
        </w:rPr>
        <w:t xml:space="preserve">hanges; </w:t>
      </w:r>
      <w:r w:rsidR="00E54B41">
        <w:rPr>
          <w:rFonts w:ascii="CG Times 10pt" w:hAnsi="CG Times 10pt"/>
          <w:sz w:val="24"/>
          <w:szCs w:val="24"/>
          <w:u w:val="single"/>
        </w:rPr>
        <w:t>s</w:t>
      </w:r>
      <w:r w:rsidRPr="00626750">
        <w:rPr>
          <w:rFonts w:ascii="CG Times 10pt" w:hAnsi="CG Times 10pt"/>
          <w:sz w:val="24"/>
          <w:szCs w:val="24"/>
          <w:u w:val="single"/>
        </w:rPr>
        <w:t>igning</w:t>
      </w:r>
      <w:r w:rsidRPr="00E926EF">
        <w:rPr>
          <w:rFonts w:ascii="CG Times 10pt" w:hAnsi="CG Times 10pt"/>
          <w:sz w:val="24"/>
          <w:szCs w:val="24"/>
        </w:rPr>
        <w:t xml:space="preserve">.  When the </w:t>
      </w:r>
      <w:r w:rsidR="004324DB">
        <w:rPr>
          <w:rFonts w:ascii="CG Times 10pt" w:hAnsi="CG Times 10pt"/>
          <w:sz w:val="24"/>
          <w:szCs w:val="24"/>
        </w:rPr>
        <w:t xml:space="preserve">non-stenographic </w:t>
      </w:r>
      <w:r w:rsidRPr="00E926EF">
        <w:rPr>
          <w:rFonts w:ascii="CG Times 10pt" w:hAnsi="CG Times 10pt"/>
          <w:sz w:val="24"/>
          <w:szCs w:val="24"/>
        </w:rPr>
        <w:t xml:space="preserve">recording of a deposition is available, or the testimony in a stenographic deposition is fully transcribed, the deposition shall be submitted to the witness for review unless such review is waived by the witness and the parties. </w:t>
      </w:r>
      <w:r w:rsidRPr="00094987">
        <w:rPr>
          <w:rFonts w:ascii="CG Times 10pt" w:hAnsi="CG Times 10pt"/>
          <w:sz w:val="24"/>
          <w:szCs w:val="24"/>
        </w:rPr>
        <w:t xml:space="preserve"> Any changes in form or substance </w:t>
      </w:r>
      <w:r w:rsidR="005E1CC6">
        <w:rPr>
          <w:rFonts w:ascii="CG Times 10pt" w:hAnsi="CG Times 10pt"/>
          <w:sz w:val="24"/>
          <w:szCs w:val="24"/>
        </w:rPr>
        <w:t>that</w:t>
      </w:r>
      <w:r w:rsidR="005E1CC6" w:rsidRPr="00094987">
        <w:rPr>
          <w:rFonts w:ascii="CG Times 10pt" w:hAnsi="CG Times 10pt"/>
          <w:sz w:val="24"/>
          <w:szCs w:val="24"/>
        </w:rPr>
        <w:t xml:space="preserve"> </w:t>
      </w:r>
      <w:r w:rsidRPr="00094987">
        <w:rPr>
          <w:rFonts w:ascii="CG Times 10pt" w:hAnsi="CG Times 10pt"/>
          <w:sz w:val="24"/>
          <w:szCs w:val="24"/>
        </w:rPr>
        <w:t xml:space="preserve">the witness desires to make shall be submitted in writing to the </w:t>
      </w:r>
      <w:r w:rsidR="009E4313">
        <w:rPr>
          <w:rFonts w:ascii="CG Times 10pt" w:hAnsi="CG Times 10pt"/>
          <w:sz w:val="24"/>
          <w:szCs w:val="24"/>
        </w:rPr>
        <w:t>person who recorded the deposition</w:t>
      </w:r>
      <w:r w:rsidR="009E4313" w:rsidRPr="00094987">
        <w:rPr>
          <w:rFonts w:ascii="CG Times 10pt" w:hAnsi="CG Times 10pt"/>
          <w:sz w:val="24"/>
          <w:szCs w:val="24"/>
        </w:rPr>
        <w:t xml:space="preserve"> </w:t>
      </w:r>
      <w:r w:rsidRPr="00094987">
        <w:rPr>
          <w:rFonts w:ascii="CG Times 10pt" w:hAnsi="CG Times 10pt"/>
          <w:sz w:val="24"/>
          <w:szCs w:val="24"/>
        </w:rPr>
        <w:t xml:space="preserve">with a statement signed by the witness of the reasons for making </w:t>
      </w:r>
      <w:r w:rsidR="00B60E0D">
        <w:rPr>
          <w:rFonts w:ascii="CG Times 10pt" w:hAnsi="CG Times 10pt"/>
          <w:sz w:val="24"/>
          <w:szCs w:val="24"/>
        </w:rPr>
        <w:t>such changes</w:t>
      </w:r>
      <w:r w:rsidR="00B60E0D" w:rsidRPr="00094987">
        <w:rPr>
          <w:rFonts w:ascii="CG Times 10pt" w:hAnsi="CG Times 10pt"/>
          <w:sz w:val="24"/>
          <w:szCs w:val="24"/>
        </w:rPr>
        <w:t xml:space="preserve"> </w:t>
      </w:r>
      <w:r w:rsidRPr="00094987">
        <w:rPr>
          <w:rFonts w:ascii="CG Times 10pt" w:hAnsi="CG Times 10pt"/>
          <w:sz w:val="24"/>
          <w:szCs w:val="24"/>
        </w:rPr>
        <w:t xml:space="preserve">within 30 days after submission of the deposition to the witness.  The </w:t>
      </w:r>
      <w:r w:rsidR="009E4313">
        <w:rPr>
          <w:rFonts w:ascii="CG Times 10pt" w:hAnsi="CG Times 10pt"/>
          <w:sz w:val="24"/>
          <w:szCs w:val="24"/>
        </w:rPr>
        <w:t>person who recorded the deposition</w:t>
      </w:r>
      <w:r w:rsidR="009E4313" w:rsidRPr="00094987">
        <w:rPr>
          <w:rFonts w:ascii="CG Times 10pt" w:hAnsi="CG Times 10pt"/>
          <w:sz w:val="24"/>
          <w:szCs w:val="24"/>
        </w:rPr>
        <w:t xml:space="preserve"> </w:t>
      </w:r>
      <w:r w:rsidRPr="00094987">
        <w:rPr>
          <w:rFonts w:ascii="CG Times 10pt" w:hAnsi="CG Times 10pt"/>
          <w:sz w:val="24"/>
          <w:szCs w:val="24"/>
        </w:rPr>
        <w:t xml:space="preserve">shall indicate in the certificate prescribed by </w:t>
      </w:r>
      <w:r w:rsidR="00BD5DB2">
        <w:rPr>
          <w:rFonts w:ascii="CG Times 10pt" w:hAnsi="CG Times 10pt"/>
          <w:sz w:val="24"/>
          <w:szCs w:val="24"/>
        </w:rPr>
        <w:t>subsection</w:t>
      </w:r>
      <w:r w:rsidR="00BD5DB2" w:rsidRPr="00094987">
        <w:rPr>
          <w:rFonts w:ascii="CG Times 10pt" w:hAnsi="CG Times 10pt"/>
          <w:sz w:val="24"/>
          <w:szCs w:val="24"/>
        </w:rPr>
        <w:t xml:space="preserve"> </w:t>
      </w:r>
      <w:r w:rsidRPr="00094987">
        <w:rPr>
          <w:rFonts w:ascii="CG Times 10pt" w:hAnsi="CG Times 10pt"/>
          <w:sz w:val="24"/>
          <w:szCs w:val="24"/>
        </w:rPr>
        <w:t>(</w:t>
      </w:r>
      <w:r w:rsidR="000221A3">
        <w:rPr>
          <w:rFonts w:ascii="CG Times 10pt" w:hAnsi="CG Times 10pt"/>
          <w:sz w:val="24"/>
          <w:szCs w:val="24"/>
        </w:rPr>
        <w:t>J</w:t>
      </w:r>
      <w:r w:rsidRPr="00094987">
        <w:rPr>
          <w:rFonts w:ascii="CG Times 10pt" w:hAnsi="CG Times 10pt"/>
          <w:sz w:val="24"/>
          <w:szCs w:val="24"/>
        </w:rPr>
        <w:t>)(</w:t>
      </w:r>
      <w:r w:rsidR="000221A3">
        <w:rPr>
          <w:rFonts w:ascii="CG Times 10pt" w:hAnsi="CG Times 10pt"/>
          <w:sz w:val="24"/>
          <w:szCs w:val="24"/>
        </w:rPr>
        <w:t>7</w:t>
      </w:r>
      <w:r w:rsidRPr="00094987">
        <w:rPr>
          <w:rFonts w:ascii="CG Times 10pt" w:hAnsi="CG Times 10pt"/>
          <w:sz w:val="24"/>
          <w:szCs w:val="24"/>
        </w:rPr>
        <w:t>) whether any changes were submitted and, if so, shall append the changes and the statement of reasons.  The deposition, or a written statement that a non</w:t>
      </w:r>
      <w:r w:rsidR="00787830">
        <w:rPr>
          <w:rFonts w:ascii="CG Times 10pt" w:hAnsi="CG Times 10pt"/>
          <w:sz w:val="24"/>
          <w:szCs w:val="24"/>
        </w:rPr>
        <w:t>-</w:t>
      </w:r>
      <w:r w:rsidRPr="00094987">
        <w:rPr>
          <w:rFonts w:ascii="CG Times 10pt" w:hAnsi="CG Times 10pt"/>
          <w:sz w:val="24"/>
          <w:szCs w:val="24"/>
        </w:rPr>
        <w:t>stenographic deposition is the witness</w:t>
      </w:r>
      <w:r w:rsidRPr="005E1CC6">
        <w:rPr>
          <w:rFonts w:ascii="CG Times 10pt" w:hAnsi="CG Times 10pt"/>
          <w:sz w:val="24"/>
          <w:szCs w:val="24"/>
        </w:rPr>
        <w:t>’s own, shall then be signed by the witness, unless the parties by stipulation waive the signing or the witness is ill</w:t>
      </w:r>
      <w:r w:rsidR="00787830">
        <w:rPr>
          <w:rFonts w:ascii="CG Times 10pt" w:hAnsi="CG Times 10pt"/>
          <w:sz w:val="24"/>
          <w:szCs w:val="24"/>
        </w:rPr>
        <w:t xml:space="preserve">, </w:t>
      </w:r>
      <w:r w:rsidRPr="005E1CC6">
        <w:rPr>
          <w:rFonts w:ascii="CG Times 10pt" w:hAnsi="CG Times 10pt"/>
          <w:sz w:val="24"/>
          <w:szCs w:val="24"/>
        </w:rPr>
        <w:t>cannot be found</w:t>
      </w:r>
      <w:r w:rsidR="00787830">
        <w:rPr>
          <w:rFonts w:ascii="CG Times 10pt" w:hAnsi="CG Times 10pt"/>
          <w:sz w:val="24"/>
          <w:szCs w:val="24"/>
        </w:rPr>
        <w:t>,</w:t>
      </w:r>
      <w:r w:rsidRPr="005E1CC6">
        <w:rPr>
          <w:rFonts w:ascii="CG Times 10pt" w:hAnsi="CG Times 10pt"/>
          <w:sz w:val="24"/>
          <w:szCs w:val="24"/>
        </w:rPr>
        <w:t xml:space="preserve"> or refuses to sign.  If the deposition or statement is not signed by the witness within 30 days of its submission to the witness, the </w:t>
      </w:r>
      <w:r w:rsidR="009E4313">
        <w:rPr>
          <w:rFonts w:ascii="CG Times 10pt" w:hAnsi="CG Times 10pt"/>
          <w:sz w:val="24"/>
          <w:szCs w:val="24"/>
        </w:rPr>
        <w:t>person who recorded the deposition</w:t>
      </w:r>
      <w:r w:rsidR="009E4313" w:rsidRPr="00094987">
        <w:rPr>
          <w:rFonts w:ascii="CG Times 10pt" w:hAnsi="CG Times 10pt"/>
          <w:sz w:val="24"/>
          <w:szCs w:val="24"/>
        </w:rPr>
        <w:t xml:space="preserve"> </w:t>
      </w:r>
      <w:r w:rsidRPr="000E60FB">
        <w:rPr>
          <w:rFonts w:ascii="CG Times 10pt" w:hAnsi="CG Times 10pt"/>
          <w:sz w:val="24"/>
          <w:szCs w:val="24"/>
        </w:rPr>
        <w:t xml:space="preserve">shall sign it and state on the record the fact of the waiver or of the </w:t>
      </w:r>
      <w:r w:rsidR="00AC6DC9">
        <w:rPr>
          <w:rFonts w:ascii="CG Times 10pt" w:hAnsi="CG Times 10pt"/>
          <w:sz w:val="24"/>
          <w:szCs w:val="24"/>
        </w:rPr>
        <w:t xml:space="preserve">witness’s </w:t>
      </w:r>
      <w:r w:rsidRPr="000E60FB">
        <w:rPr>
          <w:rFonts w:ascii="CG Times 10pt" w:hAnsi="CG Times 10pt"/>
          <w:sz w:val="24"/>
          <w:szCs w:val="24"/>
        </w:rPr>
        <w:t>illness</w:t>
      </w:r>
      <w:r w:rsidR="00AC6DC9">
        <w:rPr>
          <w:rFonts w:ascii="CG Times 10pt" w:hAnsi="CG Times 10pt"/>
          <w:sz w:val="24"/>
          <w:szCs w:val="24"/>
        </w:rPr>
        <w:t>,</w:t>
      </w:r>
      <w:r w:rsidRPr="000E60FB">
        <w:rPr>
          <w:rFonts w:ascii="CG Times 10pt" w:hAnsi="CG Times 10pt"/>
          <w:sz w:val="24"/>
          <w:szCs w:val="24"/>
        </w:rPr>
        <w:t xml:space="preserve"> absence</w:t>
      </w:r>
      <w:r w:rsidR="00AC6DC9">
        <w:rPr>
          <w:rFonts w:ascii="CG Times 10pt" w:hAnsi="CG Times 10pt"/>
          <w:sz w:val="24"/>
          <w:szCs w:val="24"/>
        </w:rPr>
        <w:t xml:space="preserve">, </w:t>
      </w:r>
      <w:r w:rsidRPr="000E60FB">
        <w:rPr>
          <w:rFonts w:ascii="CG Times 10pt" w:hAnsi="CG Times 10pt"/>
          <w:sz w:val="24"/>
          <w:szCs w:val="24"/>
        </w:rPr>
        <w:t>or refusal to sign</w:t>
      </w:r>
      <w:r w:rsidR="00AF7D0E">
        <w:rPr>
          <w:rFonts w:ascii="CG Times 10pt" w:hAnsi="CG Times 10pt"/>
          <w:sz w:val="24"/>
          <w:szCs w:val="24"/>
        </w:rPr>
        <w:t>,</w:t>
      </w:r>
      <w:r w:rsidRPr="000E60FB">
        <w:rPr>
          <w:rFonts w:ascii="CG Times 10pt" w:hAnsi="CG Times 10pt"/>
          <w:sz w:val="24"/>
          <w:szCs w:val="24"/>
        </w:rPr>
        <w:t xml:space="preserve"> together with the reason, if any, given </w:t>
      </w:r>
      <w:r w:rsidR="002B4088">
        <w:rPr>
          <w:rFonts w:ascii="CG Times 10pt" w:hAnsi="CG Times 10pt"/>
          <w:sz w:val="24"/>
          <w:szCs w:val="24"/>
        </w:rPr>
        <w:t>for that refusal</w:t>
      </w:r>
      <w:r w:rsidRPr="000E60FB">
        <w:rPr>
          <w:rFonts w:ascii="CG Times 10pt" w:hAnsi="CG Times 10pt"/>
          <w:sz w:val="24"/>
          <w:szCs w:val="24"/>
        </w:rPr>
        <w:t>; and the deposition may then be used as fully as though signed unless the Commission orders otherwise for good cause shown</w:t>
      </w:r>
      <w:r w:rsidRPr="009E4313">
        <w:rPr>
          <w:rFonts w:ascii="CG Times 10pt" w:hAnsi="CG Times 10pt"/>
          <w:sz w:val="24"/>
          <w:szCs w:val="24"/>
        </w:rPr>
        <w:t>.</w:t>
      </w:r>
    </w:p>
    <w:p w14:paraId="430641E7" w14:textId="77777777" w:rsidR="00535868" w:rsidRPr="00094987" w:rsidRDefault="00535868" w:rsidP="000E60FB">
      <w:pPr>
        <w:autoSpaceDE w:val="0"/>
        <w:autoSpaceDN w:val="0"/>
        <w:adjustRightInd w:val="0"/>
        <w:spacing w:after="0" w:line="240" w:lineRule="auto"/>
        <w:ind w:left="1440" w:hanging="720"/>
        <w:rPr>
          <w:rFonts w:ascii="CG Times 10pt" w:hAnsi="CG Times 10pt"/>
          <w:sz w:val="24"/>
          <w:szCs w:val="24"/>
        </w:rPr>
      </w:pPr>
    </w:p>
    <w:p w14:paraId="621B2038" w14:textId="41C2C00B" w:rsidR="00535868" w:rsidRPr="00E926EF" w:rsidRDefault="00535868" w:rsidP="000E60FB">
      <w:pPr>
        <w:autoSpaceDE w:val="0"/>
        <w:autoSpaceDN w:val="0"/>
        <w:adjustRightInd w:val="0"/>
        <w:spacing w:after="0" w:line="240" w:lineRule="auto"/>
        <w:ind w:left="1440" w:hanging="720"/>
        <w:rPr>
          <w:rFonts w:ascii="CG Times 10pt" w:hAnsi="CG Times 10pt"/>
          <w:sz w:val="24"/>
          <w:szCs w:val="24"/>
        </w:rPr>
      </w:pPr>
      <w:r w:rsidRPr="00094987">
        <w:rPr>
          <w:rFonts w:ascii="CG Times 10pt" w:hAnsi="CG Times 10pt"/>
          <w:sz w:val="24"/>
          <w:szCs w:val="24"/>
        </w:rPr>
        <w:t xml:space="preserve">(7) </w:t>
      </w:r>
      <w:r w:rsidRPr="00094987">
        <w:rPr>
          <w:rFonts w:ascii="CG Times 10pt" w:hAnsi="CG Times 10pt"/>
          <w:sz w:val="24"/>
          <w:szCs w:val="24"/>
        </w:rPr>
        <w:tab/>
      </w:r>
      <w:r w:rsidRPr="00626750">
        <w:rPr>
          <w:rFonts w:ascii="CG Times 10pt" w:hAnsi="CG Times 10pt"/>
          <w:sz w:val="24"/>
          <w:szCs w:val="24"/>
          <w:u w:val="single"/>
        </w:rPr>
        <w:t xml:space="preserve">Certification and </w:t>
      </w:r>
      <w:r w:rsidR="00E54B41">
        <w:rPr>
          <w:rFonts w:ascii="CG Times 10pt" w:hAnsi="CG Times 10pt"/>
          <w:sz w:val="24"/>
          <w:szCs w:val="24"/>
          <w:u w:val="single"/>
        </w:rPr>
        <w:t>f</w:t>
      </w:r>
      <w:r w:rsidRPr="00626750">
        <w:rPr>
          <w:rFonts w:ascii="CG Times 10pt" w:hAnsi="CG Times 10pt"/>
          <w:sz w:val="24"/>
          <w:szCs w:val="24"/>
          <w:u w:val="single"/>
        </w:rPr>
        <w:t xml:space="preserve">iling by </w:t>
      </w:r>
      <w:r w:rsidR="009E4313" w:rsidRPr="000221A3">
        <w:rPr>
          <w:rFonts w:ascii="CG Times 10pt" w:hAnsi="CG Times 10pt"/>
          <w:sz w:val="24"/>
          <w:szCs w:val="24"/>
          <w:u w:val="single"/>
        </w:rPr>
        <w:t>person who recorded the deposition</w:t>
      </w:r>
      <w:r w:rsidRPr="00626750">
        <w:rPr>
          <w:rFonts w:ascii="CG Times 10pt" w:hAnsi="CG Times 10pt"/>
          <w:sz w:val="24"/>
          <w:szCs w:val="24"/>
          <w:u w:val="single"/>
        </w:rPr>
        <w:t xml:space="preserve">; </w:t>
      </w:r>
      <w:r w:rsidR="00E54B41">
        <w:rPr>
          <w:rFonts w:ascii="CG Times 10pt" w:hAnsi="CG Times 10pt"/>
          <w:sz w:val="24"/>
          <w:szCs w:val="24"/>
          <w:u w:val="single"/>
        </w:rPr>
        <w:t>e</w:t>
      </w:r>
      <w:r w:rsidRPr="00626750">
        <w:rPr>
          <w:rFonts w:ascii="CG Times 10pt" w:hAnsi="CG Times 10pt"/>
          <w:sz w:val="24"/>
          <w:szCs w:val="24"/>
          <w:u w:val="single"/>
        </w:rPr>
        <w:t xml:space="preserve">xhibits; </w:t>
      </w:r>
      <w:r w:rsidR="00E54B41">
        <w:rPr>
          <w:rFonts w:ascii="CG Times 10pt" w:hAnsi="CG Times 10pt"/>
          <w:sz w:val="24"/>
          <w:szCs w:val="24"/>
          <w:u w:val="single"/>
        </w:rPr>
        <w:t>c</w:t>
      </w:r>
      <w:r w:rsidRPr="00626750">
        <w:rPr>
          <w:rFonts w:ascii="CG Times 10pt" w:hAnsi="CG Times 10pt"/>
          <w:sz w:val="24"/>
          <w:szCs w:val="24"/>
          <w:u w:val="single"/>
        </w:rPr>
        <w:t xml:space="preserve">opies; </w:t>
      </w:r>
      <w:r w:rsidR="00E54B41">
        <w:rPr>
          <w:rFonts w:ascii="CG Times 10pt" w:hAnsi="CG Times 10pt"/>
          <w:sz w:val="24"/>
          <w:szCs w:val="24"/>
          <w:u w:val="single"/>
        </w:rPr>
        <w:t>n</w:t>
      </w:r>
      <w:r w:rsidRPr="00626750">
        <w:rPr>
          <w:rFonts w:ascii="CG Times 10pt" w:hAnsi="CG Times 10pt"/>
          <w:sz w:val="24"/>
          <w:szCs w:val="24"/>
          <w:u w:val="single"/>
        </w:rPr>
        <w:t xml:space="preserve">otice of </w:t>
      </w:r>
      <w:r w:rsidR="00E54B41">
        <w:rPr>
          <w:rFonts w:ascii="CG Times 10pt" w:hAnsi="CG Times 10pt"/>
          <w:sz w:val="24"/>
          <w:szCs w:val="24"/>
          <w:u w:val="single"/>
        </w:rPr>
        <w:t>f</w:t>
      </w:r>
      <w:r w:rsidRPr="00626750">
        <w:rPr>
          <w:rFonts w:ascii="CG Times 10pt" w:hAnsi="CG Times 10pt"/>
          <w:sz w:val="24"/>
          <w:szCs w:val="24"/>
          <w:u w:val="single"/>
        </w:rPr>
        <w:t>iling</w:t>
      </w:r>
      <w:r w:rsidRPr="00E926EF">
        <w:rPr>
          <w:rFonts w:ascii="CG Times 10pt" w:hAnsi="CG Times 10pt"/>
          <w:sz w:val="24"/>
          <w:szCs w:val="24"/>
        </w:rPr>
        <w:t>.</w:t>
      </w:r>
    </w:p>
    <w:p w14:paraId="45AFF45D" w14:textId="005B3E1E" w:rsidR="00535868" w:rsidRDefault="00535868" w:rsidP="000E60FB">
      <w:pPr>
        <w:autoSpaceDE w:val="0"/>
        <w:autoSpaceDN w:val="0"/>
        <w:adjustRightInd w:val="0"/>
        <w:spacing w:after="0" w:line="240" w:lineRule="auto"/>
        <w:ind w:left="2160" w:hanging="720"/>
        <w:rPr>
          <w:rFonts w:ascii="CG Times 10pt" w:hAnsi="CG Times 10pt"/>
          <w:sz w:val="24"/>
          <w:szCs w:val="24"/>
        </w:rPr>
      </w:pPr>
      <w:r w:rsidRPr="00C97E5F">
        <w:rPr>
          <w:rFonts w:ascii="CG Times 10pt" w:hAnsi="CG Times 10pt"/>
          <w:sz w:val="24"/>
          <w:szCs w:val="24"/>
        </w:rPr>
        <w:t>(</w:t>
      </w:r>
      <w:r>
        <w:rPr>
          <w:rFonts w:ascii="CG Times 10pt" w:hAnsi="CG Times 10pt"/>
          <w:sz w:val="24"/>
          <w:szCs w:val="24"/>
        </w:rPr>
        <w:t>a</w:t>
      </w:r>
      <w:r w:rsidRPr="00C97E5F">
        <w:rPr>
          <w:rFonts w:ascii="CG Times 10pt" w:hAnsi="CG Times 10pt"/>
          <w:sz w:val="24"/>
          <w:szCs w:val="24"/>
        </w:rPr>
        <w:t xml:space="preserve">) </w:t>
      </w:r>
      <w:r>
        <w:rPr>
          <w:rFonts w:ascii="CG Times 10pt" w:hAnsi="CG Times 10pt"/>
          <w:sz w:val="24"/>
          <w:szCs w:val="24"/>
        </w:rPr>
        <w:tab/>
      </w:r>
      <w:r w:rsidRPr="00C97E5F">
        <w:rPr>
          <w:rFonts w:ascii="CG Times 10pt" w:hAnsi="CG Times 10pt"/>
          <w:sz w:val="24"/>
          <w:szCs w:val="24"/>
        </w:rPr>
        <w:t xml:space="preserve">The </w:t>
      </w:r>
      <w:r w:rsidR="009E4313">
        <w:rPr>
          <w:rFonts w:ascii="CG Times 10pt" w:hAnsi="CG Times 10pt"/>
          <w:sz w:val="24"/>
          <w:szCs w:val="24"/>
        </w:rPr>
        <w:t>person who recorded the deposition</w:t>
      </w:r>
      <w:r w:rsidR="009E4313" w:rsidRPr="00094987">
        <w:rPr>
          <w:rFonts w:ascii="CG Times 10pt" w:hAnsi="CG Times 10pt"/>
          <w:sz w:val="24"/>
          <w:szCs w:val="24"/>
        </w:rPr>
        <w:t xml:space="preserve"> </w:t>
      </w:r>
      <w:r w:rsidRPr="00C97E5F">
        <w:rPr>
          <w:rFonts w:ascii="CG Times 10pt" w:hAnsi="CG Times 10pt"/>
          <w:sz w:val="24"/>
          <w:szCs w:val="24"/>
        </w:rPr>
        <w:t xml:space="preserve">shall certify that the witness was duly sworn </w:t>
      </w:r>
      <w:r w:rsidR="009E4313">
        <w:rPr>
          <w:rFonts w:ascii="CG Times 10pt" w:hAnsi="CG Times 10pt"/>
          <w:sz w:val="24"/>
          <w:szCs w:val="24"/>
        </w:rPr>
        <w:t>in</w:t>
      </w:r>
      <w:r w:rsidRPr="00C97E5F">
        <w:rPr>
          <w:rFonts w:ascii="CG Times 10pt" w:hAnsi="CG Times 10pt"/>
          <w:sz w:val="24"/>
          <w:szCs w:val="24"/>
        </w:rPr>
        <w:t xml:space="preserve"> and that the deposition is a true record of the testimony given by the witness.</w:t>
      </w:r>
      <w:r>
        <w:rPr>
          <w:rFonts w:ascii="CG Times 10pt" w:hAnsi="CG Times 10pt"/>
          <w:sz w:val="24"/>
          <w:szCs w:val="24"/>
        </w:rPr>
        <w:t xml:space="preserve"> </w:t>
      </w:r>
      <w:r w:rsidRPr="00C97E5F">
        <w:rPr>
          <w:rFonts w:ascii="CG Times 10pt" w:hAnsi="CG Times 10pt"/>
          <w:sz w:val="24"/>
          <w:szCs w:val="24"/>
        </w:rPr>
        <w:t xml:space="preserve"> This certificate shall be in writing and accompany the record of the deposition. </w:t>
      </w:r>
      <w:r>
        <w:rPr>
          <w:rFonts w:ascii="CG Times 10pt" w:hAnsi="CG Times 10pt"/>
          <w:sz w:val="24"/>
          <w:szCs w:val="24"/>
        </w:rPr>
        <w:t xml:space="preserve"> </w:t>
      </w:r>
      <w:r w:rsidRPr="00C97E5F">
        <w:rPr>
          <w:rFonts w:ascii="CG Times 10pt" w:hAnsi="CG Times 10pt"/>
          <w:sz w:val="24"/>
          <w:szCs w:val="24"/>
        </w:rPr>
        <w:t xml:space="preserve">Unless otherwise ordered by the </w:t>
      </w:r>
      <w:r>
        <w:rPr>
          <w:rFonts w:ascii="CG Times 10pt" w:hAnsi="CG Times 10pt"/>
          <w:sz w:val="24"/>
          <w:szCs w:val="24"/>
        </w:rPr>
        <w:t>Commission</w:t>
      </w:r>
      <w:r w:rsidRPr="00C97E5F">
        <w:rPr>
          <w:rFonts w:ascii="CG Times 10pt" w:hAnsi="CG Times 10pt"/>
          <w:sz w:val="24"/>
          <w:szCs w:val="24"/>
        </w:rPr>
        <w:t xml:space="preserve">, the </w:t>
      </w:r>
      <w:r w:rsidR="009E4313">
        <w:rPr>
          <w:rFonts w:ascii="CG Times 10pt" w:hAnsi="CG Times 10pt"/>
          <w:sz w:val="24"/>
          <w:szCs w:val="24"/>
        </w:rPr>
        <w:t>person who recorded the deposition</w:t>
      </w:r>
      <w:r w:rsidR="009E4313" w:rsidRPr="00094987">
        <w:rPr>
          <w:rFonts w:ascii="CG Times 10pt" w:hAnsi="CG Times 10pt"/>
          <w:sz w:val="24"/>
          <w:szCs w:val="24"/>
        </w:rPr>
        <w:t xml:space="preserve"> </w:t>
      </w:r>
      <w:r w:rsidRPr="00C97E5F">
        <w:rPr>
          <w:rFonts w:ascii="CG Times 10pt" w:hAnsi="CG Times 10pt"/>
          <w:sz w:val="24"/>
          <w:szCs w:val="24"/>
        </w:rPr>
        <w:t xml:space="preserve">shall securely seal the deposition in an envelope or package </w:t>
      </w:r>
      <w:r w:rsidR="00D4619E">
        <w:rPr>
          <w:rFonts w:ascii="CG Times 10pt" w:hAnsi="CG Times 10pt"/>
          <w:sz w:val="24"/>
          <w:szCs w:val="24"/>
        </w:rPr>
        <w:t>en</w:t>
      </w:r>
      <w:r w:rsidR="00D4619E" w:rsidRPr="00C97E5F">
        <w:rPr>
          <w:rFonts w:ascii="CG Times 10pt" w:hAnsi="CG Times 10pt"/>
          <w:sz w:val="24"/>
          <w:szCs w:val="24"/>
        </w:rPr>
        <w:t xml:space="preserve">dorsed </w:t>
      </w:r>
      <w:r w:rsidRPr="00C97E5F">
        <w:rPr>
          <w:rFonts w:ascii="CG Times 10pt" w:hAnsi="CG Times 10pt"/>
          <w:sz w:val="24"/>
          <w:szCs w:val="24"/>
        </w:rPr>
        <w:t xml:space="preserve">with the title of the action and marked “Deposition of [here insert name of witness]” and shall promptly file it with the </w:t>
      </w:r>
      <w:r>
        <w:rPr>
          <w:rFonts w:ascii="CG Times 10pt" w:hAnsi="CG Times 10pt"/>
          <w:sz w:val="24"/>
          <w:szCs w:val="24"/>
        </w:rPr>
        <w:t>Commission</w:t>
      </w:r>
      <w:r w:rsidRPr="00C97E5F">
        <w:rPr>
          <w:rFonts w:ascii="CG Times 10pt" w:hAnsi="CG Times 10pt"/>
          <w:sz w:val="24"/>
          <w:szCs w:val="24"/>
        </w:rPr>
        <w:t xml:space="preserve"> or send it to the attorney who arranged for the transcript or recording</w:t>
      </w:r>
      <w:r w:rsidR="002B4088">
        <w:rPr>
          <w:rFonts w:ascii="CG Times 10pt" w:hAnsi="CG Times 10pt"/>
          <w:sz w:val="24"/>
          <w:szCs w:val="24"/>
        </w:rPr>
        <w:t xml:space="preserve"> (or </w:t>
      </w:r>
      <w:r w:rsidR="006B42B6">
        <w:rPr>
          <w:rFonts w:ascii="CG Times 10pt" w:hAnsi="CG Times 10pt"/>
          <w:sz w:val="24"/>
          <w:szCs w:val="24"/>
        </w:rPr>
        <w:t xml:space="preserve">to </w:t>
      </w:r>
      <w:r w:rsidR="002B4088">
        <w:rPr>
          <w:rFonts w:ascii="CG Times 10pt" w:hAnsi="CG Times 10pt"/>
          <w:sz w:val="24"/>
          <w:szCs w:val="24"/>
        </w:rPr>
        <w:t>the Commission if it cannot be sent to a designated attorney)</w:t>
      </w:r>
      <w:r w:rsidRPr="00C97E5F">
        <w:rPr>
          <w:rFonts w:ascii="CG Times 10pt" w:hAnsi="CG Times 10pt"/>
          <w:sz w:val="24"/>
          <w:szCs w:val="24"/>
        </w:rPr>
        <w:t>, who shall store it under conditions that protect it against loss, destruction, tampering, or deterioration.</w:t>
      </w:r>
    </w:p>
    <w:p w14:paraId="0A3E5C78" w14:textId="77777777" w:rsidR="00535868" w:rsidRDefault="00535868" w:rsidP="000E60FB">
      <w:pPr>
        <w:autoSpaceDE w:val="0"/>
        <w:autoSpaceDN w:val="0"/>
        <w:adjustRightInd w:val="0"/>
        <w:spacing w:after="0" w:line="240" w:lineRule="auto"/>
        <w:ind w:left="2160" w:hanging="720"/>
        <w:rPr>
          <w:rFonts w:ascii="CG Times 10pt" w:hAnsi="CG Times 10pt"/>
          <w:sz w:val="24"/>
          <w:szCs w:val="24"/>
        </w:rPr>
      </w:pPr>
    </w:p>
    <w:p w14:paraId="156E226A" w14:textId="41301C8C" w:rsidR="00535868" w:rsidRDefault="00535868" w:rsidP="000E60FB">
      <w:pPr>
        <w:autoSpaceDE w:val="0"/>
        <w:autoSpaceDN w:val="0"/>
        <w:adjustRightInd w:val="0"/>
        <w:spacing w:after="0" w:line="240" w:lineRule="auto"/>
        <w:ind w:left="2160" w:hanging="720"/>
        <w:rPr>
          <w:rFonts w:ascii="CG Times 10pt" w:hAnsi="CG Times 10pt"/>
          <w:sz w:val="24"/>
          <w:szCs w:val="24"/>
        </w:rPr>
      </w:pPr>
      <w:r>
        <w:rPr>
          <w:rFonts w:ascii="CG Times 10pt" w:hAnsi="CG Times 10pt"/>
          <w:sz w:val="24"/>
          <w:szCs w:val="24"/>
        </w:rPr>
        <w:t xml:space="preserve">(b) </w:t>
      </w:r>
      <w:r>
        <w:rPr>
          <w:rFonts w:ascii="CG Times 10pt" w:hAnsi="CG Times 10pt"/>
          <w:sz w:val="24"/>
          <w:szCs w:val="24"/>
        </w:rPr>
        <w:tab/>
      </w:r>
      <w:r w:rsidR="000D301D">
        <w:rPr>
          <w:rFonts w:ascii="CG Times 10pt" w:hAnsi="CG Times 10pt"/>
          <w:sz w:val="24"/>
          <w:szCs w:val="24"/>
        </w:rPr>
        <w:t>Upon the request of a party, d</w:t>
      </w:r>
      <w:r w:rsidR="000D301D" w:rsidRPr="00C97E5F">
        <w:rPr>
          <w:rFonts w:ascii="CG Times 10pt" w:hAnsi="CG Times 10pt"/>
          <w:sz w:val="24"/>
          <w:szCs w:val="24"/>
        </w:rPr>
        <w:t xml:space="preserve">ocuments </w:t>
      </w:r>
      <w:r w:rsidRPr="00C97E5F">
        <w:rPr>
          <w:rFonts w:ascii="CG Times 10pt" w:hAnsi="CG Times 10pt"/>
          <w:sz w:val="24"/>
          <w:szCs w:val="24"/>
        </w:rPr>
        <w:t xml:space="preserve">and things produced for inspection during the examination of a witness shall be marked for identification and annexed to the deposition, and may be inspected and copied by any party, except that if the person producing the materials </w:t>
      </w:r>
      <w:r w:rsidR="002550CE">
        <w:rPr>
          <w:rFonts w:ascii="CG Times 10pt" w:hAnsi="CG Times 10pt"/>
          <w:sz w:val="24"/>
          <w:szCs w:val="24"/>
        </w:rPr>
        <w:t>wishes</w:t>
      </w:r>
      <w:r w:rsidR="002550CE" w:rsidRPr="00C97E5F">
        <w:rPr>
          <w:rFonts w:ascii="CG Times 10pt" w:hAnsi="CG Times 10pt"/>
          <w:sz w:val="24"/>
          <w:szCs w:val="24"/>
        </w:rPr>
        <w:t xml:space="preserve"> </w:t>
      </w:r>
      <w:r w:rsidRPr="00C97E5F">
        <w:rPr>
          <w:rFonts w:ascii="CG Times 10pt" w:hAnsi="CG Times 10pt"/>
          <w:sz w:val="24"/>
          <w:szCs w:val="24"/>
        </w:rPr>
        <w:t>to retain them the person may (</w:t>
      </w:r>
      <w:proofErr w:type="spellStart"/>
      <w:r w:rsidR="003E7C50">
        <w:rPr>
          <w:rFonts w:ascii="CG Times 10pt" w:hAnsi="CG Times 10pt"/>
          <w:sz w:val="24"/>
          <w:szCs w:val="24"/>
        </w:rPr>
        <w:t>i</w:t>
      </w:r>
      <w:proofErr w:type="spellEnd"/>
      <w:r w:rsidRPr="00C97E5F">
        <w:rPr>
          <w:rFonts w:ascii="CG Times 10pt" w:hAnsi="CG Times 10pt"/>
          <w:sz w:val="24"/>
          <w:szCs w:val="24"/>
        </w:rPr>
        <w:t>) offer copies to be marked for identification and annexed to the deposition and to serve as originals, if the person affords to all parties fair opportunity to verify the copies by comparison with the originals, or (</w:t>
      </w:r>
      <w:r w:rsidR="003E7C50">
        <w:rPr>
          <w:rFonts w:ascii="CG Times 10pt" w:hAnsi="CG Times 10pt"/>
          <w:sz w:val="24"/>
          <w:szCs w:val="24"/>
        </w:rPr>
        <w:t>ii</w:t>
      </w:r>
      <w:r w:rsidRPr="00C97E5F">
        <w:rPr>
          <w:rFonts w:ascii="CG Times 10pt" w:hAnsi="CG Times 10pt"/>
          <w:sz w:val="24"/>
          <w:szCs w:val="24"/>
        </w:rPr>
        <w:t xml:space="preserve">) offer the originals to be marked for identification after giving to each party an opportunity to inspect and copy them, in which event the materials may then be used in the same manner as if annexed to the deposition. </w:t>
      </w:r>
      <w:r>
        <w:rPr>
          <w:rFonts w:ascii="CG Times 10pt" w:hAnsi="CG Times 10pt"/>
          <w:sz w:val="24"/>
          <w:szCs w:val="24"/>
        </w:rPr>
        <w:t xml:space="preserve"> </w:t>
      </w:r>
      <w:r w:rsidRPr="00C97E5F">
        <w:rPr>
          <w:rFonts w:ascii="CG Times 10pt" w:hAnsi="CG Times 10pt"/>
          <w:sz w:val="24"/>
          <w:szCs w:val="24"/>
        </w:rPr>
        <w:t xml:space="preserve">Any party may move for an order that the original be annexed to and returned with the deposition to </w:t>
      </w:r>
      <w:r>
        <w:rPr>
          <w:rFonts w:ascii="CG Times 10pt" w:hAnsi="CG Times 10pt"/>
          <w:sz w:val="24"/>
          <w:szCs w:val="24"/>
        </w:rPr>
        <w:t>the Commission</w:t>
      </w:r>
      <w:r w:rsidRPr="00C97E5F">
        <w:rPr>
          <w:rFonts w:ascii="CG Times 10pt" w:hAnsi="CG Times 10pt"/>
          <w:sz w:val="24"/>
          <w:szCs w:val="24"/>
        </w:rPr>
        <w:t>, pending final disposition of the case.</w:t>
      </w:r>
    </w:p>
    <w:p w14:paraId="3D2B068A" w14:textId="77777777" w:rsidR="00535868" w:rsidRDefault="00535868" w:rsidP="000E60FB">
      <w:pPr>
        <w:autoSpaceDE w:val="0"/>
        <w:autoSpaceDN w:val="0"/>
        <w:adjustRightInd w:val="0"/>
        <w:spacing w:after="0" w:line="240" w:lineRule="auto"/>
        <w:ind w:left="2160" w:hanging="720"/>
        <w:rPr>
          <w:rFonts w:ascii="CG Times 10pt" w:hAnsi="CG Times 10pt"/>
          <w:sz w:val="24"/>
          <w:szCs w:val="24"/>
        </w:rPr>
      </w:pPr>
    </w:p>
    <w:p w14:paraId="36A6A14B" w14:textId="788C91D4" w:rsidR="00535868" w:rsidRDefault="00535868" w:rsidP="000E60FB">
      <w:pPr>
        <w:autoSpaceDE w:val="0"/>
        <w:autoSpaceDN w:val="0"/>
        <w:adjustRightInd w:val="0"/>
        <w:spacing w:after="0" w:line="240" w:lineRule="auto"/>
        <w:ind w:left="2160" w:hanging="720"/>
        <w:rPr>
          <w:rFonts w:ascii="CG Times 10pt" w:hAnsi="CG Times 10pt"/>
          <w:sz w:val="24"/>
          <w:szCs w:val="24"/>
        </w:rPr>
      </w:pPr>
      <w:r>
        <w:rPr>
          <w:rFonts w:ascii="CG Times 10pt" w:hAnsi="CG Times 10pt"/>
          <w:sz w:val="24"/>
          <w:szCs w:val="24"/>
        </w:rPr>
        <w:t xml:space="preserve">(c) </w:t>
      </w:r>
      <w:r>
        <w:rPr>
          <w:rFonts w:ascii="CG Times 10pt" w:hAnsi="CG Times 10pt"/>
          <w:sz w:val="24"/>
          <w:szCs w:val="24"/>
        </w:rPr>
        <w:tab/>
      </w:r>
      <w:r w:rsidRPr="00C97E5F">
        <w:rPr>
          <w:rFonts w:ascii="CG Times 10pt" w:hAnsi="CG Times 10pt"/>
          <w:sz w:val="24"/>
          <w:szCs w:val="24"/>
        </w:rPr>
        <w:t xml:space="preserve">Unless otherwise ordered by the </w:t>
      </w:r>
      <w:r>
        <w:rPr>
          <w:rFonts w:ascii="CG Times 10pt" w:hAnsi="CG Times 10pt"/>
          <w:sz w:val="24"/>
          <w:szCs w:val="24"/>
        </w:rPr>
        <w:t>Commission</w:t>
      </w:r>
      <w:r w:rsidRPr="00C97E5F">
        <w:rPr>
          <w:rFonts w:ascii="CG Times 10pt" w:hAnsi="CG Times 10pt"/>
          <w:sz w:val="24"/>
          <w:szCs w:val="24"/>
        </w:rPr>
        <w:t xml:space="preserve"> or agreed by the parties, the </w:t>
      </w:r>
      <w:r w:rsidR="009E4313">
        <w:rPr>
          <w:rFonts w:ascii="CG Times 10pt" w:hAnsi="CG Times 10pt"/>
          <w:sz w:val="24"/>
          <w:szCs w:val="24"/>
        </w:rPr>
        <w:t>person recording the deposition</w:t>
      </w:r>
      <w:r w:rsidR="009E4313" w:rsidRPr="00C97E5F">
        <w:rPr>
          <w:rFonts w:ascii="CG Times 10pt" w:hAnsi="CG Times 10pt"/>
          <w:sz w:val="24"/>
          <w:szCs w:val="24"/>
        </w:rPr>
        <w:t xml:space="preserve"> </w:t>
      </w:r>
      <w:r w:rsidRPr="00C97E5F">
        <w:rPr>
          <w:rFonts w:ascii="CG Times 10pt" w:hAnsi="CG Times 10pt"/>
          <w:sz w:val="24"/>
          <w:szCs w:val="24"/>
        </w:rPr>
        <w:t xml:space="preserve">shall retain stenographic notes of any deposition taken </w:t>
      </w:r>
      <w:proofErr w:type="spellStart"/>
      <w:r w:rsidRPr="00C97E5F">
        <w:rPr>
          <w:rFonts w:ascii="CG Times 10pt" w:hAnsi="CG Times 10pt"/>
          <w:sz w:val="24"/>
          <w:szCs w:val="24"/>
        </w:rPr>
        <w:t>stenographically</w:t>
      </w:r>
      <w:proofErr w:type="spellEnd"/>
      <w:r w:rsidRPr="00C97E5F">
        <w:rPr>
          <w:rFonts w:ascii="CG Times 10pt" w:hAnsi="CG Times 10pt"/>
          <w:sz w:val="24"/>
          <w:szCs w:val="24"/>
        </w:rPr>
        <w:t xml:space="preserve"> or a copy of the recording of any deposition taken by any other method. </w:t>
      </w:r>
      <w:r>
        <w:rPr>
          <w:rFonts w:ascii="CG Times 10pt" w:hAnsi="CG Times 10pt"/>
          <w:sz w:val="24"/>
          <w:szCs w:val="24"/>
        </w:rPr>
        <w:t xml:space="preserve"> </w:t>
      </w:r>
      <w:r w:rsidR="00447637">
        <w:rPr>
          <w:rFonts w:ascii="CG Times 10pt" w:hAnsi="CG Times 10pt"/>
          <w:sz w:val="24"/>
          <w:szCs w:val="24"/>
        </w:rPr>
        <w:t>After</w:t>
      </w:r>
      <w:r w:rsidR="00447637" w:rsidRPr="00C97E5F">
        <w:rPr>
          <w:rFonts w:ascii="CG Times 10pt" w:hAnsi="CG Times 10pt"/>
          <w:sz w:val="24"/>
          <w:szCs w:val="24"/>
        </w:rPr>
        <w:t xml:space="preserve"> </w:t>
      </w:r>
      <w:r w:rsidRPr="00C97E5F">
        <w:rPr>
          <w:rFonts w:ascii="CG Times 10pt" w:hAnsi="CG Times 10pt"/>
          <w:sz w:val="24"/>
          <w:szCs w:val="24"/>
        </w:rPr>
        <w:t xml:space="preserve">payment of reasonable charges, the </w:t>
      </w:r>
      <w:r w:rsidR="009E4313">
        <w:rPr>
          <w:rFonts w:ascii="CG Times 10pt" w:hAnsi="CG Times 10pt"/>
          <w:sz w:val="24"/>
          <w:szCs w:val="24"/>
        </w:rPr>
        <w:t>person who recorded the deposition</w:t>
      </w:r>
      <w:r w:rsidR="009E4313" w:rsidRPr="00C97E5F">
        <w:rPr>
          <w:rFonts w:ascii="CG Times 10pt" w:hAnsi="CG Times 10pt"/>
          <w:sz w:val="24"/>
          <w:szCs w:val="24"/>
        </w:rPr>
        <w:t xml:space="preserve"> </w:t>
      </w:r>
      <w:r w:rsidRPr="00C97E5F">
        <w:rPr>
          <w:rFonts w:ascii="CG Times 10pt" w:hAnsi="CG Times 10pt"/>
          <w:sz w:val="24"/>
          <w:szCs w:val="24"/>
        </w:rPr>
        <w:t>shall furnish a copy of the transcript or other recording of the deposition to any party or to the deponent.</w:t>
      </w:r>
    </w:p>
    <w:p w14:paraId="318686D3" w14:textId="77777777" w:rsidR="00535868" w:rsidRPr="00C97E5F" w:rsidRDefault="00535868" w:rsidP="000E60FB">
      <w:pPr>
        <w:autoSpaceDE w:val="0"/>
        <w:autoSpaceDN w:val="0"/>
        <w:adjustRightInd w:val="0"/>
        <w:spacing w:after="0" w:line="240" w:lineRule="auto"/>
        <w:ind w:left="720" w:firstLine="720"/>
        <w:rPr>
          <w:rFonts w:ascii="CG Times 10pt" w:hAnsi="CG Times 10pt"/>
          <w:sz w:val="24"/>
          <w:szCs w:val="24"/>
        </w:rPr>
      </w:pPr>
    </w:p>
    <w:p w14:paraId="385E830E" w14:textId="6D3933D5" w:rsidR="00535868" w:rsidRDefault="00535868" w:rsidP="00626750">
      <w:pPr>
        <w:autoSpaceDE w:val="0"/>
        <w:autoSpaceDN w:val="0"/>
        <w:adjustRightInd w:val="0"/>
        <w:spacing w:after="0" w:line="240" w:lineRule="auto"/>
        <w:ind w:left="720" w:hanging="720"/>
        <w:rPr>
          <w:rFonts w:ascii="CG Times 10pt" w:hAnsi="CG Times 10pt"/>
          <w:sz w:val="24"/>
          <w:szCs w:val="24"/>
        </w:rPr>
      </w:pPr>
      <w:r>
        <w:rPr>
          <w:rFonts w:ascii="CG Times 10pt" w:hAnsi="CG Times 10pt"/>
          <w:sz w:val="24"/>
          <w:szCs w:val="24"/>
        </w:rPr>
        <w:t>(K)</w:t>
      </w:r>
      <w:r>
        <w:rPr>
          <w:rFonts w:ascii="CG Times 10pt" w:hAnsi="CG Times 10pt"/>
          <w:sz w:val="24"/>
          <w:szCs w:val="24"/>
        </w:rPr>
        <w:tab/>
      </w:r>
      <w:r>
        <w:rPr>
          <w:rFonts w:ascii="CG Times 10pt" w:hAnsi="CG Times 10pt"/>
          <w:sz w:val="24"/>
          <w:szCs w:val="24"/>
          <w:u w:val="single"/>
        </w:rPr>
        <w:t xml:space="preserve">Deposition </w:t>
      </w:r>
      <w:r w:rsidR="00E54B41">
        <w:rPr>
          <w:rFonts w:ascii="CG Times 10pt" w:hAnsi="CG Times 10pt"/>
          <w:sz w:val="24"/>
          <w:szCs w:val="24"/>
          <w:u w:val="single"/>
        </w:rPr>
        <w:t>u</w:t>
      </w:r>
      <w:r>
        <w:rPr>
          <w:rFonts w:ascii="CG Times 10pt" w:hAnsi="CG Times 10pt"/>
          <w:sz w:val="24"/>
          <w:szCs w:val="24"/>
          <w:u w:val="single"/>
        </w:rPr>
        <w:t xml:space="preserve">pon </w:t>
      </w:r>
      <w:r w:rsidR="00E54B41">
        <w:rPr>
          <w:rFonts w:ascii="CG Times 10pt" w:hAnsi="CG Times 10pt"/>
          <w:sz w:val="24"/>
          <w:szCs w:val="24"/>
          <w:u w:val="single"/>
        </w:rPr>
        <w:t>w</w:t>
      </w:r>
      <w:r>
        <w:rPr>
          <w:rFonts w:ascii="CG Times 10pt" w:hAnsi="CG Times 10pt"/>
          <w:sz w:val="24"/>
          <w:szCs w:val="24"/>
          <w:u w:val="single"/>
        </w:rPr>
        <w:t xml:space="preserve">ritten </w:t>
      </w:r>
      <w:r w:rsidR="00E54B41">
        <w:rPr>
          <w:rFonts w:ascii="CG Times 10pt" w:hAnsi="CG Times 10pt"/>
          <w:sz w:val="24"/>
          <w:szCs w:val="24"/>
          <w:u w:val="single"/>
        </w:rPr>
        <w:t>q</w:t>
      </w:r>
      <w:r>
        <w:rPr>
          <w:rFonts w:ascii="CG Times 10pt" w:hAnsi="CG Times 10pt"/>
          <w:sz w:val="24"/>
          <w:szCs w:val="24"/>
          <w:u w:val="single"/>
        </w:rPr>
        <w:t>uestions</w:t>
      </w:r>
      <w:r>
        <w:rPr>
          <w:rFonts w:ascii="CG Times 10pt" w:hAnsi="CG Times 10pt"/>
          <w:sz w:val="24"/>
          <w:szCs w:val="24"/>
        </w:rPr>
        <w:t>.</w:t>
      </w:r>
      <w:r w:rsidR="002B4088">
        <w:rPr>
          <w:rFonts w:ascii="CG Times 10pt" w:hAnsi="CG Times 10pt"/>
          <w:sz w:val="24"/>
          <w:szCs w:val="24"/>
        </w:rPr>
        <w:t xml:space="preserve">  If a party wishes to take a deposition upon written questions, that party must file a motion with the Commission requesting permission to do so.</w:t>
      </w:r>
    </w:p>
    <w:p w14:paraId="77016ADE" w14:textId="77777777" w:rsidR="00535868" w:rsidRDefault="00535868" w:rsidP="000E60FB">
      <w:pPr>
        <w:autoSpaceDE w:val="0"/>
        <w:autoSpaceDN w:val="0"/>
        <w:adjustRightInd w:val="0"/>
        <w:spacing w:after="0" w:line="240" w:lineRule="auto"/>
        <w:rPr>
          <w:rFonts w:ascii="CG Times 10pt" w:hAnsi="CG Times 10pt"/>
          <w:sz w:val="24"/>
          <w:szCs w:val="24"/>
        </w:rPr>
      </w:pPr>
    </w:p>
    <w:p w14:paraId="0C6DAE47" w14:textId="5B686F24" w:rsidR="00535868" w:rsidRDefault="00535868" w:rsidP="000E60FB">
      <w:pPr>
        <w:autoSpaceDE w:val="0"/>
        <w:autoSpaceDN w:val="0"/>
        <w:adjustRightInd w:val="0"/>
        <w:spacing w:after="0" w:line="240" w:lineRule="auto"/>
        <w:rPr>
          <w:rFonts w:ascii="CG Times 10pt" w:hAnsi="CG Times 10pt"/>
          <w:sz w:val="24"/>
          <w:szCs w:val="24"/>
        </w:rPr>
      </w:pPr>
      <w:r w:rsidRPr="00C972DC">
        <w:rPr>
          <w:rFonts w:ascii="CG Times 10pt" w:hAnsi="CG Times 10pt"/>
          <w:sz w:val="24"/>
          <w:szCs w:val="24"/>
        </w:rPr>
        <w:t>(L</w:t>
      </w:r>
      <w:r w:rsidRPr="0020026E">
        <w:rPr>
          <w:rFonts w:ascii="CG Times 10pt" w:hAnsi="CG Times 10pt"/>
          <w:sz w:val="24"/>
          <w:szCs w:val="24"/>
        </w:rPr>
        <w:t xml:space="preserve">) </w:t>
      </w:r>
      <w:r w:rsidRPr="0020026E">
        <w:rPr>
          <w:rFonts w:ascii="CG Times 10pt" w:hAnsi="CG Times 10pt"/>
          <w:sz w:val="24"/>
          <w:szCs w:val="24"/>
        </w:rPr>
        <w:tab/>
      </w:r>
      <w:r w:rsidRPr="00AD2139">
        <w:rPr>
          <w:rFonts w:ascii="CG Times 10pt" w:hAnsi="CG Times 10pt"/>
          <w:sz w:val="24"/>
          <w:szCs w:val="24"/>
          <w:u w:val="single"/>
        </w:rPr>
        <w:t xml:space="preserve">Use of </w:t>
      </w:r>
      <w:r w:rsidR="00E54B41">
        <w:rPr>
          <w:rFonts w:ascii="CG Times 10pt" w:hAnsi="CG Times 10pt"/>
          <w:sz w:val="24"/>
          <w:szCs w:val="24"/>
          <w:u w:val="single"/>
        </w:rPr>
        <w:t>d</w:t>
      </w:r>
      <w:r w:rsidRPr="00AD2139">
        <w:rPr>
          <w:rFonts w:ascii="CG Times 10pt" w:hAnsi="CG Times 10pt"/>
          <w:sz w:val="24"/>
          <w:szCs w:val="24"/>
          <w:u w:val="single"/>
        </w:rPr>
        <w:t>epositions</w:t>
      </w:r>
      <w:r w:rsidRPr="00AD2139">
        <w:rPr>
          <w:rFonts w:ascii="CG Times 10pt" w:hAnsi="CG Times 10pt"/>
          <w:sz w:val="24"/>
          <w:szCs w:val="24"/>
        </w:rPr>
        <w:t>.</w:t>
      </w:r>
      <w:r w:rsidRPr="00C97E5F">
        <w:rPr>
          <w:rFonts w:ascii="CG Times 10pt" w:hAnsi="CG Times 10pt"/>
          <w:sz w:val="24"/>
          <w:szCs w:val="24"/>
        </w:rPr>
        <w:t> </w:t>
      </w:r>
    </w:p>
    <w:p w14:paraId="66C3955C" w14:textId="0B25BD6A" w:rsidR="00535868" w:rsidRPr="00C97E5F" w:rsidRDefault="00535868" w:rsidP="000E60FB">
      <w:pPr>
        <w:autoSpaceDE w:val="0"/>
        <w:autoSpaceDN w:val="0"/>
        <w:adjustRightInd w:val="0"/>
        <w:spacing w:after="0" w:line="240" w:lineRule="auto"/>
        <w:ind w:left="1440" w:hanging="720"/>
        <w:rPr>
          <w:rFonts w:ascii="CG Times 10pt" w:hAnsi="CG Times 10pt"/>
          <w:sz w:val="24"/>
          <w:szCs w:val="24"/>
        </w:rPr>
      </w:pPr>
      <w:r>
        <w:rPr>
          <w:rFonts w:ascii="CG Times 10pt" w:hAnsi="CG Times 10pt"/>
          <w:sz w:val="24"/>
          <w:szCs w:val="24"/>
        </w:rPr>
        <w:t xml:space="preserve">(1) </w:t>
      </w:r>
      <w:r>
        <w:rPr>
          <w:rFonts w:ascii="CG Times 10pt" w:hAnsi="CG Times 10pt"/>
          <w:sz w:val="24"/>
          <w:szCs w:val="24"/>
        </w:rPr>
        <w:tab/>
      </w:r>
      <w:r w:rsidRPr="00626750">
        <w:rPr>
          <w:rFonts w:ascii="CG Times 10pt" w:hAnsi="CG Times 10pt"/>
          <w:sz w:val="24"/>
          <w:szCs w:val="24"/>
          <w:u w:val="single"/>
        </w:rPr>
        <w:t xml:space="preserve">Evidentiary </w:t>
      </w:r>
      <w:r w:rsidR="00E54B41">
        <w:rPr>
          <w:rFonts w:ascii="CG Times 10pt" w:hAnsi="CG Times 10pt"/>
          <w:sz w:val="24"/>
          <w:szCs w:val="24"/>
          <w:u w:val="single"/>
        </w:rPr>
        <w:t>u</w:t>
      </w:r>
      <w:r w:rsidRPr="00626750">
        <w:rPr>
          <w:rFonts w:ascii="CG Times 10pt" w:hAnsi="CG Times 10pt"/>
          <w:sz w:val="24"/>
          <w:szCs w:val="24"/>
          <w:u w:val="single"/>
        </w:rPr>
        <w:t>se</w:t>
      </w:r>
      <w:r w:rsidRPr="00E926EF">
        <w:rPr>
          <w:rFonts w:ascii="CG Times 10pt" w:hAnsi="CG Times 10pt"/>
          <w:sz w:val="24"/>
          <w:szCs w:val="24"/>
        </w:rPr>
        <w:t>.  At</w:t>
      </w:r>
      <w:r w:rsidRPr="00C97E5F">
        <w:rPr>
          <w:rFonts w:ascii="CG Times 10pt" w:hAnsi="CG Times 10pt"/>
          <w:sz w:val="24"/>
          <w:szCs w:val="24"/>
        </w:rPr>
        <w:t xml:space="preserve"> the </w:t>
      </w:r>
      <w:r>
        <w:rPr>
          <w:rFonts w:ascii="CG Times 10pt" w:hAnsi="CG Times 10pt"/>
          <w:sz w:val="24"/>
          <w:szCs w:val="24"/>
        </w:rPr>
        <w:t>hearing</w:t>
      </w:r>
      <w:r w:rsidRPr="00C97E5F">
        <w:rPr>
          <w:rFonts w:ascii="CG Times 10pt" w:hAnsi="CG Times 10pt"/>
          <w:sz w:val="24"/>
          <w:szCs w:val="24"/>
        </w:rPr>
        <w:t xml:space="preserve"> or upon the hearing of a motion or an interlocutory proceeding, any part or all of a deposition </w:t>
      </w:r>
      <w:r w:rsidR="002407BE">
        <w:rPr>
          <w:rFonts w:ascii="CG Times 10pt" w:hAnsi="CG Times 10pt"/>
          <w:sz w:val="24"/>
          <w:szCs w:val="24"/>
        </w:rPr>
        <w:t>(if</w:t>
      </w:r>
      <w:r w:rsidRPr="00C97E5F">
        <w:rPr>
          <w:rFonts w:ascii="CG Times 10pt" w:hAnsi="CG Times 10pt"/>
          <w:sz w:val="24"/>
          <w:szCs w:val="24"/>
        </w:rPr>
        <w:t xml:space="preserve"> admissible under the rules of evidence applied as though the witness were then present and testifying</w:t>
      </w:r>
      <w:r w:rsidR="002407BE">
        <w:rPr>
          <w:rFonts w:ascii="CG Times 10pt" w:hAnsi="CG Times 10pt"/>
          <w:sz w:val="24"/>
          <w:szCs w:val="24"/>
        </w:rPr>
        <w:t>)</w:t>
      </w:r>
      <w:r w:rsidRPr="00C97E5F">
        <w:rPr>
          <w:rFonts w:ascii="CG Times 10pt" w:hAnsi="CG Times 10pt"/>
          <w:sz w:val="24"/>
          <w:szCs w:val="24"/>
        </w:rPr>
        <w:t xml:space="preserve"> may be used against any party who was present or represented at the taking of the deposition or who had due notice </w:t>
      </w:r>
      <w:r>
        <w:rPr>
          <w:rFonts w:ascii="CG Times 10pt" w:hAnsi="CG Times 10pt"/>
          <w:sz w:val="24"/>
          <w:szCs w:val="24"/>
        </w:rPr>
        <w:t>of it</w:t>
      </w:r>
      <w:r w:rsidRPr="00C97E5F">
        <w:rPr>
          <w:rFonts w:ascii="CG Times 10pt" w:hAnsi="CG Times 10pt"/>
          <w:sz w:val="24"/>
          <w:szCs w:val="24"/>
        </w:rPr>
        <w:t>, in accordance with any of the following provisions:</w:t>
      </w:r>
    </w:p>
    <w:p w14:paraId="7845D3C5" w14:textId="1F9CD55F" w:rsidR="00535868" w:rsidRDefault="00535868" w:rsidP="000E60FB">
      <w:pPr>
        <w:autoSpaceDE w:val="0"/>
        <w:autoSpaceDN w:val="0"/>
        <w:adjustRightInd w:val="0"/>
        <w:spacing w:after="0" w:line="240" w:lineRule="auto"/>
        <w:ind w:left="2160" w:hanging="720"/>
        <w:rPr>
          <w:rFonts w:ascii="CG Times 10pt" w:hAnsi="CG Times 10pt"/>
          <w:sz w:val="24"/>
          <w:szCs w:val="24"/>
        </w:rPr>
      </w:pPr>
      <w:r w:rsidRPr="00C97E5F">
        <w:rPr>
          <w:rFonts w:ascii="CG Times 10pt" w:hAnsi="CG Times 10pt"/>
          <w:sz w:val="24"/>
          <w:szCs w:val="24"/>
        </w:rPr>
        <w:t>(</w:t>
      </w:r>
      <w:r>
        <w:rPr>
          <w:rFonts w:ascii="CG Times 10pt" w:hAnsi="CG Times 10pt"/>
          <w:sz w:val="24"/>
          <w:szCs w:val="24"/>
        </w:rPr>
        <w:t>a</w:t>
      </w:r>
      <w:r w:rsidRPr="00C97E5F">
        <w:rPr>
          <w:rFonts w:ascii="CG Times 10pt" w:hAnsi="CG Times 10pt"/>
          <w:sz w:val="24"/>
          <w:szCs w:val="24"/>
        </w:rPr>
        <w:t xml:space="preserve">) </w:t>
      </w:r>
      <w:r>
        <w:rPr>
          <w:rFonts w:ascii="CG Times 10pt" w:hAnsi="CG Times 10pt"/>
          <w:sz w:val="24"/>
          <w:szCs w:val="24"/>
        </w:rPr>
        <w:tab/>
      </w:r>
      <w:r w:rsidRPr="00C97E5F">
        <w:rPr>
          <w:rFonts w:ascii="CG Times 10pt" w:hAnsi="CG Times 10pt"/>
          <w:sz w:val="24"/>
          <w:szCs w:val="24"/>
        </w:rPr>
        <w:t xml:space="preserve">Any deposition may be used by any party for the purpose of contradicting or impeaching the testimony of </w:t>
      </w:r>
      <w:r w:rsidR="00567671">
        <w:rPr>
          <w:rFonts w:ascii="CG Times 10pt" w:hAnsi="CG Times 10pt"/>
          <w:sz w:val="24"/>
          <w:szCs w:val="24"/>
        </w:rPr>
        <w:t xml:space="preserve">the </w:t>
      </w:r>
      <w:r w:rsidRPr="00C97E5F">
        <w:rPr>
          <w:rFonts w:ascii="CG Times 10pt" w:hAnsi="CG Times 10pt"/>
          <w:sz w:val="24"/>
          <w:szCs w:val="24"/>
        </w:rPr>
        <w:t>deponent as a witness or for any other purpose permitted by the Vermont Rules of Evidence.</w:t>
      </w:r>
    </w:p>
    <w:p w14:paraId="29DA153E" w14:textId="77777777" w:rsidR="00535868" w:rsidRPr="00C97E5F" w:rsidRDefault="00535868" w:rsidP="000E60FB">
      <w:pPr>
        <w:autoSpaceDE w:val="0"/>
        <w:autoSpaceDN w:val="0"/>
        <w:adjustRightInd w:val="0"/>
        <w:spacing w:after="0" w:line="240" w:lineRule="auto"/>
        <w:ind w:left="2160" w:hanging="720"/>
        <w:rPr>
          <w:rFonts w:ascii="CG Times 10pt" w:hAnsi="CG Times 10pt"/>
          <w:sz w:val="24"/>
          <w:szCs w:val="24"/>
        </w:rPr>
      </w:pPr>
    </w:p>
    <w:p w14:paraId="2E6DBBEC" w14:textId="60F81E28" w:rsidR="00535868" w:rsidRDefault="00535868" w:rsidP="000E60FB">
      <w:pPr>
        <w:autoSpaceDE w:val="0"/>
        <w:autoSpaceDN w:val="0"/>
        <w:adjustRightInd w:val="0"/>
        <w:spacing w:after="0" w:line="240" w:lineRule="auto"/>
        <w:ind w:left="2160" w:hanging="720"/>
        <w:rPr>
          <w:rFonts w:ascii="CG Times 10pt" w:hAnsi="CG Times 10pt"/>
          <w:sz w:val="24"/>
          <w:szCs w:val="24"/>
        </w:rPr>
      </w:pPr>
      <w:r w:rsidRPr="00C97E5F">
        <w:rPr>
          <w:rFonts w:ascii="CG Times 10pt" w:hAnsi="CG Times 10pt"/>
          <w:sz w:val="24"/>
          <w:szCs w:val="24"/>
        </w:rPr>
        <w:t>(</w:t>
      </w:r>
      <w:r>
        <w:rPr>
          <w:rFonts w:ascii="CG Times 10pt" w:hAnsi="CG Times 10pt"/>
          <w:sz w:val="24"/>
          <w:szCs w:val="24"/>
        </w:rPr>
        <w:t>b</w:t>
      </w:r>
      <w:r w:rsidRPr="00C97E5F">
        <w:rPr>
          <w:rFonts w:ascii="CG Times 10pt" w:hAnsi="CG Times 10pt"/>
          <w:sz w:val="24"/>
          <w:szCs w:val="24"/>
        </w:rPr>
        <w:t xml:space="preserve">) </w:t>
      </w:r>
      <w:r>
        <w:rPr>
          <w:rFonts w:ascii="CG Times 10pt" w:hAnsi="CG Times 10pt"/>
          <w:sz w:val="24"/>
          <w:szCs w:val="24"/>
        </w:rPr>
        <w:tab/>
      </w:r>
      <w:r w:rsidRPr="00C97E5F">
        <w:rPr>
          <w:rFonts w:ascii="CG Times 10pt" w:hAnsi="CG Times 10pt"/>
          <w:sz w:val="24"/>
          <w:szCs w:val="24"/>
        </w:rPr>
        <w:t>The deposition of a party or of anyone who at the time of taking the deposition was an officer, director, or managing agent, or a person designated under</w:t>
      </w:r>
      <w:r>
        <w:rPr>
          <w:rFonts w:ascii="CG Times 10pt" w:hAnsi="CG Times 10pt"/>
          <w:sz w:val="24"/>
          <w:szCs w:val="24"/>
        </w:rPr>
        <w:t xml:space="preserve"> </w:t>
      </w:r>
      <w:r w:rsidR="00BD5DB2">
        <w:rPr>
          <w:rFonts w:ascii="CG Times 10pt" w:hAnsi="CG Times 10pt"/>
          <w:sz w:val="24"/>
          <w:szCs w:val="24"/>
        </w:rPr>
        <w:t xml:space="preserve">subsection </w:t>
      </w:r>
      <w:r>
        <w:rPr>
          <w:rFonts w:ascii="CG Times 10pt" w:hAnsi="CG Times 10pt"/>
          <w:sz w:val="24"/>
          <w:szCs w:val="24"/>
        </w:rPr>
        <w:t>(J)(3)(g) of this rule</w:t>
      </w:r>
      <w:r w:rsidRPr="00C97E5F" w:rsidDel="00C972DC">
        <w:rPr>
          <w:rFonts w:ascii="CG Times 10pt" w:hAnsi="CG Times 10pt"/>
          <w:sz w:val="24"/>
          <w:szCs w:val="24"/>
        </w:rPr>
        <w:t xml:space="preserve"> </w:t>
      </w:r>
      <w:r>
        <w:rPr>
          <w:rFonts w:ascii="CG Times 10pt" w:hAnsi="CG Times 10pt"/>
          <w:sz w:val="24"/>
          <w:szCs w:val="24"/>
        </w:rPr>
        <w:t>t</w:t>
      </w:r>
      <w:r w:rsidRPr="00C97E5F">
        <w:rPr>
          <w:rFonts w:ascii="CG Times 10pt" w:hAnsi="CG Times 10pt"/>
          <w:sz w:val="24"/>
          <w:szCs w:val="24"/>
        </w:rPr>
        <w:t>o testify on behalf of a public or private corporation, partnership</w:t>
      </w:r>
      <w:r w:rsidR="00DB1D58">
        <w:rPr>
          <w:rFonts w:ascii="CG Times 10pt" w:hAnsi="CG Times 10pt"/>
          <w:sz w:val="24"/>
          <w:szCs w:val="24"/>
        </w:rPr>
        <w:t>,</w:t>
      </w:r>
      <w:r w:rsidRPr="00C97E5F">
        <w:rPr>
          <w:rFonts w:ascii="CG Times 10pt" w:hAnsi="CG Times 10pt"/>
          <w:sz w:val="24"/>
          <w:szCs w:val="24"/>
        </w:rPr>
        <w:t xml:space="preserve"> association</w:t>
      </w:r>
      <w:r w:rsidR="005E1CC6">
        <w:rPr>
          <w:rFonts w:ascii="CG Times 10pt" w:hAnsi="CG Times 10pt"/>
          <w:sz w:val="24"/>
          <w:szCs w:val="24"/>
        </w:rPr>
        <w:t>,</w:t>
      </w:r>
      <w:r w:rsidRPr="00C97E5F">
        <w:rPr>
          <w:rFonts w:ascii="CG Times 10pt" w:hAnsi="CG Times 10pt"/>
          <w:sz w:val="24"/>
          <w:szCs w:val="24"/>
        </w:rPr>
        <w:t xml:space="preserve"> or governmental agency </w:t>
      </w:r>
      <w:r w:rsidR="005E1CC6">
        <w:rPr>
          <w:rFonts w:ascii="CG Times 10pt" w:hAnsi="CG Times 10pt"/>
          <w:sz w:val="24"/>
          <w:szCs w:val="24"/>
        </w:rPr>
        <w:t>that</w:t>
      </w:r>
      <w:r w:rsidR="005E1CC6" w:rsidRPr="00C97E5F">
        <w:rPr>
          <w:rFonts w:ascii="CG Times 10pt" w:hAnsi="CG Times 10pt"/>
          <w:sz w:val="24"/>
          <w:szCs w:val="24"/>
        </w:rPr>
        <w:t xml:space="preserve"> </w:t>
      </w:r>
      <w:r w:rsidRPr="00C97E5F">
        <w:rPr>
          <w:rFonts w:ascii="CG Times 10pt" w:hAnsi="CG Times 10pt"/>
          <w:sz w:val="24"/>
          <w:szCs w:val="24"/>
        </w:rPr>
        <w:t>is a party may be used by an adverse party for any purpose.</w:t>
      </w:r>
    </w:p>
    <w:p w14:paraId="42CF22C1" w14:textId="77777777" w:rsidR="00535868" w:rsidRDefault="00535868" w:rsidP="000E60FB">
      <w:pPr>
        <w:autoSpaceDE w:val="0"/>
        <w:autoSpaceDN w:val="0"/>
        <w:adjustRightInd w:val="0"/>
        <w:spacing w:after="0" w:line="240" w:lineRule="auto"/>
        <w:ind w:left="2160" w:hanging="720"/>
        <w:rPr>
          <w:rFonts w:ascii="CG Times 10pt" w:hAnsi="CG Times 10pt"/>
          <w:sz w:val="24"/>
          <w:szCs w:val="24"/>
        </w:rPr>
      </w:pPr>
    </w:p>
    <w:p w14:paraId="1F750DAC" w14:textId="3002644A" w:rsidR="00535868" w:rsidRDefault="00535868" w:rsidP="000E60FB">
      <w:pPr>
        <w:autoSpaceDE w:val="0"/>
        <w:autoSpaceDN w:val="0"/>
        <w:adjustRightInd w:val="0"/>
        <w:spacing w:after="0" w:line="240" w:lineRule="auto"/>
        <w:ind w:left="2160" w:hanging="720"/>
        <w:rPr>
          <w:rFonts w:ascii="CG Times 10pt" w:hAnsi="CG Times 10pt"/>
          <w:sz w:val="24"/>
          <w:szCs w:val="24"/>
        </w:rPr>
      </w:pPr>
      <w:r>
        <w:rPr>
          <w:rFonts w:ascii="CG Times 10pt" w:hAnsi="CG Times 10pt"/>
          <w:sz w:val="24"/>
          <w:szCs w:val="24"/>
        </w:rPr>
        <w:t xml:space="preserve">(c) </w:t>
      </w:r>
      <w:r>
        <w:rPr>
          <w:rFonts w:ascii="CG Times 10pt" w:hAnsi="CG Times 10pt"/>
          <w:sz w:val="24"/>
          <w:szCs w:val="24"/>
        </w:rPr>
        <w:tab/>
      </w:r>
      <w:r w:rsidRPr="00C97E5F">
        <w:rPr>
          <w:rFonts w:ascii="CG Times 10pt" w:hAnsi="CG Times 10pt"/>
          <w:sz w:val="24"/>
          <w:szCs w:val="24"/>
        </w:rPr>
        <w:t xml:space="preserve">The deposition of a witness, whether or not a party, may be used by any party for any purpose if the </w:t>
      </w:r>
      <w:r>
        <w:rPr>
          <w:rFonts w:ascii="CG Times 10pt" w:hAnsi="CG Times 10pt"/>
          <w:sz w:val="24"/>
          <w:szCs w:val="24"/>
        </w:rPr>
        <w:t>Commission</w:t>
      </w:r>
      <w:r w:rsidRPr="00C97E5F">
        <w:rPr>
          <w:rFonts w:ascii="CG Times 10pt" w:hAnsi="CG Times 10pt"/>
          <w:sz w:val="24"/>
          <w:szCs w:val="24"/>
        </w:rPr>
        <w:t xml:space="preserve"> finds that the witness (</w:t>
      </w:r>
      <w:proofErr w:type="spellStart"/>
      <w:r>
        <w:rPr>
          <w:rFonts w:ascii="CG Times 10pt" w:hAnsi="CG Times 10pt"/>
          <w:sz w:val="24"/>
          <w:szCs w:val="24"/>
        </w:rPr>
        <w:t>i</w:t>
      </w:r>
      <w:proofErr w:type="spellEnd"/>
      <w:r w:rsidRPr="00C97E5F">
        <w:rPr>
          <w:rFonts w:ascii="CG Times 10pt" w:hAnsi="CG Times 10pt"/>
          <w:sz w:val="24"/>
          <w:szCs w:val="24"/>
        </w:rPr>
        <w:t xml:space="preserve">) is exempted by ruling of the </w:t>
      </w:r>
      <w:r>
        <w:rPr>
          <w:rFonts w:ascii="CG Times 10pt" w:hAnsi="CG Times 10pt"/>
          <w:sz w:val="24"/>
          <w:szCs w:val="24"/>
        </w:rPr>
        <w:t>Commission</w:t>
      </w:r>
      <w:r w:rsidRPr="00C97E5F">
        <w:rPr>
          <w:rFonts w:ascii="CG Times 10pt" w:hAnsi="CG Times 10pt"/>
          <w:sz w:val="24"/>
          <w:szCs w:val="24"/>
        </w:rPr>
        <w:t xml:space="preserve"> on the ground of privilege from testifying concerning the subject matter of the deposition; or (</w:t>
      </w:r>
      <w:r>
        <w:rPr>
          <w:rFonts w:ascii="CG Times 10pt" w:hAnsi="CG Times 10pt"/>
          <w:sz w:val="24"/>
          <w:szCs w:val="24"/>
        </w:rPr>
        <w:t>ii</w:t>
      </w:r>
      <w:r w:rsidRPr="00C97E5F">
        <w:rPr>
          <w:rFonts w:ascii="CG Times 10pt" w:hAnsi="CG Times 10pt"/>
          <w:sz w:val="24"/>
          <w:szCs w:val="24"/>
        </w:rPr>
        <w:t xml:space="preserve">) persists in refusing to testify concerning the subject matter of the deposition despite an order of the </w:t>
      </w:r>
      <w:r>
        <w:rPr>
          <w:rFonts w:ascii="CG Times 10pt" w:hAnsi="CG Times 10pt"/>
          <w:sz w:val="24"/>
          <w:szCs w:val="24"/>
        </w:rPr>
        <w:t>Commission</w:t>
      </w:r>
      <w:r w:rsidRPr="00C97E5F">
        <w:rPr>
          <w:rFonts w:ascii="CG Times 10pt" w:hAnsi="CG Times 10pt"/>
          <w:sz w:val="24"/>
          <w:szCs w:val="24"/>
        </w:rPr>
        <w:t xml:space="preserve"> to do so; or (</w:t>
      </w:r>
      <w:r>
        <w:rPr>
          <w:rFonts w:ascii="CG Times 10pt" w:hAnsi="CG Times 10pt"/>
          <w:sz w:val="24"/>
          <w:szCs w:val="24"/>
        </w:rPr>
        <w:t>iii</w:t>
      </w:r>
      <w:r w:rsidRPr="00C97E5F">
        <w:rPr>
          <w:rFonts w:ascii="CG Times 10pt" w:hAnsi="CG Times 10pt"/>
          <w:sz w:val="24"/>
          <w:szCs w:val="24"/>
        </w:rPr>
        <w:t>) testifies to a lack of memory of the subject matter of the deposition; or (</w:t>
      </w:r>
      <w:r>
        <w:rPr>
          <w:rFonts w:ascii="CG Times 10pt" w:hAnsi="CG Times 10pt"/>
          <w:sz w:val="24"/>
          <w:szCs w:val="24"/>
        </w:rPr>
        <w:t>iv</w:t>
      </w:r>
      <w:r w:rsidRPr="00C97E5F">
        <w:rPr>
          <w:rFonts w:ascii="CG Times 10pt" w:hAnsi="CG Times 10pt"/>
          <w:sz w:val="24"/>
          <w:szCs w:val="24"/>
        </w:rPr>
        <w:t>) is unable to be present at the hearing because of death or then</w:t>
      </w:r>
      <w:r>
        <w:rPr>
          <w:rFonts w:ascii="CG Times 10pt" w:hAnsi="CG Times 10pt"/>
          <w:sz w:val="24"/>
          <w:szCs w:val="24"/>
        </w:rPr>
        <w:t>-</w:t>
      </w:r>
      <w:r w:rsidRPr="00C97E5F">
        <w:rPr>
          <w:rFonts w:ascii="CG Times 10pt" w:hAnsi="CG Times 10pt"/>
          <w:sz w:val="24"/>
          <w:szCs w:val="24"/>
        </w:rPr>
        <w:t>existing physical or mental illness or infirmity; or (</w:t>
      </w:r>
      <w:r>
        <w:rPr>
          <w:rFonts w:ascii="CG Times 10pt" w:hAnsi="CG Times 10pt"/>
          <w:sz w:val="24"/>
          <w:szCs w:val="24"/>
        </w:rPr>
        <w:t>v</w:t>
      </w:r>
      <w:r w:rsidRPr="00C97E5F">
        <w:rPr>
          <w:rFonts w:ascii="CG Times 10pt" w:hAnsi="CG Times 10pt"/>
          <w:sz w:val="24"/>
          <w:szCs w:val="24"/>
        </w:rPr>
        <w:t>) is absent from the hearing and the proponent of the deposition has been unable to procure the witness</w:t>
      </w:r>
      <w:r>
        <w:rPr>
          <w:rFonts w:ascii="CG Times 10pt" w:hAnsi="CG Times 10pt"/>
          <w:sz w:val="24"/>
          <w:szCs w:val="24"/>
        </w:rPr>
        <w:t>’</w:t>
      </w:r>
      <w:r w:rsidR="0059407D">
        <w:rPr>
          <w:rFonts w:ascii="CG Times 10pt" w:hAnsi="CG Times 10pt"/>
          <w:sz w:val="24"/>
          <w:szCs w:val="24"/>
        </w:rPr>
        <w:t>s</w:t>
      </w:r>
      <w:r w:rsidRPr="00C97E5F">
        <w:rPr>
          <w:rFonts w:ascii="CG Times 10pt" w:hAnsi="CG Times 10pt"/>
          <w:sz w:val="24"/>
          <w:szCs w:val="24"/>
        </w:rPr>
        <w:t xml:space="preserve"> attendance by process or other reasonable means. </w:t>
      </w:r>
      <w:r>
        <w:rPr>
          <w:rFonts w:ascii="CG Times 10pt" w:hAnsi="CG Times 10pt"/>
          <w:sz w:val="24"/>
          <w:szCs w:val="24"/>
        </w:rPr>
        <w:t xml:space="preserve"> </w:t>
      </w:r>
      <w:r w:rsidRPr="00C97E5F">
        <w:rPr>
          <w:rFonts w:ascii="CG Times 10pt" w:hAnsi="CG Times 10pt"/>
          <w:sz w:val="24"/>
          <w:szCs w:val="24"/>
        </w:rPr>
        <w:t>A deponent is not unavailable as a witness if the exemption, refusal, claim of lack of memory, inability, or absence is due to the procurement or wrongdoing of the proponent of the deposition for the purpose of preventing the witness from attending or testifying.</w:t>
      </w:r>
    </w:p>
    <w:p w14:paraId="689A44DE" w14:textId="77777777" w:rsidR="00535868" w:rsidRPr="00C97E5F" w:rsidRDefault="00535868" w:rsidP="000E60FB">
      <w:pPr>
        <w:autoSpaceDE w:val="0"/>
        <w:autoSpaceDN w:val="0"/>
        <w:adjustRightInd w:val="0"/>
        <w:spacing w:after="0" w:line="240" w:lineRule="auto"/>
        <w:ind w:left="2160" w:hanging="720"/>
        <w:rPr>
          <w:rFonts w:ascii="CG Times 10pt" w:hAnsi="CG Times 10pt"/>
          <w:sz w:val="24"/>
          <w:szCs w:val="24"/>
        </w:rPr>
      </w:pPr>
    </w:p>
    <w:p w14:paraId="0150DA22" w14:textId="2E9E0288" w:rsidR="00535868" w:rsidRDefault="00535868" w:rsidP="000E60FB">
      <w:pPr>
        <w:autoSpaceDE w:val="0"/>
        <w:autoSpaceDN w:val="0"/>
        <w:adjustRightInd w:val="0"/>
        <w:spacing w:after="0" w:line="240" w:lineRule="auto"/>
        <w:ind w:left="2160" w:hanging="720"/>
        <w:rPr>
          <w:rFonts w:ascii="CG Times 10pt" w:hAnsi="CG Times 10pt"/>
          <w:sz w:val="24"/>
          <w:szCs w:val="24"/>
        </w:rPr>
      </w:pPr>
      <w:r w:rsidRPr="00C97E5F">
        <w:rPr>
          <w:rFonts w:ascii="CG Times 10pt" w:hAnsi="CG Times 10pt"/>
          <w:sz w:val="24"/>
          <w:szCs w:val="24"/>
        </w:rPr>
        <w:t>(</w:t>
      </w:r>
      <w:r>
        <w:rPr>
          <w:rFonts w:ascii="CG Times 10pt" w:hAnsi="CG Times 10pt"/>
          <w:sz w:val="24"/>
          <w:szCs w:val="24"/>
        </w:rPr>
        <w:t>d</w:t>
      </w:r>
      <w:r w:rsidRPr="00C97E5F">
        <w:rPr>
          <w:rFonts w:ascii="CG Times 10pt" w:hAnsi="CG Times 10pt"/>
          <w:sz w:val="24"/>
          <w:szCs w:val="24"/>
        </w:rPr>
        <w:t xml:space="preserve">) </w:t>
      </w:r>
      <w:r>
        <w:rPr>
          <w:rFonts w:ascii="CG Times 10pt" w:hAnsi="CG Times 10pt"/>
          <w:sz w:val="24"/>
          <w:szCs w:val="24"/>
        </w:rPr>
        <w:tab/>
      </w:r>
      <w:r w:rsidRPr="00C97E5F">
        <w:rPr>
          <w:rFonts w:ascii="CG Times 10pt" w:hAnsi="CG Times 10pt"/>
          <w:sz w:val="24"/>
          <w:szCs w:val="24"/>
        </w:rPr>
        <w:t xml:space="preserve">If only part of a deposition is offered in evidence by a party, an adverse party may require the offeror to introduce any other part </w:t>
      </w:r>
      <w:r w:rsidR="00163570">
        <w:rPr>
          <w:rFonts w:ascii="CG Times 10pt" w:hAnsi="CG Times 10pt"/>
          <w:sz w:val="24"/>
          <w:szCs w:val="24"/>
        </w:rPr>
        <w:t>that should</w:t>
      </w:r>
      <w:r w:rsidR="00174AFC">
        <w:rPr>
          <w:rFonts w:ascii="CG Times 10pt" w:hAnsi="CG Times 10pt"/>
          <w:sz w:val="24"/>
          <w:szCs w:val="24"/>
        </w:rPr>
        <w:t>,</w:t>
      </w:r>
      <w:r w:rsidRPr="00C97E5F">
        <w:rPr>
          <w:rFonts w:ascii="CG Times 10pt" w:hAnsi="CG Times 10pt"/>
          <w:sz w:val="24"/>
          <w:szCs w:val="24"/>
        </w:rPr>
        <w:t xml:space="preserve"> in fairness</w:t>
      </w:r>
      <w:r w:rsidR="00174AFC">
        <w:rPr>
          <w:rFonts w:ascii="CG Times 10pt" w:hAnsi="CG Times 10pt"/>
          <w:sz w:val="24"/>
          <w:szCs w:val="24"/>
        </w:rPr>
        <w:t xml:space="preserve">, </w:t>
      </w:r>
      <w:r w:rsidRPr="00C97E5F">
        <w:rPr>
          <w:rFonts w:ascii="CG Times 10pt" w:hAnsi="CG Times 10pt"/>
          <w:sz w:val="24"/>
          <w:szCs w:val="24"/>
        </w:rPr>
        <w:t>be considered with the part introduced, and any party may introduce any other parts.</w:t>
      </w:r>
    </w:p>
    <w:p w14:paraId="15CD09E5" w14:textId="77777777" w:rsidR="00535868" w:rsidRPr="00C97E5F" w:rsidRDefault="00535868" w:rsidP="000E60FB">
      <w:pPr>
        <w:autoSpaceDE w:val="0"/>
        <w:autoSpaceDN w:val="0"/>
        <w:adjustRightInd w:val="0"/>
        <w:spacing w:after="0" w:line="240" w:lineRule="auto"/>
        <w:ind w:left="2160" w:hanging="720"/>
        <w:rPr>
          <w:rFonts w:ascii="CG Times 10pt" w:hAnsi="CG Times 10pt"/>
          <w:sz w:val="24"/>
          <w:szCs w:val="24"/>
        </w:rPr>
      </w:pPr>
    </w:p>
    <w:p w14:paraId="76014ADD" w14:textId="221E5E76" w:rsidR="00535868" w:rsidRDefault="00535868" w:rsidP="000E60FB">
      <w:pPr>
        <w:autoSpaceDE w:val="0"/>
        <w:autoSpaceDN w:val="0"/>
        <w:adjustRightInd w:val="0"/>
        <w:spacing w:after="0" w:line="240" w:lineRule="auto"/>
        <w:ind w:left="2160" w:hanging="720"/>
        <w:rPr>
          <w:rFonts w:ascii="CG Times 10pt" w:hAnsi="CG Times 10pt"/>
          <w:sz w:val="24"/>
          <w:szCs w:val="24"/>
        </w:rPr>
      </w:pPr>
      <w:r>
        <w:rPr>
          <w:rFonts w:ascii="CG Times 10pt" w:hAnsi="CG Times 10pt"/>
          <w:sz w:val="24"/>
          <w:szCs w:val="24"/>
        </w:rPr>
        <w:t xml:space="preserve">(e) </w:t>
      </w:r>
      <w:r>
        <w:rPr>
          <w:rFonts w:ascii="CG Times 10pt" w:hAnsi="CG Times 10pt"/>
          <w:sz w:val="24"/>
          <w:szCs w:val="24"/>
        </w:rPr>
        <w:tab/>
      </w:r>
      <w:r w:rsidRPr="00C97E5F">
        <w:rPr>
          <w:rFonts w:ascii="CG Times 10pt" w:hAnsi="CG Times 10pt"/>
          <w:sz w:val="24"/>
          <w:szCs w:val="24"/>
        </w:rPr>
        <w:t xml:space="preserve">Substitution of parties does not affect the right to use depositions previously taken. </w:t>
      </w:r>
      <w:r>
        <w:rPr>
          <w:rFonts w:ascii="CG Times 10pt" w:hAnsi="CG Times 10pt"/>
          <w:sz w:val="24"/>
          <w:szCs w:val="24"/>
        </w:rPr>
        <w:t xml:space="preserve"> </w:t>
      </w:r>
      <w:r w:rsidRPr="00C97E5F">
        <w:rPr>
          <w:rFonts w:ascii="CG Times 10pt" w:hAnsi="CG Times 10pt"/>
          <w:sz w:val="24"/>
          <w:szCs w:val="24"/>
        </w:rPr>
        <w:t>A deposition previously taken may also be used as permitted by the Vermont Rules of Evidence.</w:t>
      </w:r>
    </w:p>
    <w:p w14:paraId="2AA2003A" w14:textId="77777777" w:rsidR="00535868" w:rsidRPr="00C97E5F" w:rsidRDefault="00535868" w:rsidP="000E60FB">
      <w:pPr>
        <w:autoSpaceDE w:val="0"/>
        <w:autoSpaceDN w:val="0"/>
        <w:adjustRightInd w:val="0"/>
        <w:spacing w:after="0" w:line="240" w:lineRule="auto"/>
        <w:ind w:left="720" w:firstLine="720"/>
        <w:rPr>
          <w:rFonts w:ascii="CG Times 10pt" w:hAnsi="CG Times 10pt"/>
          <w:sz w:val="24"/>
          <w:szCs w:val="24"/>
        </w:rPr>
      </w:pPr>
    </w:p>
    <w:p w14:paraId="23EF7D93" w14:textId="1C49B72B" w:rsidR="00535868" w:rsidRDefault="00535868" w:rsidP="000E60FB">
      <w:pPr>
        <w:autoSpaceDE w:val="0"/>
        <w:autoSpaceDN w:val="0"/>
        <w:adjustRightInd w:val="0"/>
        <w:spacing w:after="0" w:line="240" w:lineRule="auto"/>
        <w:ind w:left="1440" w:hanging="720"/>
        <w:rPr>
          <w:rFonts w:ascii="CG Times 10pt" w:hAnsi="CG Times 10pt"/>
          <w:sz w:val="24"/>
          <w:szCs w:val="24"/>
        </w:rPr>
      </w:pPr>
      <w:r w:rsidRPr="00AD2139">
        <w:rPr>
          <w:rFonts w:ascii="CG Times 10pt" w:hAnsi="CG Times 10pt"/>
          <w:sz w:val="24"/>
          <w:szCs w:val="24"/>
        </w:rPr>
        <w:t xml:space="preserve">(2) </w:t>
      </w:r>
      <w:r>
        <w:rPr>
          <w:rFonts w:ascii="CG Times 10pt" w:hAnsi="CG Times 10pt"/>
          <w:sz w:val="24"/>
          <w:szCs w:val="24"/>
        </w:rPr>
        <w:tab/>
      </w:r>
      <w:r w:rsidRPr="00626750">
        <w:rPr>
          <w:rFonts w:ascii="CG Times 10pt" w:hAnsi="CG Times 10pt"/>
          <w:sz w:val="24"/>
          <w:szCs w:val="24"/>
          <w:u w:val="single"/>
        </w:rPr>
        <w:t xml:space="preserve">Objections to </w:t>
      </w:r>
      <w:r w:rsidR="00E54B41">
        <w:rPr>
          <w:rFonts w:ascii="CG Times 10pt" w:hAnsi="CG Times 10pt"/>
          <w:sz w:val="24"/>
          <w:szCs w:val="24"/>
          <w:u w:val="single"/>
        </w:rPr>
        <w:t>a</w:t>
      </w:r>
      <w:r w:rsidRPr="00626750">
        <w:rPr>
          <w:rFonts w:ascii="CG Times 10pt" w:hAnsi="CG Times 10pt"/>
          <w:sz w:val="24"/>
          <w:szCs w:val="24"/>
          <w:u w:val="single"/>
        </w:rPr>
        <w:t>dmissibility</w:t>
      </w:r>
      <w:r w:rsidRPr="00E926EF">
        <w:rPr>
          <w:rFonts w:ascii="CG Times 10pt" w:hAnsi="CG Times 10pt"/>
          <w:sz w:val="24"/>
          <w:szCs w:val="24"/>
        </w:rPr>
        <w:t>.</w:t>
      </w:r>
      <w:r w:rsidRPr="00C972DC">
        <w:rPr>
          <w:rFonts w:ascii="CG Times 10pt" w:hAnsi="CG Times 10pt"/>
          <w:sz w:val="24"/>
          <w:szCs w:val="24"/>
        </w:rPr>
        <w:t> </w:t>
      </w:r>
      <w:r>
        <w:rPr>
          <w:rFonts w:ascii="CG Times 10pt" w:hAnsi="CG Times 10pt"/>
          <w:sz w:val="24"/>
          <w:szCs w:val="24"/>
        </w:rPr>
        <w:t xml:space="preserve"> An o</w:t>
      </w:r>
      <w:r w:rsidRPr="00C97E5F">
        <w:rPr>
          <w:rFonts w:ascii="CG Times 10pt" w:hAnsi="CG Times 10pt"/>
          <w:sz w:val="24"/>
          <w:szCs w:val="24"/>
        </w:rPr>
        <w:t xml:space="preserve">bjection may be made at </w:t>
      </w:r>
      <w:r>
        <w:rPr>
          <w:rFonts w:ascii="CG Times 10pt" w:hAnsi="CG Times 10pt"/>
          <w:sz w:val="24"/>
          <w:szCs w:val="24"/>
        </w:rPr>
        <w:t>a</w:t>
      </w:r>
      <w:r w:rsidRPr="00C97E5F">
        <w:rPr>
          <w:rFonts w:ascii="CG Times 10pt" w:hAnsi="CG Times 10pt"/>
          <w:sz w:val="24"/>
          <w:szCs w:val="24"/>
        </w:rPr>
        <w:t xml:space="preserve"> hearing to receiving in evidence any deposition or part </w:t>
      </w:r>
      <w:r>
        <w:rPr>
          <w:rFonts w:ascii="CG Times 10pt" w:hAnsi="CG Times 10pt"/>
          <w:sz w:val="24"/>
          <w:szCs w:val="24"/>
        </w:rPr>
        <w:t>of it</w:t>
      </w:r>
      <w:r w:rsidRPr="00C97E5F">
        <w:rPr>
          <w:rFonts w:ascii="CG Times 10pt" w:hAnsi="CG Times 10pt"/>
          <w:sz w:val="24"/>
          <w:szCs w:val="24"/>
        </w:rPr>
        <w:t xml:space="preserve"> for any reason </w:t>
      </w:r>
      <w:r w:rsidR="005E1CC6">
        <w:rPr>
          <w:rFonts w:ascii="CG Times 10pt" w:hAnsi="CG Times 10pt"/>
          <w:sz w:val="24"/>
          <w:szCs w:val="24"/>
        </w:rPr>
        <w:t>that</w:t>
      </w:r>
      <w:r w:rsidR="005E1CC6" w:rsidRPr="00C97E5F">
        <w:rPr>
          <w:rFonts w:ascii="CG Times 10pt" w:hAnsi="CG Times 10pt"/>
          <w:sz w:val="24"/>
          <w:szCs w:val="24"/>
        </w:rPr>
        <w:t xml:space="preserve"> </w:t>
      </w:r>
      <w:r w:rsidRPr="00C97E5F">
        <w:rPr>
          <w:rFonts w:ascii="CG Times 10pt" w:hAnsi="CG Times 10pt"/>
          <w:sz w:val="24"/>
          <w:szCs w:val="24"/>
        </w:rPr>
        <w:t>would require the exclusion of the evidence if the witness were present and testifying.</w:t>
      </w:r>
    </w:p>
    <w:p w14:paraId="35B13556" w14:textId="77777777" w:rsidR="00535868" w:rsidRPr="00C97E5F" w:rsidRDefault="00535868" w:rsidP="000E60FB">
      <w:pPr>
        <w:autoSpaceDE w:val="0"/>
        <w:autoSpaceDN w:val="0"/>
        <w:adjustRightInd w:val="0"/>
        <w:spacing w:after="0" w:line="240" w:lineRule="auto"/>
        <w:ind w:left="1440" w:hanging="720"/>
        <w:rPr>
          <w:rFonts w:ascii="CG Times 10pt" w:hAnsi="CG Times 10pt"/>
          <w:sz w:val="24"/>
          <w:szCs w:val="24"/>
        </w:rPr>
      </w:pPr>
    </w:p>
    <w:p w14:paraId="6A580246" w14:textId="61D513A4" w:rsidR="00535868" w:rsidRDefault="00535868" w:rsidP="000E60FB">
      <w:pPr>
        <w:autoSpaceDE w:val="0"/>
        <w:autoSpaceDN w:val="0"/>
        <w:adjustRightInd w:val="0"/>
        <w:spacing w:after="0" w:line="240" w:lineRule="auto"/>
        <w:ind w:left="1440" w:hanging="720"/>
        <w:rPr>
          <w:rFonts w:ascii="CG Times 10pt" w:hAnsi="CG Times 10pt"/>
          <w:sz w:val="24"/>
          <w:szCs w:val="24"/>
        </w:rPr>
      </w:pPr>
      <w:r w:rsidRPr="00AD2139">
        <w:rPr>
          <w:rFonts w:ascii="CG Times 10pt" w:hAnsi="CG Times 10pt"/>
          <w:sz w:val="24"/>
          <w:szCs w:val="24"/>
        </w:rPr>
        <w:t>(</w:t>
      </w:r>
      <w:r>
        <w:rPr>
          <w:rFonts w:ascii="CG Times 10pt" w:hAnsi="CG Times 10pt"/>
          <w:sz w:val="24"/>
          <w:szCs w:val="24"/>
        </w:rPr>
        <w:t>3</w:t>
      </w:r>
      <w:r w:rsidRPr="00AD2139">
        <w:rPr>
          <w:rFonts w:ascii="CG Times 10pt" w:hAnsi="CG Times 10pt"/>
          <w:sz w:val="24"/>
          <w:szCs w:val="24"/>
        </w:rPr>
        <w:t xml:space="preserve">) </w:t>
      </w:r>
      <w:r>
        <w:rPr>
          <w:rFonts w:ascii="CG Times 10pt" w:hAnsi="CG Times 10pt"/>
          <w:sz w:val="24"/>
          <w:szCs w:val="24"/>
        </w:rPr>
        <w:tab/>
      </w:r>
      <w:r w:rsidRPr="00626750">
        <w:rPr>
          <w:rFonts w:ascii="CG Times 10pt" w:hAnsi="CG Times 10pt"/>
          <w:sz w:val="24"/>
          <w:szCs w:val="24"/>
          <w:u w:val="single"/>
        </w:rPr>
        <w:t xml:space="preserve">Form of </w:t>
      </w:r>
      <w:r w:rsidR="00E54B41">
        <w:rPr>
          <w:rFonts w:ascii="CG Times 10pt" w:hAnsi="CG Times 10pt"/>
          <w:sz w:val="24"/>
          <w:szCs w:val="24"/>
          <w:u w:val="single"/>
        </w:rPr>
        <w:t>p</w:t>
      </w:r>
      <w:r w:rsidRPr="00626750">
        <w:rPr>
          <w:rFonts w:ascii="CG Times 10pt" w:hAnsi="CG Times 10pt"/>
          <w:sz w:val="24"/>
          <w:szCs w:val="24"/>
          <w:u w:val="single"/>
        </w:rPr>
        <w:t>resentation</w:t>
      </w:r>
      <w:r w:rsidRPr="00E926EF">
        <w:rPr>
          <w:rFonts w:ascii="CG Times 10pt" w:hAnsi="CG Times 10pt"/>
          <w:sz w:val="24"/>
          <w:szCs w:val="24"/>
        </w:rPr>
        <w:t>. </w:t>
      </w:r>
      <w:r w:rsidR="00E926EF">
        <w:rPr>
          <w:rFonts w:ascii="CG Times 10pt" w:hAnsi="CG Times 10pt"/>
          <w:sz w:val="24"/>
          <w:szCs w:val="24"/>
        </w:rPr>
        <w:t xml:space="preserve"> </w:t>
      </w:r>
      <w:r w:rsidRPr="00E926EF">
        <w:rPr>
          <w:rFonts w:ascii="CG Times 10pt" w:hAnsi="CG Times 10pt"/>
          <w:sz w:val="24"/>
          <w:szCs w:val="24"/>
        </w:rPr>
        <w:t>Except</w:t>
      </w:r>
      <w:r w:rsidRPr="00C97E5F">
        <w:rPr>
          <w:rFonts w:ascii="CG Times 10pt" w:hAnsi="CG Times 10pt"/>
          <w:sz w:val="24"/>
          <w:szCs w:val="24"/>
        </w:rPr>
        <w:t xml:space="preserve"> as otherwise directed by the </w:t>
      </w:r>
      <w:r w:rsidR="002C3C08">
        <w:rPr>
          <w:rFonts w:ascii="CG Times 10pt" w:hAnsi="CG Times 10pt"/>
          <w:sz w:val="24"/>
          <w:szCs w:val="24"/>
        </w:rPr>
        <w:t>Commission</w:t>
      </w:r>
      <w:r w:rsidRPr="00C97E5F">
        <w:rPr>
          <w:rFonts w:ascii="CG Times 10pt" w:hAnsi="CG Times 10pt"/>
          <w:sz w:val="24"/>
          <w:szCs w:val="24"/>
        </w:rPr>
        <w:t>, a party offering deposition testimony pursuant to this rule may offer it in stenographic or non</w:t>
      </w:r>
      <w:r w:rsidR="002C3C08">
        <w:rPr>
          <w:rFonts w:ascii="CG Times 10pt" w:hAnsi="CG Times 10pt"/>
          <w:sz w:val="24"/>
          <w:szCs w:val="24"/>
        </w:rPr>
        <w:t>-</w:t>
      </w:r>
      <w:r w:rsidRPr="00C97E5F">
        <w:rPr>
          <w:rFonts w:ascii="CG Times 10pt" w:hAnsi="CG Times 10pt"/>
          <w:sz w:val="24"/>
          <w:szCs w:val="24"/>
        </w:rPr>
        <w:t>stenographic form, but, if in non</w:t>
      </w:r>
      <w:r w:rsidR="002C3C08">
        <w:rPr>
          <w:rFonts w:ascii="CG Times 10pt" w:hAnsi="CG Times 10pt"/>
          <w:sz w:val="24"/>
          <w:szCs w:val="24"/>
        </w:rPr>
        <w:t>-</w:t>
      </w:r>
      <w:r w:rsidRPr="00C97E5F">
        <w:rPr>
          <w:rFonts w:ascii="CG Times 10pt" w:hAnsi="CG Times 10pt"/>
          <w:sz w:val="24"/>
          <w:szCs w:val="24"/>
        </w:rPr>
        <w:t xml:space="preserve">stenographic form, the party shall also provide the </w:t>
      </w:r>
      <w:r w:rsidR="00B13B65">
        <w:rPr>
          <w:rFonts w:ascii="CG Times 10pt" w:hAnsi="CG Times 10pt"/>
          <w:sz w:val="24"/>
          <w:szCs w:val="24"/>
        </w:rPr>
        <w:t>Commission</w:t>
      </w:r>
      <w:r w:rsidR="00B13B65" w:rsidRPr="00C97E5F">
        <w:rPr>
          <w:rFonts w:ascii="CG Times 10pt" w:hAnsi="CG Times 10pt"/>
          <w:sz w:val="24"/>
          <w:szCs w:val="24"/>
        </w:rPr>
        <w:t xml:space="preserve"> </w:t>
      </w:r>
      <w:r w:rsidRPr="00C97E5F">
        <w:rPr>
          <w:rFonts w:ascii="CG Times 10pt" w:hAnsi="CG Times 10pt"/>
          <w:sz w:val="24"/>
          <w:szCs w:val="24"/>
        </w:rPr>
        <w:t>with a transcript of the portions so offered. </w:t>
      </w:r>
    </w:p>
    <w:p w14:paraId="4D5C360F" w14:textId="77777777" w:rsidR="00535868" w:rsidRPr="00C97E5F" w:rsidRDefault="00535868" w:rsidP="000E60FB">
      <w:pPr>
        <w:autoSpaceDE w:val="0"/>
        <w:autoSpaceDN w:val="0"/>
        <w:adjustRightInd w:val="0"/>
        <w:spacing w:after="0" w:line="240" w:lineRule="auto"/>
        <w:ind w:left="1440" w:hanging="720"/>
        <w:rPr>
          <w:rFonts w:ascii="CG Times 10pt" w:hAnsi="CG Times 10pt"/>
          <w:sz w:val="24"/>
          <w:szCs w:val="24"/>
        </w:rPr>
      </w:pPr>
    </w:p>
    <w:p w14:paraId="6592B63D" w14:textId="6356A553" w:rsidR="00535868" w:rsidRPr="00E926EF" w:rsidRDefault="00535868" w:rsidP="000E60FB">
      <w:pPr>
        <w:autoSpaceDE w:val="0"/>
        <w:autoSpaceDN w:val="0"/>
        <w:adjustRightInd w:val="0"/>
        <w:spacing w:after="0" w:line="240" w:lineRule="auto"/>
        <w:ind w:left="1440" w:hanging="720"/>
        <w:rPr>
          <w:rFonts w:ascii="CG Times 10pt" w:hAnsi="CG Times 10pt"/>
          <w:sz w:val="24"/>
          <w:szCs w:val="24"/>
        </w:rPr>
      </w:pPr>
      <w:r w:rsidRPr="00AD2139">
        <w:rPr>
          <w:rFonts w:ascii="CG Times 10pt" w:hAnsi="CG Times 10pt"/>
          <w:sz w:val="24"/>
          <w:szCs w:val="24"/>
        </w:rPr>
        <w:t>(</w:t>
      </w:r>
      <w:r>
        <w:rPr>
          <w:rFonts w:ascii="CG Times 10pt" w:hAnsi="CG Times 10pt"/>
          <w:sz w:val="24"/>
          <w:szCs w:val="24"/>
        </w:rPr>
        <w:t>4</w:t>
      </w:r>
      <w:r w:rsidRPr="00AD2139">
        <w:rPr>
          <w:rFonts w:ascii="CG Times 10pt" w:hAnsi="CG Times 10pt"/>
          <w:sz w:val="24"/>
          <w:szCs w:val="24"/>
        </w:rPr>
        <w:t xml:space="preserve">) </w:t>
      </w:r>
      <w:r>
        <w:rPr>
          <w:rFonts w:ascii="CG Times 10pt" w:hAnsi="CG Times 10pt"/>
          <w:sz w:val="24"/>
          <w:szCs w:val="24"/>
        </w:rPr>
        <w:tab/>
      </w:r>
      <w:r w:rsidRPr="00626750">
        <w:rPr>
          <w:rFonts w:ascii="CG Times 10pt" w:hAnsi="CG Times 10pt"/>
          <w:sz w:val="24"/>
          <w:szCs w:val="24"/>
          <w:u w:val="single"/>
        </w:rPr>
        <w:t xml:space="preserve">Effect of </w:t>
      </w:r>
      <w:r w:rsidR="00E54B41">
        <w:rPr>
          <w:rFonts w:ascii="CG Times 10pt" w:hAnsi="CG Times 10pt"/>
          <w:sz w:val="24"/>
          <w:szCs w:val="24"/>
          <w:u w:val="single"/>
        </w:rPr>
        <w:t>e</w:t>
      </w:r>
      <w:r w:rsidRPr="00626750">
        <w:rPr>
          <w:rFonts w:ascii="CG Times 10pt" w:hAnsi="CG Times 10pt"/>
          <w:sz w:val="24"/>
          <w:szCs w:val="24"/>
          <w:u w:val="single"/>
        </w:rPr>
        <w:t xml:space="preserve">rrors and </w:t>
      </w:r>
      <w:r w:rsidR="00E54B41">
        <w:rPr>
          <w:rFonts w:ascii="CG Times 10pt" w:hAnsi="CG Times 10pt"/>
          <w:sz w:val="24"/>
          <w:szCs w:val="24"/>
          <w:u w:val="single"/>
        </w:rPr>
        <w:t>i</w:t>
      </w:r>
      <w:r w:rsidRPr="00626750">
        <w:rPr>
          <w:rFonts w:ascii="CG Times 10pt" w:hAnsi="CG Times 10pt"/>
          <w:sz w:val="24"/>
          <w:szCs w:val="24"/>
          <w:u w:val="single"/>
        </w:rPr>
        <w:t xml:space="preserve">rregularities in </w:t>
      </w:r>
      <w:r w:rsidR="00E54B41">
        <w:rPr>
          <w:rFonts w:ascii="CG Times 10pt" w:hAnsi="CG Times 10pt"/>
          <w:sz w:val="24"/>
          <w:szCs w:val="24"/>
          <w:u w:val="single"/>
        </w:rPr>
        <w:t>d</w:t>
      </w:r>
      <w:r w:rsidRPr="00626750">
        <w:rPr>
          <w:rFonts w:ascii="CG Times 10pt" w:hAnsi="CG Times 10pt"/>
          <w:sz w:val="24"/>
          <w:szCs w:val="24"/>
          <w:u w:val="single"/>
        </w:rPr>
        <w:t>epositions</w:t>
      </w:r>
      <w:r w:rsidRPr="00E926EF">
        <w:rPr>
          <w:rFonts w:ascii="CG Times 10pt" w:hAnsi="CG Times 10pt"/>
          <w:sz w:val="24"/>
          <w:szCs w:val="24"/>
        </w:rPr>
        <w:t>.</w:t>
      </w:r>
    </w:p>
    <w:p w14:paraId="4866255D" w14:textId="47B1C131" w:rsidR="00535868" w:rsidRPr="00094987" w:rsidRDefault="00535868" w:rsidP="000E60FB">
      <w:pPr>
        <w:autoSpaceDE w:val="0"/>
        <w:autoSpaceDN w:val="0"/>
        <w:adjustRightInd w:val="0"/>
        <w:spacing w:after="0" w:line="240" w:lineRule="auto"/>
        <w:ind w:left="2160" w:hanging="720"/>
        <w:rPr>
          <w:rFonts w:ascii="CG Times 10pt" w:hAnsi="CG Times 10pt"/>
          <w:sz w:val="24"/>
          <w:szCs w:val="24"/>
        </w:rPr>
      </w:pPr>
      <w:r w:rsidRPr="00C97E5F">
        <w:rPr>
          <w:rFonts w:ascii="CG Times 10pt" w:hAnsi="CG Times 10pt"/>
          <w:sz w:val="24"/>
          <w:szCs w:val="24"/>
        </w:rPr>
        <w:t>(</w:t>
      </w:r>
      <w:r>
        <w:rPr>
          <w:rFonts w:ascii="CG Times 10pt" w:hAnsi="CG Times 10pt"/>
          <w:sz w:val="24"/>
          <w:szCs w:val="24"/>
        </w:rPr>
        <w:t>a</w:t>
      </w:r>
      <w:r w:rsidRPr="00C97E5F">
        <w:rPr>
          <w:rFonts w:ascii="CG Times 10pt" w:hAnsi="CG Times 10pt"/>
          <w:sz w:val="24"/>
          <w:szCs w:val="24"/>
        </w:rPr>
        <w:t>) </w:t>
      </w:r>
      <w:r>
        <w:rPr>
          <w:rFonts w:ascii="CG Times 10pt" w:hAnsi="CG Times 10pt"/>
          <w:sz w:val="24"/>
          <w:szCs w:val="24"/>
        </w:rPr>
        <w:tab/>
      </w:r>
      <w:r w:rsidRPr="00626750">
        <w:rPr>
          <w:rFonts w:ascii="CG Times 10pt" w:hAnsi="CG Times 10pt"/>
          <w:sz w:val="24"/>
          <w:szCs w:val="24"/>
          <w:u w:val="single"/>
        </w:rPr>
        <w:t xml:space="preserve">As to </w:t>
      </w:r>
      <w:r w:rsidR="00E54B41">
        <w:rPr>
          <w:rFonts w:ascii="CG Times 10pt" w:hAnsi="CG Times 10pt"/>
          <w:sz w:val="24"/>
          <w:szCs w:val="24"/>
          <w:u w:val="single"/>
        </w:rPr>
        <w:t>n</w:t>
      </w:r>
      <w:r w:rsidRPr="00626750">
        <w:rPr>
          <w:rFonts w:ascii="CG Times 10pt" w:hAnsi="CG Times 10pt"/>
          <w:sz w:val="24"/>
          <w:szCs w:val="24"/>
          <w:u w:val="single"/>
        </w:rPr>
        <w:t>otice</w:t>
      </w:r>
      <w:r w:rsidRPr="00626750">
        <w:rPr>
          <w:rFonts w:ascii="CG Times 10pt" w:hAnsi="CG Times 10pt"/>
          <w:sz w:val="24"/>
          <w:szCs w:val="24"/>
        </w:rPr>
        <w:t>.</w:t>
      </w:r>
      <w:r w:rsidRPr="00E926EF">
        <w:rPr>
          <w:rFonts w:ascii="CG Times 10pt" w:hAnsi="CG Times 10pt"/>
          <w:sz w:val="24"/>
          <w:szCs w:val="24"/>
        </w:rPr>
        <w:t xml:space="preserve">  All errors and irregularities in the notice for taking a deposition are waived unless written objection is promptly served on the </w:t>
      </w:r>
      <w:r w:rsidRPr="00094987">
        <w:rPr>
          <w:rFonts w:ascii="CG Times 10pt" w:hAnsi="CG Times 10pt"/>
          <w:sz w:val="24"/>
          <w:szCs w:val="24"/>
        </w:rPr>
        <w:t>party giving the notice.</w:t>
      </w:r>
    </w:p>
    <w:p w14:paraId="11B44D82" w14:textId="77777777" w:rsidR="00535868" w:rsidRPr="00094987" w:rsidRDefault="00535868" w:rsidP="000E60FB">
      <w:pPr>
        <w:autoSpaceDE w:val="0"/>
        <w:autoSpaceDN w:val="0"/>
        <w:adjustRightInd w:val="0"/>
        <w:spacing w:after="0" w:line="240" w:lineRule="auto"/>
        <w:ind w:left="2160" w:hanging="720"/>
        <w:rPr>
          <w:rFonts w:ascii="CG Times 10pt" w:hAnsi="CG Times 10pt"/>
          <w:sz w:val="24"/>
          <w:szCs w:val="24"/>
        </w:rPr>
      </w:pPr>
    </w:p>
    <w:p w14:paraId="4D0E3D35" w14:textId="4FD9C0BE" w:rsidR="00535868" w:rsidRPr="00C97E5F" w:rsidRDefault="00535868" w:rsidP="000E60FB">
      <w:pPr>
        <w:autoSpaceDE w:val="0"/>
        <w:autoSpaceDN w:val="0"/>
        <w:adjustRightInd w:val="0"/>
        <w:spacing w:after="0" w:line="240" w:lineRule="auto"/>
        <w:ind w:left="2160" w:hanging="720"/>
        <w:rPr>
          <w:rFonts w:ascii="CG Times 10pt" w:hAnsi="CG Times 10pt"/>
          <w:sz w:val="24"/>
          <w:szCs w:val="24"/>
        </w:rPr>
      </w:pPr>
      <w:r w:rsidRPr="00094987">
        <w:rPr>
          <w:rFonts w:ascii="CG Times 10pt" w:hAnsi="CG Times 10pt"/>
          <w:sz w:val="24"/>
          <w:szCs w:val="24"/>
        </w:rPr>
        <w:t>(b) </w:t>
      </w:r>
      <w:r w:rsidRPr="00094987">
        <w:rPr>
          <w:rFonts w:ascii="CG Times 10pt" w:hAnsi="CG Times 10pt"/>
          <w:sz w:val="24"/>
          <w:szCs w:val="24"/>
        </w:rPr>
        <w:tab/>
      </w:r>
      <w:r w:rsidRPr="00626750">
        <w:rPr>
          <w:rFonts w:ascii="CG Times 10pt" w:hAnsi="CG Times 10pt"/>
          <w:sz w:val="24"/>
          <w:szCs w:val="24"/>
          <w:u w:val="single"/>
        </w:rPr>
        <w:t xml:space="preserve">As to </w:t>
      </w:r>
      <w:r w:rsidR="00E54B41">
        <w:rPr>
          <w:rFonts w:ascii="CG Times 10pt" w:hAnsi="CG Times 10pt"/>
          <w:sz w:val="24"/>
          <w:szCs w:val="24"/>
          <w:u w:val="single"/>
        </w:rPr>
        <w:t>d</w:t>
      </w:r>
      <w:r w:rsidRPr="00626750">
        <w:rPr>
          <w:rFonts w:ascii="CG Times 10pt" w:hAnsi="CG Times 10pt"/>
          <w:sz w:val="24"/>
          <w:szCs w:val="24"/>
          <w:u w:val="single"/>
        </w:rPr>
        <w:t xml:space="preserve">isqualification of </w:t>
      </w:r>
      <w:r w:rsidR="00956108">
        <w:rPr>
          <w:rFonts w:ascii="CG Times 10pt" w:hAnsi="CG Times 10pt"/>
          <w:sz w:val="24"/>
          <w:szCs w:val="24"/>
          <w:u w:val="single"/>
        </w:rPr>
        <w:t>person recording the deposition</w:t>
      </w:r>
      <w:r w:rsidRPr="00626750">
        <w:rPr>
          <w:rFonts w:ascii="CG Times 10pt" w:hAnsi="CG Times 10pt"/>
          <w:sz w:val="24"/>
          <w:szCs w:val="24"/>
        </w:rPr>
        <w:t>.</w:t>
      </w:r>
      <w:r w:rsidRPr="00C97E5F">
        <w:rPr>
          <w:rFonts w:ascii="CG Times 10pt" w:hAnsi="CG Times 10pt"/>
          <w:sz w:val="24"/>
          <w:szCs w:val="24"/>
        </w:rPr>
        <w:t> </w:t>
      </w:r>
      <w:r>
        <w:rPr>
          <w:rFonts w:ascii="CG Times 10pt" w:hAnsi="CG Times 10pt"/>
          <w:sz w:val="24"/>
          <w:szCs w:val="24"/>
        </w:rPr>
        <w:t xml:space="preserve"> </w:t>
      </w:r>
      <w:r w:rsidRPr="00C97E5F">
        <w:rPr>
          <w:rFonts w:ascii="CG Times 10pt" w:hAnsi="CG Times 10pt"/>
          <w:sz w:val="24"/>
          <w:szCs w:val="24"/>
        </w:rPr>
        <w:t xml:space="preserve">Objection to taking a deposition because of disqualification of the </w:t>
      </w:r>
      <w:r w:rsidR="00956108">
        <w:rPr>
          <w:rFonts w:ascii="CG Times 10pt" w:hAnsi="CG Times 10pt"/>
          <w:sz w:val="24"/>
          <w:szCs w:val="24"/>
        </w:rPr>
        <w:t>person</w:t>
      </w:r>
      <w:r w:rsidR="00956108" w:rsidRPr="00C97E5F">
        <w:rPr>
          <w:rFonts w:ascii="CG Times 10pt" w:hAnsi="CG Times 10pt"/>
          <w:sz w:val="24"/>
          <w:szCs w:val="24"/>
        </w:rPr>
        <w:t xml:space="preserve"> </w:t>
      </w:r>
      <w:r w:rsidRPr="00C97E5F">
        <w:rPr>
          <w:rFonts w:ascii="CG Times 10pt" w:hAnsi="CG Times 10pt"/>
          <w:sz w:val="24"/>
          <w:szCs w:val="24"/>
        </w:rPr>
        <w:t xml:space="preserve">before whom it </w:t>
      </w:r>
      <w:r w:rsidR="00590711">
        <w:rPr>
          <w:rFonts w:ascii="CG Times 10pt" w:hAnsi="CG Times 10pt"/>
          <w:sz w:val="24"/>
          <w:szCs w:val="24"/>
        </w:rPr>
        <w:t>will</w:t>
      </w:r>
      <w:r w:rsidRPr="00C97E5F">
        <w:rPr>
          <w:rFonts w:ascii="CG Times 10pt" w:hAnsi="CG Times 10pt"/>
          <w:sz w:val="24"/>
          <w:szCs w:val="24"/>
        </w:rPr>
        <w:t xml:space="preserve"> be taken is waived unless made before the deposition begins or as soon </w:t>
      </w:r>
      <w:r>
        <w:rPr>
          <w:rFonts w:ascii="CG Times 10pt" w:hAnsi="CG Times 10pt"/>
          <w:sz w:val="24"/>
          <w:szCs w:val="24"/>
        </w:rPr>
        <w:t>after</w:t>
      </w:r>
      <w:r w:rsidR="0038532B">
        <w:rPr>
          <w:rFonts w:ascii="CG Times 10pt" w:hAnsi="CG Times 10pt"/>
          <w:sz w:val="24"/>
          <w:szCs w:val="24"/>
        </w:rPr>
        <w:t>ward</w:t>
      </w:r>
      <w:r w:rsidRPr="00C97E5F">
        <w:rPr>
          <w:rFonts w:ascii="CG Times 10pt" w:hAnsi="CG Times 10pt"/>
          <w:sz w:val="24"/>
          <w:szCs w:val="24"/>
        </w:rPr>
        <w:t xml:space="preserve"> as the disqualification becomes known or could be discovered with reasonable diligence.</w:t>
      </w:r>
    </w:p>
    <w:p w14:paraId="364EF0F2" w14:textId="77777777" w:rsidR="00535868" w:rsidRDefault="00535868" w:rsidP="000E60FB">
      <w:pPr>
        <w:autoSpaceDE w:val="0"/>
        <w:autoSpaceDN w:val="0"/>
        <w:adjustRightInd w:val="0"/>
        <w:spacing w:after="0" w:line="240" w:lineRule="auto"/>
        <w:ind w:left="2160" w:hanging="720"/>
        <w:rPr>
          <w:rFonts w:ascii="CG Times 10pt" w:hAnsi="CG Times 10pt"/>
          <w:sz w:val="24"/>
          <w:szCs w:val="24"/>
        </w:rPr>
      </w:pPr>
    </w:p>
    <w:p w14:paraId="0D7E53D3" w14:textId="5039D846" w:rsidR="00535868" w:rsidRPr="00E926EF" w:rsidRDefault="00535868" w:rsidP="000E60FB">
      <w:pPr>
        <w:autoSpaceDE w:val="0"/>
        <w:autoSpaceDN w:val="0"/>
        <w:adjustRightInd w:val="0"/>
        <w:spacing w:after="0" w:line="240" w:lineRule="auto"/>
        <w:ind w:left="2160" w:hanging="720"/>
        <w:rPr>
          <w:rFonts w:ascii="CG Times 10pt" w:hAnsi="CG Times 10pt"/>
          <w:sz w:val="24"/>
          <w:szCs w:val="24"/>
        </w:rPr>
      </w:pPr>
      <w:r w:rsidRPr="00C97E5F">
        <w:rPr>
          <w:rFonts w:ascii="CG Times 10pt" w:hAnsi="CG Times 10pt"/>
          <w:sz w:val="24"/>
          <w:szCs w:val="24"/>
        </w:rPr>
        <w:t>(</w:t>
      </w:r>
      <w:r>
        <w:rPr>
          <w:rFonts w:ascii="CG Times 10pt" w:hAnsi="CG Times 10pt"/>
          <w:sz w:val="24"/>
          <w:szCs w:val="24"/>
        </w:rPr>
        <w:t>c</w:t>
      </w:r>
      <w:r w:rsidRPr="00C97E5F">
        <w:rPr>
          <w:rFonts w:ascii="CG Times 10pt" w:hAnsi="CG Times 10pt"/>
          <w:sz w:val="24"/>
          <w:szCs w:val="24"/>
        </w:rPr>
        <w:t>) </w:t>
      </w:r>
      <w:r>
        <w:rPr>
          <w:rFonts w:ascii="CG Times 10pt" w:hAnsi="CG Times 10pt"/>
          <w:sz w:val="24"/>
          <w:szCs w:val="24"/>
        </w:rPr>
        <w:tab/>
      </w:r>
      <w:r w:rsidRPr="00626750">
        <w:rPr>
          <w:rFonts w:ascii="CG Times 10pt" w:hAnsi="CG Times 10pt"/>
          <w:sz w:val="24"/>
          <w:szCs w:val="24"/>
          <w:u w:val="single"/>
        </w:rPr>
        <w:t xml:space="preserve">As to </w:t>
      </w:r>
      <w:r w:rsidR="00E54B41">
        <w:rPr>
          <w:rFonts w:ascii="CG Times 10pt" w:hAnsi="CG Times 10pt"/>
          <w:sz w:val="24"/>
          <w:szCs w:val="24"/>
          <w:u w:val="single"/>
        </w:rPr>
        <w:t>t</w:t>
      </w:r>
      <w:r w:rsidRPr="00626750">
        <w:rPr>
          <w:rFonts w:ascii="CG Times 10pt" w:hAnsi="CG Times 10pt"/>
          <w:sz w:val="24"/>
          <w:szCs w:val="24"/>
          <w:u w:val="single"/>
        </w:rPr>
        <w:t xml:space="preserve">aking of </w:t>
      </w:r>
      <w:r w:rsidR="00E54B41">
        <w:rPr>
          <w:rFonts w:ascii="CG Times 10pt" w:hAnsi="CG Times 10pt"/>
          <w:sz w:val="24"/>
          <w:szCs w:val="24"/>
          <w:u w:val="single"/>
        </w:rPr>
        <w:t>d</w:t>
      </w:r>
      <w:r w:rsidRPr="00626750">
        <w:rPr>
          <w:rFonts w:ascii="CG Times 10pt" w:hAnsi="CG Times 10pt"/>
          <w:sz w:val="24"/>
          <w:szCs w:val="24"/>
          <w:u w:val="single"/>
        </w:rPr>
        <w:t>eposition</w:t>
      </w:r>
      <w:r w:rsidRPr="00626750">
        <w:rPr>
          <w:rFonts w:ascii="CG Times 10pt" w:hAnsi="CG Times 10pt"/>
          <w:sz w:val="24"/>
          <w:szCs w:val="24"/>
        </w:rPr>
        <w:t>.</w:t>
      </w:r>
    </w:p>
    <w:p w14:paraId="42628C4F" w14:textId="562AE60C" w:rsidR="00535868" w:rsidRPr="00094987" w:rsidRDefault="00535868" w:rsidP="000E60FB">
      <w:pPr>
        <w:autoSpaceDE w:val="0"/>
        <w:autoSpaceDN w:val="0"/>
        <w:adjustRightInd w:val="0"/>
        <w:spacing w:after="0" w:line="240" w:lineRule="auto"/>
        <w:ind w:left="2880" w:hanging="720"/>
        <w:rPr>
          <w:rFonts w:ascii="CG Times 10pt" w:hAnsi="CG Times 10pt"/>
          <w:sz w:val="24"/>
          <w:szCs w:val="24"/>
        </w:rPr>
      </w:pPr>
      <w:r w:rsidRPr="00E926EF">
        <w:rPr>
          <w:rFonts w:ascii="CG Times 10pt" w:hAnsi="CG Times 10pt"/>
          <w:sz w:val="24"/>
          <w:szCs w:val="24"/>
        </w:rPr>
        <w:t>(</w:t>
      </w:r>
      <w:proofErr w:type="spellStart"/>
      <w:r w:rsidRPr="00E926EF">
        <w:rPr>
          <w:rFonts w:ascii="CG Times 10pt" w:hAnsi="CG Times 10pt"/>
          <w:sz w:val="24"/>
          <w:szCs w:val="24"/>
        </w:rPr>
        <w:t>i</w:t>
      </w:r>
      <w:proofErr w:type="spellEnd"/>
      <w:r w:rsidRPr="00094987">
        <w:rPr>
          <w:rFonts w:ascii="CG Times 10pt" w:hAnsi="CG Times 10pt"/>
          <w:sz w:val="24"/>
          <w:szCs w:val="24"/>
        </w:rPr>
        <w:t xml:space="preserve">) </w:t>
      </w:r>
      <w:r w:rsidRPr="00094987">
        <w:rPr>
          <w:rFonts w:ascii="CG Times 10pt" w:hAnsi="CG Times 10pt"/>
          <w:sz w:val="24"/>
          <w:szCs w:val="24"/>
        </w:rPr>
        <w:tab/>
        <w:t xml:space="preserve">Objections to the competency of a witness or to the competency, relevancy, or materiality of testimony are not waived by failure to make them before or during the taking of the deposition, unless the ground of the objection is one </w:t>
      </w:r>
      <w:r w:rsidR="000A7BFF">
        <w:rPr>
          <w:rFonts w:ascii="CG Times 10pt" w:hAnsi="CG Times 10pt"/>
          <w:sz w:val="24"/>
          <w:szCs w:val="24"/>
        </w:rPr>
        <w:t xml:space="preserve">that </w:t>
      </w:r>
      <w:r w:rsidRPr="00094987">
        <w:rPr>
          <w:rFonts w:ascii="CG Times 10pt" w:hAnsi="CG Times 10pt"/>
          <w:sz w:val="24"/>
          <w:szCs w:val="24"/>
        </w:rPr>
        <w:t>might have been obviated or removed if presented at that time.</w:t>
      </w:r>
    </w:p>
    <w:p w14:paraId="59AD978D" w14:textId="77777777" w:rsidR="00535868" w:rsidRPr="00094987" w:rsidRDefault="00535868" w:rsidP="000E60FB">
      <w:pPr>
        <w:autoSpaceDE w:val="0"/>
        <w:autoSpaceDN w:val="0"/>
        <w:adjustRightInd w:val="0"/>
        <w:spacing w:after="0" w:line="240" w:lineRule="auto"/>
        <w:ind w:left="2880" w:hanging="720"/>
        <w:rPr>
          <w:rFonts w:ascii="CG Times 10pt" w:hAnsi="CG Times 10pt"/>
          <w:sz w:val="24"/>
          <w:szCs w:val="24"/>
        </w:rPr>
      </w:pPr>
    </w:p>
    <w:p w14:paraId="739BE8CA" w14:textId="098FF9D1" w:rsidR="00535868" w:rsidRPr="000E60FB" w:rsidRDefault="00535868" w:rsidP="000E60FB">
      <w:pPr>
        <w:autoSpaceDE w:val="0"/>
        <w:autoSpaceDN w:val="0"/>
        <w:adjustRightInd w:val="0"/>
        <w:spacing w:after="0" w:line="240" w:lineRule="auto"/>
        <w:ind w:left="2880" w:hanging="720"/>
        <w:rPr>
          <w:rFonts w:ascii="CG Times 10pt" w:hAnsi="CG Times 10pt"/>
          <w:sz w:val="24"/>
          <w:szCs w:val="24"/>
        </w:rPr>
      </w:pPr>
      <w:r w:rsidRPr="00094987">
        <w:rPr>
          <w:rFonts w:ascii="CG Times 10pt" w:hAnsi="CG Times 10pt"/>
          <w:sz w:val="24"/>
          <w:szCs w:val="24"/>
        </w:rPr>
        <w:t xml:space="preserve">(ii) </w:t>
      </w:r>
      <w:r w:rsidRPr="00094987">
        <w:rPr>
          <w:rFonts w:ascii="CG Times 10pt" w:hAnsi="CG Times 10pt"/>
          <w:sz w:val="24"/>
          <w:szCs w:val="24"/>
        </w:rPr>
        <w:tab/>
        <w:t xml:space="preserve">Errors and irregularities occurring at the oral examination in the manner of taking the deposition, in the form of the questions or answers, in the oath or affirmation, or in the conduct of parties, and errors of any kind </w:t>
      </w:r>
      <w:r w:rsidR="002D2ECC">
        <w:rPr>
          <w:rFonts w:ascii="CG Times 10pt" w:hAnsi="CG Times 10pt"/>
          <w:sz w:val="24"/>
          <w:szCs w:val="24"/>
        </w:rPr>
        <w:t>that</w:t>
      </w:r>
      <w:r w:rsidR="002D2ECC" w:rsidRPr="00094987">
        <w:rPr>
          <w:rFonts w:ascii="CG Times 10pt" w:hAnsi="CG Times 10pt"/>
          <w:sz w:val="24"/>
          <w:szCs w:val="24"/>
        </w:rPr>
        <w:t xml:space="preserve"> </w:t>
      </w:r>
      <w:r w:rsidRPr="00094987">
        <w:rPr>
          <w:rFonts w:ascii="CG Times 10pt" w:hAnsi="CG Times 10pt"/>
          <w:sz w:val="24"/>
          <w:szCs w:val="24"/>
        </w:rPr>
        <w:t xml:space="preserve">might be obviated, removed, or cured if promptly presented, are waived unless </w:t>
      </w:r>
      <w:r w:rsidR="005E1CC6">
        <w:rPr>
          <w:rFonts w:ascii="CG Times 10pt" w:hAnsi="CG Times 10pt"/>
          <w:sz w:val="24"/>
          <w:szCs w:val="24"/>
        </w:rPr>
        <w:t>timely</w:t>
      </w:r>
      <w:r w:rsidR="005E1CC6" w:rsidRPr="005E1CC6">
        <w:rPr>
          <w:rFonts w:ascii="CG Times 10pt" w:hAnsi="CG Times 10pt"/>
          <w:sz w:val="24"/>
          <w:szCs w:val="24"/>
        </w:rPr>
        <w:t xml:space="preserve"> </w:t>
      </w:r>
      <w:r w:rsidRPr="005E1CC6">
        <w:rPr>
          <w:rFonts w:ascii="CG Times 10pt" w:hAnsi="CG Times 10pt"/>
          <w:sz w:val="24"/>
          <w:szCs w:val="24"/>
        </w:rPr>
        <w:t>objection to them is made at the taking of the deposition.</w:t>
      </w:r>
    </w:p>
    <w:p w14:paraId="3F3E9527" w14:textId="77777777" w:rsidR="00535868" w:rsidRPr="000E60FB" w:rsidRDefault="00535868" w:rsidP="000E60FB">
      <w:pPr>
        <w:autoSpaceDE w:val="0"/>
        <w:autoSpaceDN w:val="0"/>
        <w:adjustRightInd w:val="0"/>
        <w:spacing w:after="0" w:line="240" w:lineRule="auto"/>
        <w:ind w:left="2880" w:hanging="720"/>
        <w:rPr>
          <w:rFonts w:ascii="CG Times 10pt" w:hAnsi="CG Times 10pt"/>
          <w:sz w:val="24"/>
          <w:szCs w:val="24"/>
        </w:rPr>
      </w:pPr>
    </w:p>
    <w:p w14:paraId="5EECD81A" w14:textId="14CC0935" w:rsidR="00535868" w:rsidRPr="00094987" w:rsidRDefault="00535868" w:rsidP="000E60FB">
      <w:pPr>
        <w:autoSpaceDE w:val="0"/>
        <w:autoSpaceDN w:val="0"/>
        <w:adjustRightInd w:val="0"/>
        <w:spacing w:after="0" w:line="240" w:lineRule="auto"/>
        <w:ind w:left="2880" w:hanging="720"/>
        <w:rPr>
          <w:rFonts w:ascii="CG Times 10pt" w:hAnsi="CG Times 10pt"/>
          <w:sz w:val="24"/>
          <w:szCs w:val="24"/>
        </w:rPr>
      </w:pPr>
      <w:r w:rsidRPr="002B4088">
        <w:rPr>
          <w:rFonts w:ascii="CG Times 10pt" w:hAnsi="CG Times 10pt"/>
          <w:sz w:val="24"/>
          <w:szCs w:val="24"/>
        </w:rPr>
        <w:t xml:space="preserve">(iii) </w:t>
      </w:r>
      <w:r w:rsidRPr="00094987">
        <w:rPr>
          <w:rFonts w:ascii="CG Times 10pt" w:hAnsi="CG Times 10pt"/>
          <w:sz w:val="24"/>
          <w:szCs w:val="24"/>
        </w:rPr>
        <w:tab/>
        <w:t xml:space="preserve">Objections to the form of written questions are waived unless served in writing on the party propounding them within the time allowed for serving the succeeding cross or other questions and within </w:t>
      </w:r>
      <w:r w:rsidR="002D2ECC">
        <w:rPr>
          <w:rFonts w:ascii="CG Times 10pt" w:hAnsi="CG Times 10pt"/>
          <w:sz w:val="24"/>
          <w:szCs w:val="24"/>
        </w:rPr>
        <w:t>seven</w:t>
      </w:r>
      <w:r w:rsidR="002D2ECC" w:rsidRPr="00094987">
        <w:rPr>
          <w:rFonts w:ascii="CG Times 10pt" w:hAnsi="CG Times 10pt"/>
          <w:sz w:val="24"/>
          <w:szCs w:val="24"/>
        </w:rPr>
        <w:t xml:space="preserve"> </w:t>
      </w:r>
      <w:r w:rsidRPr="00094987">
        <w:rPr>
          <w:rFonts w:ascii="CG Times 10pt" w:hAnsi="CG Times 10pt"/>
          <w:sz w:val="24"/>
          <w:szCs w:val="24"/>
        </w:rPr>
        <w:t>days after service of the last questions authorized.</w:t>
      </w:r>
    </w:p>
    <w:p w14:paraId="3F2B3C9B" w14:textId="77777777" w:rsidR="00535868" w:rsidRPr="00094987" w:rsidRDefault="00535868" w:rsidP="000E60FB">
      <w:pPr>
        <w:autoSpaceDE w:val="0"/>
        <w:autoSpaceDN w:val="0"/>
        <w:adjustRightInd w:val="0"/>
        <w:spacing w:after="0" w:line="240" w:lineRule="auto"/>
        <w:ind w:left="720" w:firstLine="720"/>
        <w:rPr>
          <w:rFonts w:ascii="CG Times 10pt" w:hAnsi="CG Times 10pt"/>
          <w:sz w:val="24"/>
          <w:szCs w:val="24"/>
        </w:rPr>
      </w:pPr>
    </w:p>
    <w:p w14:paraId="78C0D402" w14:textId="5CFDFD0A" w:rsidR="00535868" w:rsidRPr="00C97E5F" w:rsidRDefault="00535868" w:rsidP="000E60FB">
      <w:pPr>
        <w:autoSpaceDE w:val="0"/>
        <w:autoSpaceDN w:val="0"/>
        <w:adjustRightInd w:val="0"/>
        <w:spacing w:after="0" w:line="240" w:lineRule="auto"/>
        <w:ind w:left="2160" w:hanging="720"/>
        <w:rPr>
          <w:rFonts w:ascii="CG Times 10pt" w:hAnsi="CG Times 10pt"/>
          <w:sz w:val="24"/>
          <w:szCs w:val="24"/>
        </w:rPr>
      </w:pPr>
      <w:r w:rsidRPr="00094987">
        <w:rPr>
          <w:rFonts w:ascii="CG Times 10pt" w:hAnsi="CG Times 10pt"/>
          <w:sz w:val="24"/>
          <w:szCs w:val="24"/>
        </w:rPr>
        <w:t>(d) </w:t>
      </w:r>
      <w:r w:rsidRPr="00094987">
        <w:rPr>
          <w:rFonts w:ascii="CG Times 10pt" w:hAnsi="CG Times 10pt"/>
          <w:sz w:val="24"/>
          <w:szCs w:val="24"/>
        </w:rPr>
        <w:tab/>
      </w:r>
      <w:r w:rsidRPr="00626750">
        <w:rPr>
          <w:rFonts w:ascii="CG Times 10pt" w:hAnsi="CG Times 10pt"/>
          <w:sz w:val="24"/>
          <w:szCs w:val="24"/>
          <w:u w:val="single"/>
        </w:rPr>
        <w:t xml:space="preserve">As to </w:t>
      </w:r>
      <w:r w:rsidR="00E54B41">
        <w:rPr>
          <w:rFonts w:ascii="CG Times 10pt" w:hAnsi="CG Times 10pt"/>
          <w:sz w:val="24"/>
          <w:szCs w:val="24"/>
          <w:u w:val="single"/>
        </w:rPr>
        <w:t>c</w:t>
      </w:r>
      <w:r w:rsidRPr="00626750">
        <w:rPr>
          <w:rFonts w:ascii="CG Times 10pt" w:hAnsi="CG Times 10pt"/>
          <w:sz w:val="24"/>
          <w:szCs w:val="24"/>
          <w:u w:val="single"/>
        </w:rPr>
        <w:t xml:space="preserve">ompletion and </w:t>
      </w:r>
      <w:r w:rsidR="00E54B41">
        <w:rPr>
          <w:rFonts w:ascii="CG Times 10pt" w:hAnsi="CG Times 10pt"/>
          <w:sz w:val="24"/>
          <w:szCs w:val="24"/>
          <w:u w:val="single"/>
        </w:rPr>
        <w:t>r</w:t>
      </w:r>
      <w:r w:rsidRPr="00626750">
        <w:rPr>
          <w:rFonts w:ascii="CG Times 10pt" w:hAnsi="CG Times 10pt"/>
          <w:sz w:val="24"/>
          <w:szCs w:val="24"/>
          <w:u w:val="single"/>
        </w:rPr>
        <w:t xml:space="preserve">eturn of </w:t>
      </w:r>
      <w:r w:rsidR="00E54B41">
        <w:rPr>
          <w:rFonts w:ascii="CG Times 10pt" w:hAnsi="CG Times 10pt"/>
          <w:sz w:val="24"/>
          <w:szCs w:val="24"/>
          <w:u w:val="single"/>
        </w:rPr>
        <w:t>d</w:t>
      </w:r>
      <w:r w:rsidRPr="00626750">
        <w:rPr>
          <w:rFonts w:ascii="CG Times 10pt" w:hAnsi="CG Times 10pt"/>
          <w:sz w:val="24"/>
          <w:szCs w:val="24"/>
          <w:u w:val="single"/>
        </w:rPr>
        <w:t>eposition</w:t>
      </w:r>
      <w:r w:rsidRPr="00626750">
        <w:rPr>
          <w:rFonts w:ascii="CG Times 10pt" w:hAnsi="CG Times 10pt"/>
          <w:sz w:val="24"/>
          <w:szCs w:val="24"/>
        </w:rPr>
        <w:t>.</w:t>
      </w:r>
      <w:r w:rsidRPr="00C97E5F">
        <w:rPr>
          <w:rFonts w:ascii="CG Times 10pt" w:hAnsi="CG Times 10pt"/>
          <w:sz w:val="24"/>
          <w:szCs w:val="24"/>
        </w:rPr>
        <w:t> </w:t>
      </w:r>
      <w:r>
        <w:rPr>
          <w:rFonts w:ascii="CG Times 10pt" w:hAnsi="CG Times 10pt"/>
          <w:sz w:val="24"/>
          <w:szCs w:val="24"/>
        </w:rPr>
        <w:t xml:space="preserve"> </w:t>
      </w:r>
      <w:r w:rsidRPr="00C97E5F">
        <w:rPr>
          <w:rFonts w:ascii="CG Times 10pt" w:hAnsi="CG Times 10pt"/>
          <w:sz w:val="24"/>
          <w:szCs w:val="24"/>
        </w:rPr>
        <w:t xml:space="preserve">Errors and irregularities in the manner in which the testimony is transcribed or the deposition is prepared, signed, certified, sealed, </w:t>
      </w:r>
      <w:r w:rsidR="00956108">
        <w:rPr>
          <w:rFonts w:ascii="CG Times 10pt" w:hAnsi="CG Times 10pt"/>
          <w:sz w:val="24"/>
          <w:szCs w:val="24"/>
        </w:rPr>
        <w:t>endorsed</w:t>
      </w:r>
      <w:r w:rsidRPr="00C97E5F">
        <w:rPr>
          <w:rFonts w:ascii="CG Times 10pt" w:hAnsi="CG Times 10pt"/>
          <w:sz w:val="24"/>
          <w:szCs w:val="24"/>
        </w:rPr>
        <w:t xml:space="preserve">, transmitted, filed, or otherwise dealt with by the </w:t>
      </w:r>
      <w:r w:rsidR="00956108">
        <w:rPr>
          <w:rFonts w:ascii="CG Times 10pt" w:hAnsi="CG Times 10pt"/>
          <w:sz w:val="24"/>
          <w:szCs w:val="24"/>
        </w:rPr>
        <w:t>person recording the deposition</w:t>
      </w:r>
      <w:r w:rsidR="00956108" w:rsidRPr="00C97E5F">
        <w:rPr>
          <w:rFonts w:ascii="CG Times 10pt" w:hAnsi="CG Times 10pt"/>
          <w:sz w:val="24"/>
          <w:szCs w:val="24"/>
        </w:rPr>
        <w:t xml:space="preserve"> </w:t>
      </w:r>
      <w:r w:rsidRPr="00C97E5F">
        <w:rPr>
          <w:rFonts w:ascii="CG Times 10pt" w:hAnsi="CG Times 10pt"/>
          <w:sz w:val="24"/>
          <w:szCs w:val="24"/>
        </w:rPr>
        <w:t xml:space="preserve">are waived unless a motion to suppress the deposition or some part </w:t>
      </w:r>
      <w:r>
        <w:rPr>
          <w:rFonts w:ascii="CG Times 10pt" w:hAnsi="CG Times 10pt"/>
          <w:sz w:val="24"/>
          <w:szCs w:val="24"/>
        </w:rPr>
        <w:t>of it</w:t>
      </w:r>
      <w:r w:rsidRPr="00C97E5F">
        <w:rPr>
          <w:rFonts w:ascii="CG Times 10pt" w:hAnsi="CG Times 10pt"/>
          <w:sz w:val="24"/>
          <w:szCs w:val="24"/>
        </w:rPr>
        <w:t xml:space="preserve"> is made with reasonable promptness after such defect is, or with due diligence might have been, ascertained.</w:t>
      </w:r>
    </w:p>
    <w:p w14:paraId="1892386E" w14:textId="77777777" w:rsidR="00535868" w:rsidRDefault="00535868" w:rsidP="000E60FB">
      <w:pPr>
        <w:autoSpaceDE w:val="0"/>
        <w:autoSpaceDN w:val="0"/>
        <w:adjustRightInd w:val="0"/>
        <w:spacing w:after="0" w:line="240" w:lineRule="auto"/>
        <w:rPr>
          <w:rFonts w:ascii="CG Times 10pt" w:hAnsi="CG Times 10pt"/>
          <w:sz w:val="24"/>
          <w:szCs w:val="24"/>
        </w:rPr>
      </w:pPr>
    </w:p>
    <w:p w14:paraId="3C8B966C" w14:textId="77777777" w:rsidR="00535868" w:rsidRPr="00C97E5F" w:rsidRDefault="00535868" w:rsidP="000E60FB">
      <w:pPr>
        <w:autoSpaceDE w:val="0"/>
        <w:autoSpaceDN w:val="0"/>
        <w:adjustRightInd w:val="0"/>
        <w:spacing w:after="0" w:line="240" w:lineRule="auto"/>
        <w:rPr>
          <w:rFonts w:ascii="CG Times 10pt" w:hAnsi="CG Times 10pt"/>
          <w:sz w:val="24"/>
          <w:szCs w:val="24"/>
        </w:rPr>
      </w:pPr>
      <w:r>
        <w:rPr>
          <w:rFonts w:ascii="CG Times 10pt" w:hAnsi="CG Times 10pt"/>
          <w:sz w:val="24"/>
          <w:szCs w:val="24"/>
        </w:rPr>
        <w:t>(M)</w:t>
      </w:r>
      <w:r>
        <w:rPr>
          <w:rFonts w:ascii="CG Times 10pt" w:hAnsi="CG Times 10pt"/>
          <w:sz w:val="24"/>
          <w:szCs w:val="24"/>
        </w:rPr>
        <w:tab/>
      </w:r>
      <w:r w:rsidRPr="00BD3F11">
        <w:rPr>
          <w:rFonts w:ascii="CG Times 10pt" w:hAnsi="CG Times 10pt"/>
          <w:sz w:val="24"/>
          <w:szCs w:val="24"/>
          <w:u w:val="single"/>
        </w:rPr>
        <w:t>Interrogatories</w:t>
      </w:r>
      <w:r>
        <w:rPr>
          <w:rFonts w:ascii="CG Times 10pt" w:hAnsi="CG Times 10pt"/>
          <w:sz w:val="24"/>
          <w:szCs w:val="24"/>
        </w:rPr>
        <w:t>.</w:t>
      </w:r>
    </w:p>
    <w:p w14:paraId="45F24DF2" w14:textId="3824D7B5" w:rsidR="00535868" w:rsidRPr="00094987" w:rsidRDefault="00535868" w:rsidP="000E60FB">
      <w:pPr>
        <w:autoSpaceDE w:val="0"/>
        <w:autoSpaceDN w:val="0"/>
        <w:adjustRightInd w:val="0"/>
        <w:spacing w:after="0" w:line="240" w:lineRule="auto"/>
        <w:ind w:left="1440" w:hanging="720"/>
        <w:rPr>
          <w:rFonts w:ascii="CG Times 10pt" w:hAnsi="CG Times 10pt"/>
          <w:sz w:val="24"/>
          <w:szCs w:val="24"/>
        </w:rPr>
      </w:pPr>
      <w:r>
        <w:rPr>
          <w:rFonts w:ascii="CG Times 10pt" w:hAnsi="CG Times 10pt"/>
          <w:sz w:val="24"/>
          <w:szCs w:val="24"/>
        </w:rPr>
        <w:t xml:space="preserve">(1) </w:t>
      </w:r>
      <w:r>
        <w:rPr>
          <w:rFonts w:ascii="CG Times 10pt" w:hAnsi="CG Times 10pt"/>
          <w:sz w:val="24"/>
          <w:szCs w:val="24"/>
        </w:rPr>
        <w:tab/>
      </w:r>
      <w:r w:rsidRPr="00626750">
        <w:rPr>
          <w:rFonts w:ascii="CG Times 10pt" w:hAnsi="CG Times 10pt"/>
          <w:sz w:val="24"/>
          <w:szCs w:val="24"/>
          <w:u w:val="single"/>
        </w:rPr>
        <w:t>Number</w:t>
      </w:r>
      <w:r w:rsidRPr="00E926EF">
        <w:rPr>
          <w:rFonts w:ascii="CG Times 10pt" w:hAnsi="CG Times 10pt"/>
          <w:sz w:val="24"/>
          <w:szCs w:val="24"/>
        </w:rPr>
        <w:t xml:space="preserve">.  </w:t>
      </w:r>
      <w:r w:rsidR="00A83A68">
        <w:rPr>
          <w:rFonts w:ascii="CG Times 10pt" w:hAnsi="CG Times 10pt"/>
          <w:sz w:val="24"/>
          <w:szCs w:val="24"/>
        </w:rPr>
        <w:t xml:space="preserve">At the request of a party or on its own initiative, </w:t>
      </w:r>
      <w:r w:rsidRPr="00E926EF">
        <w:rPr>
          <w:rFonts w:ascii="CG Times 10pt" w:hAnsi="CG Times 10pt"/>
          <w:sz w:val="24"/>
          <w:szCs w:val="24"/>
        </w:rPr>
        <w:t>the Commission</w:t>
      </w:r>
      <w:r w:rsidR="00A83A68">
        <w:rPr>
          <w:rFonts w:ascii="CG Times 10pt" w:hAnsi="CG Times 10pt"/>
          <w:sz w:val="24"/>
          <w:szCs w:val="24"/>
        </w:rPr>
        <w:t xml:space="preserve"> may restrict the number of </w:t>
      </w:r>
      <w:r w:rsidRPr="00094987">
        <w:rPr>
          <w:rFonts w:ascii="CG Times 10pt" w:hAnsi="CG Times 10pt"/>
          <w:sz w:val="24"/>
          <w:szCs w:val="24"/>
        </w:rPr>
        <w:t>written interrogatories, including all subparts,</w:t>
      </w:r>
      <w:r w:rsidR="00A83A68">
        <w:rPr>
          <w:rFonts w:ascii="CG Times 10pt" w:hAnsi="CG Times 10pt"/>
          <w:sz w:val="24"/>
          <w:szCs w:val="24"/>
        </w:rPr>
        <w:t xml:space="preserve"> that a party may serve on any other party</w:t>
      </w:r>
      <w:r w:rsidRPr="00094987">
        <w:rPr>
          <w:rFonts w:ascii="CG Times 10pt" w:hAnsi="CG Times 10pt"/>
          <w:sz w:val="24"/>
          <w:szCs w:val="24"/>
        </w:rPr>
        <w:t xml:space="preserve"> per round of discovery.</w:t>
      </w:r>
    </w:p>
    <w:p w14:paraId="7BA50956" w14:textId="77777777" w:rsidR="00535868" w:rsidRPr="00094987" w:rsidRDefault="00535868" w:rsidP="000E60FB">
      <w:pPr>
        <w:autoSpaceDE w:val="0"/>
        <w:autoSpaceDN w:val="0"/>
        <w:adjustRightInd w:val="0"/>
        <w:spacing w:after="0" w:line="240" w:lineRule="auto"/>
        <w:ind w:left="1440" w:hanging="720"/>
        <w:rPr>
          <w:rFonts w:ascii="CG Times 10pt" w:hAnsi="CG Times 10pt"/>
          <w:sz w:val="24"/>
          <w:szCs w:val="24"/>
        </w:rPr>
      </w:pPr>
    </w:p>
    <w:p w14:paraId="056432F0" w14:textId="52007324" w:rsidR="00535868" w:rsidRDefault="00535868" w:rsidP="000E60FB">
      <w:pPr>
        <w:autoSpaceDE w:val="0"/>
        <w:autoSpaceDN w:val="0"/>
        <w:adjustRightInd w:val="0"/>
        <w:spacing w:after="0" w:line="240" w:lineRule="auto"/>
        <w:ind w:left="1440" w:hanging="720"/>
        <w:rPr>
          <w:rFonts w:ascii="CG Times 10pt" w:hAnsi="CG Times 10pt"/>
          <w:sz w:val="24"/>
          <w:szCs w:val="24"/>
        </w:rPr>
      </w:pPr>
      <w:r w:rsidRPr="00094987">
        <w:rPr>
          <w:rFonts w:ascii="CG Times 10pt" w:hAnsi="CG Times 10pt"/>
          <w:sz w:val="24"/>
          <w:szCs w:val="24"/>
        </w:rPr>
        <w:t xml:space="preserve">(2) </w:t>
      </w:r>
      <w:r w:rsidRPr="00094987">
        <w:rPr>
          <w:rFonts w:ascii="CG Times 10pt" w:hAnsi="CG Times 10pt"/>
          <w:sz w:val="24"/>
          <w:szCs w:val="24"/>
        </w:rPr>
        <w:tab/>
      </w:r>
      <w:r w:rsidRPr="00626750">
        <w:rPr>
          <w:rFonts w:ascii="CG Times 10pt" w:hAnsi="CG Times 10pt"/>
          <w:sz w:val="24"/>
          <w:szCs w:val="24"/>
          <w:u w:val="single"/>
        </w:rPr>
        <w:t xml:space="preserve">Availability; </w:t>
      </w:r>
      <w:r w:rsidR="00E54B41">
        <w:rPr>
          <w:rFonts w:ascii="CG Times 10pt" w:hAnsi="CG Times 10pt"/>
          <w:sz w:val="24"/>
          <w:szCs w:val="24"/>
          <w:u w:val="single"/>
        </w:rPr>
        <w:t>p</w:t>
      </w:r>
      <w:r w:rsidRPr="00626750">
        <w:rPr>
          <w:rFonts w:ascii="CG Times 10pt" w:hAnsi="CG Times 10pt"/>
          <w:sz w:val="24"/>
          <w:szCs w:val="24"/>
          <w:u w:val="single"/>
        </w:rPr>
        <w:t xml:space="preserve">rocedures for </w:t>
      </w:r>
      <w:r w:rsidR="00E54B41">
        <w:rPr>
          <w:rFonts w:ascii="CG Times 10pt" w:hAnsi="CG Times 10pt"/>
          <w:sz w:val="24"/>
          <w:szCs w:val="24"/>
          <w:u w:val="single"/>
        </w:rPr>
        <w:t>u</w:t>
      </w:r>
      <w:r w:rsidRPr="00626750">
        <w:rPr>
          <w:rFonts w:ascii="CG Times 10pt" w:hAnsi="CG Times 10pt"/>
          <w:sz w:val="24"/>
          <w:szCs w:val="24"/>
          <w:u w:val="single"/>
        </w:rPr>
        <w:t>se</w:t>
      </w:r>
      <w:r w:rsidRPr="00E926EF">
        <w:rPr>
          <w:rFonts w:ascii="CG Times 10pt" w:hAnsi="CG Times 10pt"/>
          <w:sz w:val="24"/>
          <w:szCs w:val="24"/>
        </w:rPr>
        <w:t>.  Any</w:t>
      </w:r>
      <w:r w:rsidRPr="00C97E5F">
        <w:rPr>
          <w:rFonts w:ascii="CG Times 10pt" w:hAnsi="CG Times 10pt"/>
          <w:sz w:val="24"/>
          <w:szCs w:val="24"/>
        </w:rPr>
        <w:t xml:space="preserve"> party may serve on any other party </w:t>
      </w:r>
      <w:r w:rsidR="0009666D">
        <w:rPr>
          <w:rFonts w:ascii="CG Times 10pt" w:hAnsi="CG Times 10pt"/>
          <w:sz w:val="24"/>
          <w:szCs w:val="24"/>
        </w:rPr>
        <w:t xml:space="preserve">that is offering evidence </w:t>
      </w:r>
      <w:r w:rsidRPr="00C97E5F">
        <w:rPr>
          <w:rFonts w:ascii="CG Times 10pt" w:hAnsi="CG Times 10pt"/>
          <w:sz w:val="24"/>
          <w:szCs w:val="24"/>
        </w:rPr>
        <w:t>written interrogatories to be answered by the party served or</w:t>
      </w:r>
      <w:r w:rsidR="00F303B7">
        <w:rPr>
          <w:rFonts w:ascii="CG Times 10pt" w:hAnsi="CG Times 10pt"/>
          <w:sz w:val="24"/>
          <w:szCs w:val="24"/>
        </w:rPr>
        <w:t>—</w:t>
      </w:r>
      <w:r w:rsidRPr="00C97E5F">
        <w:rPr>
          <w:rFonts w:ascii="CG Times 10pt" w:hAnsi="CG Times 10pt"/>
          <w:sz w:val="24"/>
          <w:szCs w:val="24"/>
        </w:rPr>
        <w:t>if the party served is a public or private corporation</w:t>
      </w:r>
      <w:r w:rsidR="00B62ED7">
        <w:rPr>
          <w:rFonts w:ascii="CG Times 10pt" w:hAnsi="CG Times 10pt"/>
          <w:sz w:val="24"/>
          <w:szCs w:val="24"/>
        </w:rPr>
        <w:t xml:space="preserve">, </w:t>
      </w:r>
      <w:r w:rsidRPr="00C97E5F">
        <w:rPr>
          <w:rFonts w:ascii="CG Times 10pt" w:hAnsi="CG Times 10pt"/>
          <w:sz w:val="24"/>
          <w:szCs w:val="24"/>
        </w:rPr>
        <w:t>a partnership</w:t>
      </w:r>
      <w:r w:rsidR="00B62ED7">
        <w:rPr>
          <w:rFonts w:ascii="CG Times 10pt" w:hAnsi="CG Times 10pt"/>
          <w:sz w:val="24"/>
          <w:szCs w:val="24"/>
        </w:rPr>
        <w:t>, an</w:t>
      </w:r>
      <w:r w:rsidRPr="00C97E5F">
        <w:rPr>
          <w:rFonts w:ascii="CG Times 10pt" w:hAnsi="CG Times 10pt"/>
          <w:sz w:val="24"/>
          <w:szCs w:val="24"/>
        </w:rPr>
        <w:t xml:space="preserve"> association</w:t>
      </w:r>
      <w:r w:rsidR="00B62ED7">
        <w:rPr>
          <w:rFonts w:ascii="CG Times 10pt" w:hAnsi="CG Times 10pt"/>
          <w:sz w:val="24"/>
          <w:szCs w:val="24"/>
        </w:rPr>
        <w:t>,</w:t>
      </w:r>
      <w:r w:rsidRPr="00C97E5F">
        <w:rPr>
          <w:rFonts w:ascii="CG Times 10pt" w:hAnsi="CG Times 10pt"/>
          <w:sz w:val="24"/>
          <w:szCs w:val="24"/>
        </w:rPr>
        <w:t xml:space="preserve"> or governmental </w:t>
      </w:r>
      <w:r w:rsidR="00B233D2">
        <w:rPr>
          <w:rFonts w:ascii="CG Times 10pt" w:hAnsi="CG Times 10pt"/>
          <w:sz w:val="24"/>
          <w:szCs w:val="24"/>
        </w:rPr>
        <w:t>agency</w:t>
      </w:r>
      <w:r w:rsidR="004906FC">
        <w:rPr>
          <w:rFonts w:ascii="CG Times 10pt" w:hAnsi="CG Times 10pt"/>
          <w:sz w:val="24"/>
          <w:szCs w:val="24"/>
        </w:rPr>
        <w:t>—</w:t>
      </w:r>
      <w:r w:rsidR="00BD37DE">
        <w:rPr>
          <w:rFonts w:ascii="CG Times 10pt" w:hAnsi="CG Times 10pt"/>
          <w:sz w:val="24"/>
          <w:szCs w:val="24"/>
        </w:rPr>
        <w:t xml:space="preserve">to be answered </w:t>
      </w:r>
      <w:r w:rsidR="004906FC">
        <w:rPr>
          <w:rFonts w:ascii="CG Times 10pt" w:hAnsi="CG Times 10pt"/>
          <w:sz w:val="24"/>
          <w:szCs w:val="24"/>
        </w:rPr>
        <w:t>by an</w:t>
      </w:r>
      <w:r w:rsidRPr="00C97E5F">
        <w:rPr>
          <w:rFonts w:ascii="CG Times 10pt" w:hAnsi="CG Times 10pt"/>
          <w:sz w:val="24"/>
          <w:szCs w:val="24"/>
        </w:rPr>
        <w:t xml:space="preserve"> officer or agent</w:t>
      </w:r>
      <w:r w:rsidR="004906FC">
        <w:rPr>
          <w:rFonts w:ascii="CG Times 10pt" w:hAnsi="CG Times 10pt"/>
          <w:sz w:val="24"/>
          <w:szCs w:val="24"/>
        </w:rPr>
        <w:t xml:space="preserve"> of that organization</w:t>
      </w:r>
      <w:r w:rsidRPr="00C97E5F">
        <w:rPr>
          <w:rFonts w:ascii="CG Times 10pt" w:hAnsi="CG Times 10pt"/>
          <w:sz w:val="24"/>
          <w:szCs w:val="24"/>
        </w:rPr>
        <w:t xml:space="preserve">, who shall furnish such information as is available to the party. </w:t>
      </w:r>
      <w:r>
        <w:rPr>
          <w:rFonts w:ascii="CG Times 10pt" w:hAnsi="CG Times 10pt"/>
          <w:sz w:val="24"/>
          <w:szCs w:val="24"/>
        </w:rPr>
        <w:t xml:space="preserve"> </w:t>
      </w:r>
      <w:r w:rsidR="001C0529">
        <w:rPr>
          <w:rFonts w:ascii="CG Times 10pt" w:hAnsi="CG Times 10pt"/>
          <w:sz w:val="24"/>
          <w:szCs w:val="24"/>
        </w:rPr>
        <w:t>After the case begins,</w:t>
      </w:r>
      <w:r w:rsidR="001C0529" w:rsidRPr="00C97E5F">
        <w:rPr>
          <w:rFonts w:ascii="CG Times 10pt" w:hAnsi="CG Times 10pt"/>
          <w:sz w:val="24"/>
          <w:szCs w:val="24"/>
        </w:rPr>
        <w:t xml:space="preserve"> </w:t>
      </w:r>
      <w:r w:rsidR="001C0529">
        <w:rPr>
          <w:rFonts w:ascii="CG Times 10pt" w:hAnsi="CG Times 10pt"/>
          <w:sz w:val="24"/>
          <w:szCs w:val="24"/>
        </w:rPr>
        <w:t>i</w:t>
      </w:r>
      <w:r w:rsidRPr="00C97E5F">
        <w:rPr>
          <w:rFonts w:ascii="CG Times 10pt" w:hAnsi="CG Times 10pt"/>
          <w:sz w:val="24"/>
          <w:szCs w:val="24"/>
        </w:rPr>
        <w:t xml:space="preserve">nterrogatories may, without leave of </w:t>
      </w:r>
      <w:r>
        <w:rPr>
          <w:rFonts w:ascii="CG Times 10pt" w:hAnsi="CG Times 10pt"/>
          <w:sz w:val="24"/>
          <w:szCs w:val="24"/>
        </w:rPr>
        <w:t>the Commission</w:t>
      </w:r>
      <w:r w:rsidRPr="00C97E5F">
        <w:rPr>
          <w:rFonts w:ascii="CG Times 10pt" w:hAnsi="CG Times 10pt"/>
          <w:sz w:val="24"/>
          <w:szCs w:val="24"/>
        </w:rPr>
        <w:t xml:space="preserve">, be served on </w:t>
      </w:r>
      <w:r>
        <w:rPr>
          <w:rFonts w:ascii="CG Times 10pt" w:hAnsi="CG Times 10pt"/>
          <w:sz w:val="24"/>
          <w:szCs w:val="24"/>
        </w:rPr>
        <w:t>any party</w:t>
      </w:r>
      <w:r w:rsidR="001C0529">
        <w:rPr>
          <w:rFonts w:ascii="CG Times 10pt" w:hAnsi="CG Times 10pt"/>
          <w:sz w:val="24"/>
          <w:szCs w:val="24"/>
        </w:rPr>
        <w:t xml:space="preserve"> that is offering </w:t>
      </w:r>
      <w:r w:rsidR="0009666D">
        <w:rPr>
          <w:rFonts w:ascii="CG Times 10pt" w:hAnsi="CG Times 10pt"/>
          <w:sz w:val="24"/>
          <w:szCs w:val="24"/>
        </w:rPr>
        <w:t>evidence</w:t>
      </w:r>
      <w:r w:rsidRPr="00C97E5F">
        <w:rPr>
          <w:rFonts w:ascii="CG Times 10pt" w:hAnsi="CG Times 10pt"/>
          <w:sz w:val="24"/>
          <w:szCs w:val="24"/>
        </w:rPr>
        <w:t>.</w:t>
      </w:r>
      <w:r w:rsidR="001C0529">
        <w:rPr>
          <w:rFonts w:ascii="CG Times 10pt" w:hAnsi="CG Times 10pt"/>
          <w:sz w:val="24"/>
          <w:szCs w:val="24"/>
        </w:rPr>
        <w:t xml:space="preserve">  Commission approval (or the written consent of the person being asked to answer interrogatories) is required to serve interrogatories on anyone (including a party) who is not </w:t>
      </w:r>
      <w:r w:rsidR="0009666D">
        <w:rPr>
          <w:rFonts w:ascii="CG Times 10pt" w:hAnsi="CG Times 10pt"/>
          <w:sz w:val="24"/>
          <w:szCs w:val="24"/>
        </w:rPr>
        <w:t>testifying or offering evidence</w:t>
      </w:r>
      <w:r w:rsidR="001C0529">
        <w:rPr>
          <w:rFonts w:ascii="CG Times 10pt" w:hAnsi="CG Times 10pt"/>
          <w:sz w:val="24"/>
          <w:szCs w:val="24"/>
        </w:rPr>
        <w:t>.</w:t>
      </w:r>
    </w:p>
    <w:p w14:paraId="7002DD0D" w14:textId="77777777" w:rsidR="00535868" w:rsidRPr="00C97E5F" w:rsidRDefault="00535868" w:rsidP="000E60FB">
      <w:pPr>
        <w:autoSpaceDE w:val="0"/>
        <w:autoSpaceDN w:val="0"/>
        <w:adjustRightInd w:val="0"/>
        <w:spacing w:after="0" w:line="240" w:lineRule="auto"/>
        <w:ind w:left="1440" w:hanging="720"/>
        <w:rPr>
          <w:rFonts w:ascii="CG Times 10pt" w:hAnsi="CG Times 10pt"/>
          <w:sz w:val="24"/>
          <w:szCs w:val="24"/>
        </w:rPr>
      </w:pPr>
    </w:p>
    <w:p w14:paraId="38E740F2" w14:textId="799E70DF" w:rsidR="00535868" w:rsidRPr="00094987" w:rsidRDefault="00535868" w:rsidP="000E60FB">
      <w:pPr>
        <w:autoSpaceDE w:val="0"/>
        <w:autoSpaceDN w:val="0"/>
        <w:adjustRightInd w:val="0"/>
        <w:spacing w:after="0" w:line="240" w:lineRule="auto"/>
        <w:ind w:left="1440" w:hanging="720"/>
        <w:rPr>
          <w:rFonts w:ascii="CG Times 10pt" w:hAnsi="CG Times 10pt"/>
          <w:sz w:val="24"/>
          <w:szCs w:val="24"/>
        </w:rPr>
      </w:pPr>
      <w:r>
        <w:rPr>
          <w:rFonts w:ascii="CG Times 10pt" w:hAnsi="CG Times 10pt"/>
          <w:sz w:val="24"/>
          <w:szCs w:val="24"/>
        </w:rPr>
        <w:t xml:space="preserve">(3) </w:t>
      </w:r>
      <w:r>
        <w:rPr>
          <w:rFonts w:ascii="CG Times 10pt" w:hAnsi="CG Times 10pt"/>
          <w:sz w:val="24"/>
          <w:szCs w:val="24"/>
        </w:rPr>
        <w:tab/>
      </w:r>
      <w:r w:rsidRPr="00626750">
        <w:rPr>
          <w:rFonts w:ascii="CG Times 10pt" w:hAnsi="CG Times 10pt"/>
          <w:sz w:val="24"/>
          <w:szCs w:val="24"/>
          <w:u w:val="single"/>
        </w:rPr>
        <w:t xml:space="preserve">Answering </w:t>
      </w:r>
      <w:r w:rsidR="00E54B41">
        <w:rPr>
          <w:rFonts w:ascii="CG Times 10pt" w:hAnsi="CG Times 10pt"/>
          <w:sz w:val="24"/>
          <w:szCs w:val="24"/>
          <w:u w:val="single"/>
        </w:rPr>
        <w:t>i</w:t>
      </w:r>
      <w:r w:rsidRPr="00626750">
        <w:rPr>
          <w:rFonts w:ascii="CG Times 10pt" w:hAnsi="CG Times 10pt"/>
          <w:sz w:val="24"/>
          <w:szCs w:val="24"/>
          <w:u w:val="single"/>
        </w:rPr>
        <w:t>nterrogatories</w:t>
      </w:r>
      <w:r w:rsidRPr="00E926EF">
        <w:rPr>
          <w:rFonts w:ascii="CG Times 10pt" w:hAnsi="CG Times 10pt"/>
          <w:sz w:val="24"/>
          <w:szCs w:val="24"/>
        </w:rPr>
        <w:t xml:space="preserve">.  Each interrogatory shall be answered separately and fully in writing under oath, unless it is objected to, in which event the reasons for objection shall be stated in lieu of an answer. </w:t>
      </w:r>
      <w:r w:rsidRPr="00094987">
        <w:rPr>
          <w:rFonts w:ascii="CG Times 10pt" w:hAnsi="CG Times 10pt"/>
          <w:sz w:val="24"/>
          <w:szCs w:val="24"/>
        </w:rPr>
        <w:t xml:space="preserve"> The interrogatory being answered, or objected to, shall be reproduced before the answer or objection.  The answers are to be signed by the person making them, and the objections signed by the attorney (or </w:t>
      </w:r>
      <w:r w:rsidR="00D314D6" w:rsidRPr="00D314D6">
        <w:rPr>
          <w:rFonts w:ascii="CG Times 10pt" w:hAnsi="CG Times 10pt"/>
          <w:i/>
          <w:sz w:val="24"/>
          <w:szCs w:val="24"/>
        </w:rPr>
        <w:t>pro se</w:t>
      </w:r>
      <w:r w:rsidRPr="00094987">
        <w:rPr>
          <w:rFonts w:ascii="CG Times 10pt" w:hAnsi="CG Times 10pt"/>
          <w:sz w:val="24"/>
          <w:szCs w:val="24"/>
        </w:rPr>
        <w:t xml:space="preserve"> party if unrepresented) making them.   </w:t>
      </w:r>
      <w:r w:rsidRPr="005E1CC6">
        <w:rPr>
          <w:rFonts w:ascii="CG Times 10pt" w:hAnsi="CG Times 10pt"/>
          <w:sz w:val="24"/>
          <w:szCs w:val="24"/>
        </w:rPr>
        <w:t>The party on whom the interrogatories have been served shall serve a copy of the answers, and objections if any, within 30 days after the serv</w:t>
      </w:r>
      <w:r w:rsidRPr="000E60FB">
        <w:rPr>
          <w:rFonts w:ascii="CG Times 10pt" w:hAnsi="CG Times 10pt"/>
          <w:sz w:val="24"/>
          <w:szCs w:val="24"/>
        </w:rPr>
        <w:t>ice of the interrogatories.  The Commission</w:t>
      </w:r>
      <w:r w:rsidRPr="00094987">
        <w:rPr>
          <w:rFonts w:ascii="CG Times 10pt" w:hAnsi="CG Times 10pt"/>
          <w:sz w:val="24"/>
          <w:szCs w:val="24"/>
        </w:rPr>
        <w:t xml:space="preserve"> may allow a shorter or longer time.  The party submitting the interrogatories may move for an order with respect to any objection to or other failure to answer an interrogatory.</w:t>
      </w:r>
    </w:p>
    <w:p w14:paraId="1AB35C42" w14:textId="77777777" w:rsidR="00535868" w:rsidRPr="00094987" w:rsidRDefault="00535868" w:rsidP="000E60FB">
      <w:pPr>
        <w:autoSpaceDE w:val="0"/>
        <w:autoSpaceDN w:val="0"/>
        <w:adjustRightInd w:val="0"/>
        <w:spacing w:after="0" w:line="240" w:lineRule="auto"/>
        <w:ind w:left="1440" w:hanging="720"/>
        <w:rPr>
          <w:rFonts w:ascii="CG Times 10pt" w:hAnsi="CG Times 10pt"/>
          <w:sz w:val="24"/>
          <w:szCs w:val="24"/>
        </w:rPr>
      </w:pPr>
    </w:p>
    <w:p w14:paraId="6DE7095F" w14:textId="3135783B" w:rsidR="00535868" w:rsidRPr="00DF5B02" w:rsidRDefault="00535868" w:rsidP="000E60FB">
      <w:pPr>
        <w:autoSpaceDE w:val="0"/>
        <w:autoSpaceDN w:val="0"/>
        <w:adjustRightInd w:val="0"/>
        <w:spacing w:after="0" w:line="240" w:lineRule="auto"/>
        <w:ind w:left="1440" w:hanging="720"/>
        <w:rPr>
          <w:rFonts w:ascii="CG Times 10pt" w:hAnsi="CG Times 10pt"/>
          <w:sz w:val="24"/>
          <w:szCs w:val="24"/>
        </w:rPr>
      </w:pPr>
      <w:r w:rsidRPr="00094987">
        <w:rPr>
          <w:rFonts w:ascii="CG Times 10pt" w:hAnsi="CG Times 10pt"/>
          <w:sz w:val="24"/>
          <w:szCs w:val="24"/>
        </w:rPr>
        <w:t xml:space="preserve">(4) </w:t>
      </w:r>
      <w:r w:rsidRPr="00094987">
        <w:rPr>
          <w:rFonts w:ascii="CG Times 10pt" w:hAnsi="CG Times 10pt"/>
          <w:sz w:val="24"/>
          <w:szCs w:val="24"/>
        </w:rPr>
        <w:tab/>
      </w:r>
      <w:r w:rsidRPr="00626750">
        <w:rPr>
          <w:rFonts w:ascii="CG Times 10pt" w:hAnsi="CG Times 10pt"/>
          <w:sz w:val="24"/>
          <w:szCs w:val="24"/>
          <w:u w:val="single"/>
        </w:rPr>
        <w:t xml:space="preserve">Scope; </w:t>
      </w:r>
      <w:r w:rsidR="00E54B41">
        <w:rPr>
          <w:rFonts w:ascii="CG Times 10pt" w:hAnsi="CG Times 10pt"/>
          <w:sz w:val="24"/>
          <w:szCs w:val="24"/>
          <w:u w:val="single"/>
        </w:rPr>
        <w:t>u</w:t>
      </w:r>
      <w:r w:rsidRPr="00626750">
        <w:rPr>
          <w:rFonts w:ascii="CG Times 10pt" w:hAnsi="CG Times 10pt"/>
          <w:sz w:val="24"/>
          <w:szCs w:val="24"/>
          <w:u w:val="single"/>
        </w:rPr>
        <w:t xml:space="preserve">se at </w:t>
      </w:r>
      <w:r w:rsidR="00E54B41">
        <w:rPr>
          <w:rFonts w:ascii="CG Times 10pt" w:hAnsi="CG Times 10pt"/>
          <w:sz w:val="24"/>
          <w:szCs w:val="24"/>
          <w:u w:val="single"/>
        </w:rPr>
        <w:t>t</w:t>
      </w:r>
      <w:r w:rsidRPr="00626750">
        <w:rPr>
          <w:rFonts w:ascii="CG Times 10pt" w:hAnsi="CG Times 10pt"/>
          <w:sz w:val="24"/>
          <w:szCs w:val="24"/>
          <w:u w:val="single"/>
        </w:rPr>
        <w:t>rial</w:t>
      </w:r>
      <w:r w:rsidRPr="00E926EF">
        <w:rPr>
          <w:rFonts w:ascii="CG Times 10pt" w:hAnsi="CG Times 10pt"/>
          <w:sz w:val="24"/>
          <w:szCs w:val="24"/>
        </w:rPr>
        <w:t xml:space="preserve">.  Interrogatories may relate to any matters </w:t>
      </w:r>
      <w:r w:rsidR="007F03D6">
        <w:rPr>
          <w:rFonts w:ascii="CG Times 10pt" w:hAnsi="CG Times 10pt"/>
          <w:sz w:val="24"/>
          <w:szCs w:val="24"/>
        </w:rPr>
        <w:t>that</w:t>
      </w:r>
      <w:r w:rsidR="007F03D6" w:rsidRPr="00E926EF">
        <w:rPr>
          <w:rFonts w:ascii="CG Times 10pt" w:hAnsi="CG Times 10pt"/>
          <w:sz w:val="24"/>
          <w:szCs w:val="24"/>
        </w:rPr>
        <w:t xml:space="preserve"> </w:t>
      </w:r>
      <w:r w:rsidRPr="00E926EF">
        <w:rPr>
          <w:rFonts w:ascii="CG Times 10pt" w:hAnsi="CG Times 10pt"/>
          <w:sz w:val="24"/>
          <w:szCs w:val="24"/>
        </w:rPr>
        <w:t>can be inquired into under </w:t>
      </w:r>
      <w:r w:rsidRPr="00094987">
        <w:rPr>
          <w:rFonts w:ascii="CG Times 10pt" w:hAnsi="CG Times 10pt"/>
          <w:sz w:val="24"/>
          <w:szCs w:val="24"/>
        </w:rPr>
        <w:t xml:space="preserve">the rules of discovery, and the answers may be used to the extent permitted by the rules of evidence.  An </w:t>
      </w:r>
      <w:r w:rsidR="00CC21EF">
        <w:rPr>
          <w:rFonts w:ascii="CG Times 10pt" w:hAnsi="CG Times 10pt"/>
          <w:sz w:val="24"/>
          <w:szCs w:val="24"/>
        </w:rPr>
        <w:t xml:space="preserve">otherwise proper </w:t>
      </w:r>
      <w:r w:rsidRPr="00094987">
        <w:rPr>
          <w:rFonts w:ascii="CG Times 10pt" w:hAnsi="CG Times 10pt"/>
          <w:sz w:val="24"/>
          <w:szCs w:val="24"/>
        </w:rPr>
        <w:t>interrogatory is not necessarily objectionable merely because an answer to the interrogatory involves an opinion or contention that relates to fact or the application of law to fact, but the Commission may order that such an interrogatory need not be answered until after designated discovery has been completed</w:t>
      </w:r>
      <w:r w:rsidR="00724391">
        <w:rPr>
          <w:rFonts w:ascii="CG Times 10pt" w:hAnsi="CG Times 10pt"/>
          <w:sz w:val="24"/>
          <w:szCs w:val="24"/>
        </w:rPr>
        <w:t>,</w:t>
      </w:r>
      <w:r w:rsidRPr="005E1CC6">
        <w:rPr>
          <w:rFonts w:ascii="CG Times 10pt" w:hAnsi="CG Times 10pt"/>
          <w:sz w:val="24"/>
          <w:szCs w:val="24"/>
        </w:rPr>
        <w:t xml:space="preserve"> until </w:t>
      </w:r>
      <w:r w:rsidR="00724391">
        <w:rPr>
          <w:rFonts w:ascii="CG Times 10pt" w:hAnsi="CG Times 10pt"/>
          <w:sz w:val="24"/>
          <w:szCs w:val="24"/>
        </w:rPr>
        <w:t xml:space="preserve">after </w:t>
      </w:r>
      <w:r w:rsidRPr="005E1CC6">
        <w:rPr>
          <w:rFonts w:ascii="CG Times 10pt" w:hAnsi="CG Times 10pt"/>
          <w:sz w:val="24"/>
          <w:szCs w:val="24"/>
        </w:rPr>
        <w:t xml:space="preserve">a </w:t>
      </w:r>
      <w:r w:rsidR="00DF5B02">
        <w:rPr>
          <w:rFonts w:ascii="CG Times 10pt" w:hAnsi="CG Times 10pt"/>
          <w:sz w:val="24"/>
          <w:szCs w:val="24"/>
        </w:rPr>
        <w:t>status</w:t>
      </w:r>
      <w:r w:rsidR="00DF5B02" w:rsidRPr="005E1CC6">
        <w:rPr>
          <w:rFonts w:ascii="CG Times 10pt" w:hAnsi="CG Times 10pt"/>
          <w:sz w:val="24"/>
          <w:szCs w:val="24"/>
        </w:rPr>
        <w:t xml:space="preserve"> </w:t>
      </w:r>
      <w:r w:rsidRPr="005E1CC6">
        <w:rPr>
          <w:rFonts w:ascii="CG Times 10pt" w:hAnsi="CG Times 10pt"/>
          <w:sz w:val="24"/>
          <w:szCs w:val="24"/>
        </w:rPr>
        <w:t>conference</w:t>
      </w:r>
      <w:r w:rsidR="00724391">
        <w:rPr>
          <w:rFonts w:ascii="CG Times 10pt" w:hAnsi="CG Times 10pt"/>
          <w:sz w:val="24"/>
          <w:szCs w:val="24"/>
        </w:rPr>
        <w:t>,</w:t>
      </w:r>
      <w:r w:rsidRPr="005E1CC6">
        <w:rPr>
          <w:rFonts w:ascii="CG Times 10pt" w:hAnsi="CG Times 10pt"/>
          <w:sz w:val="24"/>
          <w:szCs w:val="24"/>
        </w:rPr>
        <w:t xml:space="preserve"> or </w:t>
      </w:r>
      <w:r w:rsidR="00724391">
        <w:rPr>
          <w:rFonts w:ascii="CG Times 10pt" w:hAnsi="CG Times 10pt"/>
          <w:sz w:val="24"/>
          <w:szCs w:val="24"/>
        </w:rPr>
        <w:t>until an</w:t>
      </w:r>
      <w:r w:rsidRPr="005E1CC6">
        <w:rPr>
          <w:rFonts w:ascii="CG Times 10pt" w:hAnsi="CG Times 10pt"/>
          <w:sz w:val="24"/>
          <w:szCs w:val="24"/>
        </w:rPr>
        <w:t>other later time.</w:t>
      </w:r>
    </w:p>
    <w:p w14:paraId="535F6098" w14:textId="77777777" w:rsidR="00535868" w:rsidRPr="000E60FB" w:rsidRDefault="00535868" w:rsidP="000E60FB">
      <w:pPr>
        <w:autoSpaceDE w:val="0"/>
        <w:autoSpaceDN w:val="0"/>
        <w:adjustRightInd w:val="0"/>
        <w:spacing w:after="0" w:line="240" w:lineRule="auto"/>
        <w:ind w:left="1440" w:hanging="720"/>
        <w:rPr>
          <w:rFonts w:ascii="CG Times 10pt" w:hAnsi="CG Times 10pt"/>
          <w:sz w:val="24"/>
          <w:szCs w:val="24"/>
        </w:rPr>
      </w:pPr>
    </w:p>
    <w:p w14:paraId="0D099465" w14:textId="4283252C" w:rsidR="00535868" w:rsidRPr="00C97E5F" w:rsidRDefault="00535868" w:rsidP="000E60FB">
      <w:pPr>
        <w:autoSpaceDE w:val="0"/>
        <w:autoSpaceDN w:val="0"/>
        <w:adjustRightInd w:val="0"/>
        <w:spacing w:after="0" w:line="240" w:lineRule="auto"/>
        <w:ind w:left="1440" w:hanging="720"/>
        <w:rPr>
          <w:rFonts w:ascii="CG Times 10pt" w:hAnsi="CG Times 10pt"/>
          <w:sz w:val="24"/>
          <w:szCs w:val="24"/>
        </w:rPr>
      </w:pPr>
      <w:r w:rsidRPr="000E60FB">
        <w:rPr>
          <w:rFonts w:ascii="CG Times 10pt" w:hAnsi="CG Times 10pt"/>
          <w:sz w:val="24"/>
          <w:szCs w:val="24"/>
        </w:rPr>
        <w:t xml:space="preserve">(5) </w:t>
      </w:r>
      <w:r w:rsidRPr="000E60FB">
        <w:rPr>
          <w:rFonts w:ascii="CG Times 10pt" w:hAnsi="CG Times 10pt"/>
          <w:sz w:val="24"/>
          <w:szCs w:val="24"/>
        </w:rPr>
        <w:tab/>
      </w:r>
      <w:r w:rsidRPr="00626750">
        <w:rPr>
          <w:rFonts w:ascii="CG Times 10pt" w:hAnsi="CG Times 10pt"/>
          <w:sz w:val="24"/>
          <w:szCs w:val="24"/>
          <w:u w:val="single"/>
        </w:rPr>
        <w:t xml:space="preserve">Option </w:t>
      </w:r>
      <w:r w:rsidR="00E54B41">
        <w:rPr>
          <w:rFonts w:ascii="CG Times 10pt" w:hAnsi="CG Times 10pt"/>
          <w:sz w:val="24"/>
          <w:szCs w:val="24"/>
          <w:u w:val="single"/>
        </w:rPr>
        <w:t>t</w:t>
      </w:r>
      <w:r w:rsidRPr="00626750">
        <w:rPr>
          <w:rFonts w:ascii="CG Times 10pt" w:hAnsi="CG Times 10pt"/>
          <w:sz w:val="24"/>
          <w:szCs w:val="24"/>
          <w:u w:val="single"/>
        </w:rPr>
        <w:t xml:space="preserve">o </w:t>
      </w:r>
      <w:r w:rsidR="00E54B41">
        <w:rPr>
          <w:rFonts w:ascii="CG Times 10pt" w:hAnsi="CG Times 10pt"/>
          <w:sz w:val="24"/>
          <w:szCs w:val="24"/>
          <w:u w:val="single"/>
        </w:rPr>
        <w:t>p</w:t>
      </w:r>
      <w:r w:rsidRPr="00626750">
        <w:rPr>
          <w:rFonts w:ascii="CG Times 10pt" w:hAnsi="CG Times 10pt"/>
          <w:sz w:val="24"/>
          <w:szCs w:val="24"/>
          <w:u w:val="single"/>
        </w:rPr>
        <w:t xml:space="preserve">roduce </w:t>
      </w:r>
      <w:r w:rsidR="00E54B41">
        <w:rPr>
          <w:rFonts w:ascii="CG Times 10pt" w:hAnsi="CG Times 10pt"/>
          <w:sz w:val="24"/>
          <w:szCs w:val="24"/>
          <w:u w:val="single"/>
        </w:rPr>
        <w:t>b</w:t>
      </w:r>
      <w:r w:rsidRPr="00626750">
        <w:rPr>
          <w:rFonts w:ascii="CG Times 10pt" w:hAnsi="CG Times 10pt"/>
          <w:sz w:val="24"/>
          <w:szCs w:val="24"/>
          <w:u w:val="single"/>
        </w:rPr>
        <w:t xml:space="preserve">usiness </w:t>
      </w:r>
      <w:r w:rsidR="00E54B41">
        <w:rPr>
          <w:rFonts w:ascii="CG Times 10pt" w:hAnsi="CG Times 10pt"/>
          <w:sz w:val="24"/>
          <w:szCs w:val="24"/>
          <w:u w:val="single"/>
        </w:rPr>
        <w:t>r</w:t>
      </w:r>
      <w:r w:rsidRPr="00626750">
        <w:rPr>
          <w:rFonts w:ascii="CG Times 10pt" w:hAnsi="CG Times 10pt"/>
          <w:sz w:val="24"/>
          <w:szCs w:val="24"/>
          <w:u w:val="single"/>
        </w:rPr>
        <w:t>ecords</w:t>
      </w:r>
      <w:r w:rsidRPr="00E926EF">
        <w:rPr>
          <w:rFonts w:ascii="CG Times 10pt" w:hAnsi="CG Times 10pt"/>
          <w:sz w:val="24"/>
          <w:szCs w:val="24"/>
        </w:rPr>
        <w:t>.</w:t>
      </w:r>
      <w:r w:rsidRPr="003A3551">
        <w:rPr>
          <w:rFonts w:ascii="CG Times 10pt" w:hAnsi="CG Times 10pt"/>
          <w:sz w:val="24"/>
          <w:szCs w:val="24"/>
        </w:rPr>
        <w:t> </w:t>
      </w:r>
      <w:r>
        <w:rPr>
          <w:rFonts w:ascii="CG Times 10pt" w:hAnsi="CG Times 10pt"/>
          <w:sz w:val="24"/>
          <w:szCs w:val="24"/>
        </w:rPr>
        <w:t xml:space="preserve"> </w:t>
      </w:r>
      <w:r w:rsidRPr="003A3551">
        <w:rPr>
          <w:rFonts w:ascii="CG Times 10pt" w:hAnsi="CG Times 10pt"/>
          <w:sz w:val="24"/>
          <w:szCs w:val="24"/>
        </w:rPr>
        <w:t>Where</w:t>
      </w:r>
      <w:r w:rsidRPr="00C97E5F">
        <w:rPr>
          <w:rFonts w:ascii="CG Times 10pt" w:hAnsi="CG Times 10pt"/>
          <w:sz w:val="24"/>
          <w:szCs w:val="24"/>
        </w:rPr>
        <w:t xml:space="preserve"> the answer to an interrogatory may be derived or ascertained from the business records, including electronically stored information, of the party on whom the interrogatory has been served or from an examination, audit</w:t>
      </w:r>
      <w:r w:rsidR="002151CB">
        <w:rPr>
          <w:rFonts w:ascii="CG Times 10pt" w:hAnsi="CG Times 10pt"/>
          <w:sz w:val="24"/>
          <w:szCs w:val="24"/>
        </w:rPr>
        <w:t>,</w:t>
      </w:r>
      <w:r w:rsidRPr="00C97E5F">
        <w:rPr>
          <w:rFonts w:ascii="CG Times 10pt" w:hAnsi="CG Times 10pt"/>
          <w:sz w:val="24"/>
          <w:szCs w:val="24"/>
        </w:rPr>
        <w:t xml:space="preserve"> or inspection of such business records, including a compilation, abstract</w:t>
      </w:r>
      <w:r w:rsidR="00FE7474">
        <w:rPr>
          <w:rFonts w:ascii="CG Times 10pt" w:hAnsi="CG Times 10pt"/>
          <w:sz w:val="24"/>
          <w:szCs w:val="24"/>
        </w:rPr>
        <w:t>,</w:t>
      </w:r>
      <w:r w:rsidRPr="00C97E5F">
        <w:rPr>
          <w:rFonts w:ascii="CG Times 10pt" w:hAnsi="CG Times 10pt"/>
          <w:sz w:val="24"/>
          <w:szCs w:val="24"/>
        </w:rPr>
        <w:t xml:space="preserve"> or summary </w:t>
      </w:r>
      <w:r>
        <w:rPr>
          <w:rFonts w:ascii="CG Times 10pt" w:hAnsi="CG Times 10pt"/>
          <w:sz w:val="24"/>
          <w:szCs w:val="24"/>
        </w:rPr>
        <w:t>of them</w:t>
      </w:r>
      <w:r w:rsidRPr="00C97E5F">
        <w:rPr>
          <w:rFonts w:ascii="CG Times 10pt" w:hAnsi="CG Times 10pt"/>
          <w:sz w:val="24"/>
          <w:szCs w:val="24"/>
        </w:rPr>
        <w:t>, and the burden of deriving or ascertaining the answer is substantially the same for the party serving the interrogatory as for the party served, it is a sufficient answer to such interrogatory to specify the records from which the answer may be derived or ascertained and to afford to the party serving the interrogatory reasonable opportunity to examine, audit</w:t>
      </w:r>
      <w:r>
        <w:rPr>
          <w:rFonts w:ascii="CG Times 10pt" w:hAnsi="CG Times 10pt"/>
          <w:sz w:val="24"/>
          <w:szCs w:val="24"/>
        </w:rPr>
        <w:t>,</w:t>
      </w:r>
      <w:r w:rsidRPr="00C97E5F">
        <w:rPr>
          <w:rFonts w:ascii="CG Times 10pt" w:hAnsi="CG Times 10pt"/>
          <w:sz w:val="24"/>
          <w:szCs w:val="24"/>
        </w:rPr>
        <w:t xml:space="preserve"> or inspect such records and to make copies, compilations, abstracts</w:t>
      </w:r>
      <w:r>
        <w:rPr>
          <w:rFonts w:ascii="CG Times 10pt" w:hAnsi="CG Times 10pt"/>
          <w:sz w:val="24"/>
          <w:szCs w:val="24"/>
        </w:rPr>
        <w:t>,</w:t>
      </w:r>
      <w:r w:rsidRPr="00C97E5F">
        <w:rPr>
          <w:rFonts w:ascii="CG Times 10pt" w:hAnsi="CG Times 10pt"/>
          <w:sz w:val="24"/>
          <w:szCs w:val="24"/>
        </w:rPr>
        <w:t xml:space="preserve"> or summaries. </w:t>
      </w:r>
      <w:r>
        <w:rPr>
          <w:rFonts w:ascii="CG Times 10pt" w:hAnsi="CG Times 10pt"/>
          <w:sz w:val="24"/>
          <w:szCs w:val="24"/>
        </w:rPr>
        <w:t xml:space="preserve"> </w:t>
      </w:r>
      <w:r w:rsidRPr="00C97E5F">
        <w:rPr>
          <w:rFonts w:ascii="CG Times 10pt" w:hAnsi="CG Times 10pt"/>
          <w:sz w:val="24"/>
          <w:szCs w:val="24"/>
        </w:rPr>
        <w:t>A specification shall be in sufficient detail to permit the interrogating party to locate and to identify, as readily as can the party served, the records from which the answer may be ascertained.</w:t>
      </w:r>
    </w:p>
    <w:p w14:paraId="438E8CC1" w14:textId="77777777" w:rsidR="00535868" w:rsidRDefault="00535868" w:rsidP="000E60FB">
      <w:pPr>
        <w:autoSpaceDE w:val="0"/>
        <w:autoSpaceDN w:val="0"/>
        <w:adjustRightInd w:val="0"/>
        <w:spacing w:after="0" w:line="240" w:lineRule="auto"/>
        <w:rPr>
          <w:rFonts w:ascii="CG Times 10pt" w:hAnsi="CG Times 10pt"/>
          <w:sz w:val="24"/>
          <w:szCs w:val="24"/>
        </w:rPr>
      </w:pPr>
    </w:p>
    <w:p w14:paraId="4EBAAC71" w14:textId="51BE1C09" w:rsidR="00535868" w:rsidRPr="00E926EF" w:rsidRDefault="00535868" w:rsidP="000E60FB">
      <w:pPr>
        <w:autoSpaceDE w:val="0"/>
        <w:autoSpaceDN w:val="0"/>
        <w:adjustRightInd w:val="0"/>
        <w:spacing w:after="0" w:line="240" w:lineRule="auto"/>
        <w:rPr>
          <w:rFonts w:ascii="CG Times 10pt" w:hAnsi="CG Times 10pt"/>
          <w:sz w:val="24"/>
          <w:szCs w:val="24"/>
        </w:rPr>
      </w:pPr>
      <w:r>
        <w:rPr>
          <w:rFonts w:ascii="CG Times 10pt" w:hAnsi="CG Times 10pt"/>
          <w:sz w:val="24"/>
          <w:szCs w:val="24"/>
        </w:rPr>
        <w:t>(N)</w:t>
      </w:r>
      <w:r>
        <w:rPr>
          <w:rFonts w:ascii="CG Times 10pt" w:hAnsi="CG Times 10pt"/>
          <w:sz w:val="24"/>
          <w:szCs w:val="24"/>
        </w:rPr>
        <w:tab/>
      </w:r>
      <w:r w:rsidRPr="00626750">
        <w:rPr>
          <w:rFonts w:ascii="CG Times 10pt" w:hAnsi="CG Times 10pt"/>
          <w:sz w:val="24"/>
          <w:szCs w:val="24"/>
          <w:u w:val="single"/>
        </w:rPr>
        <w:t xml:space="preserve">Production of </w:t>
      </w:r>
      <w:r w:rsidR="00E54B41">
        <w:rPr>
          <w:rFonts w:ascii="CG Times 10pt" w:hAnsi="CG Times 10pt"/>
          <w:sz w:val="24"/>
          <w:szCs w:val="24"/>
          <w:u w:val="single"/>
        </w:rPr>
        <w:t>d</w:t>
      </w:r>
      <w:r w:rsidRPr="00626750">
        <w:rPr>
          <w:rFonts w:ascii="CG Times 10pt" w:hAnsi="CG Times 10pt"/>
          <w:sz w:val="24"/>
          <w:szCs w:val="24"/>
          <w:u w:val="single"/>
        </w:rPr>
        <w:t xml:space="preserve">ocuments and </w:t>
      </w:r>
      <w:r w:rsidR="00E54B41">
        <w:rPr>
          <w:rFonts w:ascii="CG Times 10pt" w:hAnsi="CG Times 10pt"/>
          <w:sz w:val="24"/>
          <w:szCs w:val="24"/>
          <w:u w:val="single"/>
        </w:rPr>
        <w:t>t</w:t>
      </w:r>
      <w:r w:rsidRPr="00626750">
        <w:rPr>
          <w:rFonts w:ascii="CG Times 10pt" w:hAnsi="CG Times 10pt"/>
          <w:sz w:val="24"/>
          <w:szCs w:val="24"/>
          <w:u w:val="single"/>
        </w:rPr>
        <w:t xml:space="preserve">hings and </w:t>
      </w:r>
      <w:r w:rsidR="00E54B41">
        <w:rPr>
          <w:rFonts w:ascii="CG Times 10pt" w:hAnsi="CG Times 10pt"/>
          <w:sz w:val="24"/>
          <w:szCs w:val="24"/>
          <w:u w:val="single"/>
        </w:rPr>
        <w:t>e</w:t>
      </w:r>
      <w:r w:rsidRPr="00626750">
        <w:rPr>
          <w:rFonts w:ascii="CG Times 10pt" w:hAnsi="CG Times 10pt"/>
          <w:sz w:val="24"/>
          <w:szCs w:val="24"/>
          <w:u w:val="single"/>
        </w:rPr>
        <w:t xml:space="preserve">ntry on </w:t>
      </w:r>
      <w:r w:rsidR="00E54B41">
        <w:rPr>
          <w:rFonts w:ascii="CG Times 10pt" w:hAnsi="CG Times 10pt"/>
          <w:sz w:val="24"/>
          <w:szCs w:val="24"/>
          <w:u w:val="single"/>
        </w:rPr>
        <w:t>l</w:t>
      </w:r>
      <w:r w:rsidRPr="00626750">
        <w:rPr>
          <w:rFonts w:ascii="CG Times 10pt" w:hAnsi="CG Times 10pt"/>
          <w:sz w:val="24"/>
          <w:szCs w:val="24"/>
          <w:u w:val="single"/>
        </w:rPr>
        <w:t>and</w:t>
      </w:r>
      <w:r w:rsidR="00E926EF">
        <w:rPr>
          <w:rFonts w:ascii="CG Times 10pt" w:hAnsi="CG Times 10pt"/>
          <w:sz w:val="24"/>
          <w:szCs w:val="24"/>
        </w:rPr>
        <w:t>.</w:t>
      </w:r>
    </w:p>
    <w:p w14:paraId="577CC225" w14:textId="62DFE886" w:rsidR="00535868" w:rsidRPr="0003401C" w:rsidRDefault="00535868" w:rsidP="000E60FB">
      <w:pPr>
        <w:autoSpaceDE w:val="0"/>
        <w:autoSpaceDN w:val="0"/>
        <w:adjustRightInd w:val="0"/>
        <w:spacing w:after="0" w:line="240" w:lineRule="auto"/>
        <w:ind w:left="1440" w:hanging="720"/>
        <w:rPr>
          <w:rFonts w:ascii="CG Times 10pt" w:hAnsi="CG Times 10pt"/>
          <w:sz w:val="24"/>
          <w:szCs w:val="24"/>
        </w:rPr>
      </w:pPr>
      <w:r w:rsidRPr="00AD2139">
        <w:rPr>
          <w:rFonts w:ascii="CG Times 10pt" w:hAnsi="CG Times 10pt"/>
          <w:sz w:val="24"/>
          <w:szCs w:val="24"/>
        </w:rPr>
        <w:t xml:space="preserve">(1) </w:t>
      </w:r>
      <w:r>
        <w:rPr>
          <w:rFonts w:ascii="CG Times 10pt" w:hAnsi="CG Times 10pt"/>
          <w:sz w:val="24"/>
          <w:szCs w:val="24"/>
        </w:rPr>
        <w:tab/>
      </w:r>
      <w:r w:rsidRPr="00626750">
        <w:rPr>
          <w:rFonts w:ascii="CG Times 10pt" w:hAnsi="CG Times 10pt"/>
          <w:sz w:val="24"/>
          <w:szCs w:val="24"/>
          <w:u w:val="single"/>
        </w:rPr>
        <w:t>Scope</w:t>
      </w:r>
      <w:r w:rsidRPr="00E926EF">
        <w:rPr>
          <w:rFonts w:ascii="CG Times 10pt" w:hAnsi="CG Times 10pt"/>
          <w:sz w:val="24"/>
          <w:szCs w:val="24"/>
        </w:rPr>
        <w:t>.</w:t>
      </w:r>
      <w:r w:rsidRPr="0003401C">
        <w:rPr>
          <w:rFonts w:ascii="CG Times 10pt" w:hAnsi="CG Times 10pt"/>
          <w:sz w:val="24"/>
          <w:szCs w:val="24"/>
        </w:rPr>
        <w:t> </w:t>
      </w:r>
      <w:r>
        <w:rPr>
          <w:rFonts w:ascii="CG Times 10pt" w:hAnsi="CG Times 10pt"/>
          <w:sz w:val="24"/>
          <w:szCs w:val="24"/>
        </w:rPr>
        <w:t xml:space="preserve"> </w:t>
      </w:r>
      <w:r w:rsidRPr="0003401C">
        <w:rPr>
          <w:rFonts w:ascii="CG Times 10pt" w:hAnsi="CG Times 10pt"/>
          <w:sz w:val="24"/>
          <w:szCs w:val="24"/>
        </w:rPr>
        <w:t xml:space="preserve">Any party may serve on any other party </w:t>
      </w:r>
      <w:r w:rsidR="0009666D">
        <w:rPr>
          <w:rFonts w:ascii="CG Times 10pt" w:hAnsi="CG Times 10pt"/>
          <w:sz w:val="24"/>
          <w:szCs w:val="24"/>
        </w:rPr>
        <w:t xml:space="preserve">that is offering evidence </w:t>
      </w:r>
      <w:r w:rsidRPr="0003401C">
        <w:rPr>
          <w:rFonts w:ascii="CG Times 10pt" w:hAnsi="CG Times 10pt"/>
          <w:sz w:val="24"/>
          <w:szCs w:val="24"/>
        </w:rPr>
        <w:t>a request (</w:t>
      </w:r>
      <w:r>
        <w:rPr>
          <w:rFonts w:ascii="CG Times 10pt" w:hAnsi="CG Times 10pt"/>
          <w:sz w:val="24"/>
          <w:szCs w:val="24"/>
        </w:rPr>
        <w:t>a</w:t>
      </w:r>
      <w:r w:rsidRPr="0003401C">
        <w:rPr>
          <w:rFonts w:ascii="CG Times 10pt" w:hAnsi="CG Times 10pt"/>
          <w:sz w:val="24"/>
          <w:szCs w:val="24"/>
        </w:rPr>
        <w:t>) to produce and permit the party making the request, or someone acting on the requestor</w:t>
      </w:r>
      <w:r>
        <w:rPr>
          <w:rFonts w:ascii="CG Times 10pt" w:hAnsi="CG Times 10pt"/>
          <w:sz w:val="24"/>
          <w:szCs w:val="24"/>
        </w:rPr>
        <w:t>’</w:t>
      </w:r>
      <w:r w:rsidRPr="0003401C">
        <w:rPr>
          <w:rFonts w:ascii="CG Times 10pt" w:hAnsi="CG Times 10pt"/>
          <w:sz w:val="24"/>
          <w:szCs w:val="24"/>
        </w:rPr>
        <w:t>s behalf, to inspect, copy, test, or sample any designated documents or electronically stored information</w:t>
      </w:r>
      <w:r w:rsidR="0021725A">
        <w:rPr>
          <w:rFonts w:ascii="CG Times 10pt" w:hAnsi="CG Times 10pt"/>
          <w:sz w:val="24"/>
          <w:szCs w:val="24"/>
        </w:rPr>
        <w:t xml:space="preserve"> (</w:t>
      </w:r>
      <w:r w:rsidRPr="0003401C">
        <w:rPr>
          <w:rFonts w:ascii="CG Times 10pt" w:hAnsi="CG Times 10pt"/>
          <w:sz w:val="24"/>
          <w:szCs w:val="24"/>
        </w:rPr>
        <w:t>including writings, drawings, graphs, charts, photographs, sound recordings, images, and other data or data compilations stored in any medium from which information can be obtained</w:t>
      </w:r>
      <w:r w:rsidR="0021725A">
        <w:rPr>
          <w:rFonts w:ascii="CG Times 10pt" w:hAnsi="CG Times 10pt"/>
          <w:sz w:val="24"/>
          <w:szCs w:val="24"/>
        </w:rPr>
        <w:t xml:space="preserve">, </w:t>
      </w:r>
      <w:r w:rsidRPr="0003401C">
        <w:rPr>
          <w:rFonts w:ascii="CG Times 10pt" w:hAnsi="CG Times 10pt"/>
          <w:sz w:val="24"/>
          <w:szCs w:val="24"/>
        </w:rPr>
        <w:t>translated, if necessary, by the respondent into reasonably usable form</w:t>
      </w:r>
      <w:r w:rsidR="0021725A">
        <w:rPr>
          <w:rFonts w:ascii="CG Times 10pt" w:hAnsi="CG Times 10pt"/>
          <w:sz w:val="24"/>
          <w:szCs w:val="24"/>
        </w:rPr>
        <w:t>)</w:t>
      </w:r>
      <w:r w:rsidR="0021725A" w:rsidRPr="0003401C">
        <w:rPr>
          <w:rFonts w:ascii="CG Times 10pt" w:hAnsi="CG Times 10pt"/>
          <w:sz w:val="24"/>
          <w:szCs w:val="24"/>
        </w:rPr>
        <w:t xml:space="preserve"> </w:t>
      </w:r>
      <w:r w:rsidRPr="0003401C">
        <w:rPr>
          <w:rFonts w:ascii="CG Times 10pt" w:hAnsi="CG Times 10pt"/>
          <w:sz w:val="24"/>
          <w:szCs w:val="24"/>
        </w:rPr>
        <w:t xml:space="preserve">or to inspect and copy, test, or sample any designated tangible things </w:t>
      </w:r>
      <w:r w:rsidR="00836486">
        <w:rPr>
          <w:rFonts w:ascii="CG Times 10pt" w:hAnsi="CG Times 10pt"/>
          <w:sz w:val="24"/>
          <w:szCs w:val="24"/>
        </w:rPr>
        <w:t>that</w:t>
      </w:r>
      <w:r w:rsidR="00836486" w:rsidRPr="0003401C">
        <w:rPr>
          <w:rFonts w:ascii="CG Times 10pt" w:hAnsi="CG Times 10pt"/>
          <w:sz w:val="24"/>
          <w:szCs w:val="24"/>
        </w:rPr>
        <w:t xml:space="preserve"> </w:t>
      </w:r>
      <w:r w:rsidRPr="0003401C">
        <w:rPr>
          <w:rFonts w:ascii="CG Times 10pt" w:hAnsi="CG Times 10pt"/>
          <w:sz w:val="24"/>
          <w:szCs w:val="24"/>
        </w:rPr>
        <w:t>constitute or contain matters within the scope of </w:t>
      </w:r>
      <w:r>
        <w:rPr>
          <w:rFonts w:ascii="CG Times 10pt" w:hAnsi="CG Times 10pt"/>
          <w:sz w:val="24"/>
          <w:szCs w:val="24"/>
        </w:rPr>
        <w:t xml:space="preserve">discovery </w:t>
      </w:r>
      <w:r w:rsidRPr="0003401C">
        <w:rPr>
          <w:rFonts w:ascii="CG Times 10pt" w:hAnsi="CG Times 10pt"/>
          <w:sz w:val="24"/>
          <w:szCs w:val="24"/>
        </w:rPr>
        <w:t>and are in the possession, custody</w:t>
      </w:r>
      <w:r>
        <w:rPr>
          <w:rFonts w:ascii="CG Times 10pt" w:hAnsi="CG Times 10pt"/>
          <w:sz w:val="24"/>
          <w:szCs w:val="24"/>
        </w:rPr>
        <w:t>,</w:t>
      </w:r>
      <w:r w:rsidRPr="0003401C">
        <w:rPr>
          <w:rFonts w:ascii="CG Times 10pt" w:hAnsi="CG Times 10pt"/>
          <w:sz w:val="24"/>
          <w:szCs w:val="24"/>
        </w:rPr>
        <w:t xml:space="preserve"> or control of the party on whom the request is served; or (</w:t>
      </w:r>
      <w:r>
        <w:rPr>
          <w:rFonts w:ascii="CG Times 10pt" w:hAnsi="CG Times 10pt"/>
          <w:sz w:val="24"/>
          <w:szCs w:val="24"/>
        </w:rPr>
        <w:t>b</w:t>
      </w:r>
      <w:r w:rsidRPr="0003401C">
        <w:rPr>
          <w:rFonts w:ascii="CG Times 10pt" w:hAnsi="CG Times 10pt"/>
          <w:sz w:val="24"/>
          <w:szCs w:val="24"/>
        </w:rPr>
        <w:t>) to permit entry on designated land or other property in the possession or control of the party on whom the request is served for the purpose of inspection and measuring, surveying, photographing, testing, or sampling the property or any designated object or operation thereon, within the scope of </w:t>
      </w:r>
      <w:r>
        <w:rPr>
          <w:rFonts w:ascii="CG Times 10pt" w:hAnsi="CG Times 10pt"/>
          <w:sz w:val="24"/>
          <w:szCs w:val="24"/>
        </w:rPr>
        <w:t>discovery.</w:t>
      </w:r>
    </w:p>
    <w:p w14:paraId="6830E1C0" w14:textId="77777777" w:rsidR="00535868" w:rsidRDefault="00535868" w:rsidP="000E60FB">
      <w:pPr>
        <w:autoSpaceDE w:val="0"/>
        <w:autoSpaceDN w:val="0"/>
        <w:adjustRightInd w:val="0"/>
        <w:spacing w:after="0" w:line="240" w:lineRule="auto"/>
        <w:ind w:left="1440" w:hanging="720"/>
        <w:rPr>
          <w:rFonts w:ascii="CG Times 10pt" w:hAnsi="CG Times 10pt"/>
          <w:b/>
          <w:bCs/>
          <w:sz w:val="24"/>
          <w:szCs w:val="24"/>
        </w:rPr>
      </w:pPr>
    </w:p>
    <w:p w14:paraId="36517A90" w14:textId="77777777" w:rsidR="00535868" w:rsidRPr="00E926EF" w:rsidRDefault="00535868" w:rsidP="000E60FB">
      <w:pPr>
        <w:autoSpaceDE w:val="0"/>
        <w:autoSpaceDN w:val="0"/>
        <w:adjustRightInd w:val="0"/>
        <w:spacing w:after="0" w:line="240" w:lineRule="auto"/>
        <w:ind w:left="1440" w:hanging="720"/>
        <w:rPr>
          <w:rFonts w:ascii="CG Times 10pt" w:hAnsi="CG Times 10pt"/>
          <w:sz w:val="24"/>
          <w:szCs w:val="24"/>
        </w:rPr>
      </w:pPr>
      <w:r w:rsidRPr="00AD2139">
        <w:rPr>
          <w:rFonts w:ascii="CG Times 10pt" w:hAnsi="CG Times 10pt"/>
          <w:sz w:val="24"/>
          <w:szCs w:val="24"/>
        </w:rPr>
        <w:t xml:space="preserve">(2) </w:t>
      </w:r>
      <w:r>
        <w:rPr>
          <w:rFonts w:ascii="CG Times 10pt" w:hAnsi="CG Times 10pt"/>
          <w:sz w:val="24"/>
          <w:szCs w:val="24"/>
        </w:rPr>
        <w:tab/>
      </w:r>
      <w:r w:rsidRPr="00626750">
        <w:rPr>
          <w:rFonts w:ascii="CG Times 10pt" w:hAnsi="CG Times 10pt"/>
          <w:sz w:val="24"/>
          <w:szCs w:val="24"/>
          <w:u w:val="single"/>
        </w:rPr>
        <w:t>Procedure</w:t>
      </w:r>
      <w:r w:rsidRPr="00E926EF">
        <w:rPr>
          <w:rFonts w:ascii="CG Times 10pt" w:hAnsi="CG Times 10pt"/>
          <w:sz w:val="24"/>
          <w:szCs w:val="24"/>
        </w:rPr>
        <w:t xml:space="preserve">.  </w:t>
      </w:r>
    </w:p>
    <w:p w14:paraId="6ED7AACB" w14:textId="3BED07BD" w:rsidR="00535868" w:rsidRPr="0003401C" w:rsidRDefault="00535868" w:rsidP="000E60FB">
      <w:pPr>
        <w:autoSpaceDE w:val="0"/>
        <w:autoSpaceDN w:val="0"/>
        <w:adjustRightInd w:val="0"/>
        <w:spacing w:after="0" w:line="240" w:lineRule="auto"/>
        <w:ind w:left="2160" w:hanging="720"/>
        <w:rPr>
          <w:rFonts w:ascii="CG Times 10pt" w:hAnsi="CG Times 10pt"/>
          <w:sz w:val="24"/>
          <w:szCs w:val="24"/>
        </w:rPr>
      </w:pPr>
      <w:r>
        <w:rPr>
          <w:rFonts w:ascii="CG Times 10pt" w:hAnsi="CG Times 10pt"/>
          <w:sz w:val="24"/>
          <w:szCs w:val="24"/>
        </w:rPr>
        <w:t xml:space="preserve">(a) </w:t>
      </w:r>
      <w:r>
        <w:rPr>
          <w:rFonts w:ascii="CG Times 10pt" w:hAnsi="CG Times 10pt"/>
          <w:sz w:val="24"/>
          <w:szCs w:val="24"/>
        </w:rPr>
        <w:tab/>
      </w:r>
      <w:r w:rsidRPr="00AD7B56">
        <w:rPr>
          <w:rFonts w:ascii="CG Times 10pt" w:hAnsi="CG Times 10pt"/>
          <w:sz w:val="24"/>
          <w:szCs w:val="24"/>
        </w:rPr>
        <w:t>The</w:t>
      </w:r>
      <w:r w:rsidRPr="0003401C">
        <w:rPr>
          <w:rFonts w:ascii="CG Times 10pt" w:hAnsi="CG Times 10pt"/>
          <w:sz w:val="24"/>
          <w:szCs w:val="24"/>
        </w:rPr>
        <w:t xml:space="preserve"> request may, without leave of </w:t>
      </w:r>
      <w:r>
        <w:rPr>
          <w:rFonts w:ascii="CG Times 10pt" w:hAnsi="CG Times 10pt"/>
          <w:sz w:val="24"/>
          <w:szCs w:val="24"/>
        </w:rPr>
        <w:t>the Commission</w:t>
      </w:r>
      <w:r w:rsidRPr="0003401C">
        <w:rPr>
          <w:rFonts w:ascii="CG Times 10pt" w:hAnsi="CG Times 10pt"/>
          <w:sz w:val="24"/>
          <w:szCs w:val="24"/>
        </w:rPr>
        <w:t xml:space="preserve">, be served on </w:t>
      </w:r>
      <w:r>
        <w:rPr>
          <w:rFonts w:ascii="CG Times 10pt" w:hAnsi="CG Times 10pt"/>
          <w:sz w:val="24"/>
          <w:szCs w:val="24"/>
        </w:rPr>
        <w:t>any</w:t>
      </w:r>
      <w:r w:rsidRPr="0003401C">
        <w:rPr>
          <w:rFonts w:ascii="CG Times 10pt" w:hAnsi="CG Times 10pt"/>
          <w:sz w:val="24"/>
          <w:szCs w:val="24"/>
        </w:rPr>
        <w:t xml:space="preserve"> party</w:t>
      </w:r>
      <w:r>
        <w:rPr>
          <w:rFonts w:ascii="CG Times 10pt" w:hAnsi="CG Times 10pt"/>
          <w:sz w:val="24"/>
          <w:szCs w:val="24"/>
        </w:rPr>
        <w:t xml:space="preserve"> that is offering evidence in the proceeding</w:t>
      </w:r>
      <w:r w:rsidRPr="0003401C">
        <w:rPr>
          <w:rFonts w:ascii="CG Times 10pt" w:hAnsi="CG Times 10pt"/>
          <w:sz w:val="24"/>
          <w:szCs w:val="24"/>
        </w:rPr>
        <w:t xml:space="preserve">. </w:t>
      </w:r>
      <w:r>
        <w:rPr>
          <w:rFonts w:ascii="CG Times 10pt" w:hAnsi="CG Times 10pt"/>
          <w:sz w:val="24"/>
          <w:szCs w:val="24"/>
        </w:rPr>
        <w:t xml:space="preserve"> </w:t>
      </w:r>
      <w:r w:rsidRPr="0003401C">
        <w:rPr>
          <w:rFonts w:ascii="CG Times 10pt" w:hAnsi="CG Times 10pt"/>
          <w:sz w:val="24"/>
          <w:szCs w:val="24"/>
        </w:rPr>
        <w:t xml:space="preserve">The request shall set forth the items to be inspected either by individual item or by category, and describe each item and category with reasonable particularity. </w:t>
      </w:r>
      <w:r>
        <w:rPr>
          <w:rFonts w:ascii="CG Times 10pt" w:hAnsi="CG Times 10pt"/>
          <w:sz w:val="24"/>
          <w:szCs w:val="24"/>
        </w:rPr>
        <w:t xml:space="preserve"> </w:t>
      </w:r>
      <w:r w:rsidRPr="0003401C">
        <w:rPr>
          <w:rFonts w:ascii="CG Times 10pt" w:hAnsi="CG Times 10pt"/>
          <w:sz w:val="24"/>
          <w:szCs w:val="24"/>
        </w:rPr>
        <w:t xml:space="preserve">The request shall specify a reasonable time, place, and manner of making the inspection and performing the related acts. </w:t>
      </w:r>
      <w:r>
        <w:rPr>
          <w:rFonts w:ascii="CG Times 10pt" w:hAnsi="CG Times 10pt"/>
          <w:sz w:val="24"/>
          <w:szCs w:val="24"/>
        </w:rPr>
        <w:t xml:space="preserve"> </w:t>
      </w:r>
      <w:r w:rsidRPr="0003401C">
        <w:rPr>
          <w:rFonts w:ascii="CG Times 10pt" w:hAnsi="CG Times 10pt"/>
          <w:sz w:val="24"/>
          <w:szCs w:val="24"/>
        </w:rPr>
        <w:t>The request may specify the form or forms in which electronically stored information is to be produced.</w:t>
      </w:r>
    </w:p>
    <w:p w14:paraId="62C02EB2" w14:textId="77777777" w:rsidR="00535868" w:rsidRDefault="00535868" w:rsidP="000E60FB">
      <w:pPr>
        <w:autoSpaceDE w:val="0"/>
        <w:autoSpaceDN w:val="0"/>
        <w:adjustRightInd w:val="0"/>
        <w:spacing w:after="0" w:line="240" w:lineRule="auto"/>
        <w:ind w:left="2160" w:hanging="720"/>
        <w:rPr>
          <w:rFonts w:ascii="CG Times 10pt" w:hAnsi="CG Times 10pt"/>
          <w:sz w:val="24"/>
          <w:szCs w:val="24"/>
        </w:rPr>
      </w:pPr>
    </w:p>
    <w:p w14:paraId="01CC53BC" w14:textId="0B9E1C67" w:rsidR="00535868" w:rsidRDefault="00535868" w:rsidP="000E60FB">
      <w:pPr>
        <w:autoSpaceDE w:val="0"/>
        <w:autoSpaceDN w:val="0"/>
        <w:adjustRightInd w:val="0"/>
        <w:spacing w:after="0" w:line="240" w:lineRule="auto"/>
        <w:ind w:left="2160" w:hanging="720"/>
        <w:rPr>
          <w:rFonts w:ascii="CG Times 10pt" w:hAnsi="CG Times 10pt"/>
          <w:sz w:val="24"/>
          <w:szCs w:val="24"/>
        </w:rPr>
      </w:pPr>
      <w:r>
        <w:rPr>
          <w:rFonts w:ascii="CG Times 10pt" w:hAnsi="CG Times 10pt"/>
          <w:sz w:val="24"/>
          <w:szCs w:val="24"/>
        </w:rPr>
        <w:t xml:space="preserve">(b) </w:t>
      </w:r>
      <w:r>
        <w:rPr>
          <w:rFonts w:ascii="CG Times 10pt" w:hAnsi="CG Times 10pt"/>
          <w:sz w:val="24"/>
          <w:szCs w:val="24"/>
        </w:rPr>
        <w:tab/>
      </w:r>
      <w:r w:rsidRPr="0003401C">
        <w:rPr>
          <w:rFonts w:ascii="CG Times 10pt" w:hAnsi="CG Times 10pt"/>
          <w:sz w:val="24"/>
          <w:szCs w:val="24"/>
        </w:rPr>
        <w:t xml:space="preserve">The party on whom a request is served shall </w:t>
      </w:r>
      <w:r w:rsidR="0069206D">
        <w:rPr>
          <w:rFonts w:ascii="CG Times 10pt" w:hAnsi="CG Times 10pt"/>
          <w:sz w:val="24"/>
          <w:szCs w:val="24"/>
        </w:rPr>
        <w:t>provide</w:t>
      </w:r>
      <w:r w:rsidR="0069206D" w:rsidRPr="0003401C">
        <w:rPr>
          <w:rFonts w:ascii="CG Times 10pt" w:hAnsi="CG Times 10pt"/>
          <w:sz w:val="24"/>
          <w:szCs w:val="24"/>
        </w:rPr>
        <w:t xml:space="preserve"> </w:t>
      </w:r>
      <w:r w:rsidRPr="0003401C">
        <w:rPr>
          <w:rFonts w:ascii="CG Times 10pt" w:hAnsi="CG Times 10pt"/>
          <w:sz w:val="24"/>
          <w:szCs w:val="24"/>
        </w:rPr>
        <w:t>a written response within 30 days after the service of the request</w:t>
      </w:r>
      <w:r>
        <w:rPr>
          <w:rFonts w:ascii="CG Times 10pt" w:hAnsi="CG Times 10pt"/>
          <w:sz w:val="24"/>
          <w:szCs w:val="24"/>
        </w:rPr>
        <w:t>.  The Commission</w:t>
      </w:r>
      <w:r w:rsidRPr="0003401C">
        <w:rPr>
          <w:rFonts w:ascii="CG Times 10pt" w:hAnsi="CG Times 10pt"/>
          <w:sz w:val="24"/>
          <w:szCs w:val="24"/>
        </w:rPr>
        <w:t xml:space="preserve"> may allow a shorter or longer time. </w:t>
      </w:r>
      <w:r>
        <w:rPr>
          <w:rFonts w:ascii="CG Times 10pt" w:hAnsi="CG Times 10pt"/>
          <w:sz w:val="24"/>
          <w:szCs w:val="24"/>
        </w:rPr>
        <w:t xml:space="preserve"> </w:t>
      </w:r>
      <w:r w:rsidRPr="0003401C">
        <w:rPr>
          <w:rFonts w:ascii="CG Times 10pt" w:hAnsi="CG Times 10pt"/>
          <w:sz w:val="24"/>
          <w:szCs w:val="24"/>
        </w:rPr>
        <w:t xml:space="preserve">For each item or category, the response must either state that inspection and related activities will be permitted as requested or state with specificity the grounds for objecting to the request, including the reasons. </w:t>
      </w:r>
      <w:r>
        <w:rPr>
          <w:rFonts w:ascii="CG Times 10pt" w:hAnsi="CG Times 10pt"/>
          <w:sz w:val="24"/>
          <w:szCs w:val="24"/>
        </w:rPr>
        <w:t xml:space="preserve"> </w:t>
      </w:r>
      <w:r w:rsidRPr="0003401C">
        <w:rPr>
          <w:rFonts w:ascii="CG Times 10pt" w:hAnsi="CG Times 10pt"/>
          <w:sz w:val="24"/>
          <w:szCs w:val="24"/>
        </w:rPr>
        <w:t xml:space="preserve">The responding party may state that it will produce copies of documents or of electronically stored information instead of permitting inspection, provided that, on a showing by the requesting party of a reasonable need, </w:t>
      </w:r>
      <w:r>
        <w:rPr>
          <w:rFonts w:ascii="CG Times 10pt" w:hAnsi="CG Times 10pt"/>
          <w:sz w:val="24"/>
          <w:szCs w:val="24"/>
        </w:rPr>
        <w:t>the Commission</w:t>
      </w:r>
      <w:r w:rsidRPr="0003401C">
        <w:rPr>
          <w:rFonts w:ascii="CG Times 10pt" w:hAnsi="CG Times 10pt"/>
          <w:sz w:val="24"/>
          <w:szCs w:val="24"/>
        </w:rPr>
        <w:t xml:space="preserve"> may order inspection. </w:t>
      </w:r>
      <w:r>
        <w:rPr>
          <w:rFonts w:ascii="CG Times 10pt" w:hAnsi="CG Times 10pt"/>
          <w:sz w:val="24"/>
          <w:szCs w:val="24"/>
        </w:rPr>
        <w:t xml:space="preserve"> </w:t>
      </w:r>
      <w:r w:rsidRPr="0003401C">
        <w:rPr>
          <w:rFonts w:ascii="CG Times 10pt" w:hAnsi="CG Times 10pt"/>
          <w:sz w:val="24"/>
          <w:szCs w:val="24"/>
        </w:rPr>
        <w:t xml:space="preserve">An objection must state whether any responsive materials are being withheld </w:t>
      </w:r>
      <w:r>
        <w:rPr>
          <w:rFonts w:ascii="CG Times 10pt" w:hAnsi="CG Times 10pt"/>
          <w:sz w:val="24"/>
          <w:szCs w:val="24"/>
        </w:rPr>
        <w:t>and</w:t>
      </w:r>
      <w:r w:rsidRPr="0003401C">
        <w:rPr>
          <w:rFonts w:ascii="CG Times 10pt" w:hAnsi="CG Times 10pt"/>
          <w:sz w:val="24"/>
          <w:szCs w:val="24"/>
        </w:rPr>
        <w:t xml:space="preserve"> the basis of that objection. </w:t>
      </w:r>
      <w:r>
        <w:rPr>
          <w:rFonts w:ascii="CG Times 10pt" w:hAnsi="CG Times 10pt"/>
          <w:sz w:val="24"/>
          <w:szCs w:val="24"/>
        </w:rPr>
        <w:t xml:space="preserve"> </w:t>
      </w:r>
      <w:r w:rsidRPr="0003401C">
        <w:rPr>
          <w:rFonts w:ascii="CG Times 10pt" w:hAnsi="CG Times 10pt"/>
          <w:sz w:val="24"/>
          <w:szCs w:val="24"/>
        </w:rPr>
        <w:t xml:space="preserve">If objection is made to part of an item or category, the objection must specify the part and permit inspection of the rest. </w:t>
      </w:r>
      <w:r>
        <w:rPr>
          <w:rFonts w:ascii="CG Times 10pt" w:hAnsi="CG Times 10pt"/>
          <w:sz w:val="24"/>
          <w:szCs w:val="24"/>
        </w:rPr>
        <w:t xml:space="preserve"> </w:t>
      </w:r>
      <w:r w:rsidR="00E45BE5">
        <w:rPr>
          <w:rFonts w:ascii="CG Times 10pt" w:hAnsi="CG Times 10pt"/>
          <w:sz w:val="24"/>
          <w:szCs w:val="24"/>
        </w:rPr>
        <w:t>Each specific</w:t>
      </w:r>
      <w:r w:rsidR="00E45BE5" w:rsidRPr="0003401C">
        <w:rPr>
          <w:rFonts w:ascii="CG Times 10pt" w:hAnsi="CG Times 10pt"/>
          <w:sz w:val="24"/>
          <w:szCs w:val="24"/>
        </w:rPr>
        <w:t xml:space="preserve"> </w:t>
      </w:r>
      <w:r w:rsidRPr="0003401C">
        <w:rPr>
          <w:rFonts w:ascii="CG Times 10pt" w:hAnsi="CG Times 10pt"/>
          <w:sz w:val="24"/>
          <w:szCs w:val="24"/>
        </w:rPr>
        <w:t>request shall be reproduced before the response.</w:t>
      </w:r>
      <w:r>
        <w:rPr>
          <w:rFonts w:ascii="CG Times 10pt" w:hAnsi="CG Times 10pt"/>
          <w:sz w:val="24"/>
          <w:szCs w:val="24"/>
        </w:rPr>
        <w:t xml:space="preserve"> </w:t>
      </w:r>
      <w:r w:rsidRPr="0003401C">
        <w:rPr>
          <w:rFonts w:ascii="CG Times 10pt" w:hAnsi="CG Times 10pt"/>
          <w:sz w:val="24"/>
          <w:szCs w:val="24"/>
        </w:rPr>
        <w:t xml:space="preserve"> If objection is made to the requested form or forms for producing electronically stored information</w:t>
      </w:r>
      <w:r>
        <w:rPr>
          <w:rFonts w:ascii="CG Times 10pt" w:hAnsi="CG Times 10pt"/>
          <w:sz w:val="24"/>
          <w:szCs w:val="24"/>
        </w:rPr>
        <w:t>—</w:t>
      </w:r>
      <w:r w:rsidRPr="0003401C">
        <w:rPr>
          <w:rFonts w:ascii="CG Times 10pt" w:hAnsi="CG Times 10pt"/>
          <w:sz w:val="24"/>
          <w:szCs w:val="24"/>
        </w:rPr>
        <w:t>or if no form was specified in the request</w:t>
      </w:r>
      <w:r>
        <w:rPr>
          <w:rFonts w:ascii="CG Times 10pt" w:hAnsi="CG Times 10pt"/>
          <w:sz w:val="24"/>
          <w:szCs w:val="24"/>
        </w:rPr>
        <w:t>—</w:t>
      </w:r>
      <w:r w:rsidRPr="0003401C">
        <w:rPr>
          <w:rFonts w:ascii="CG Times 10pt" w:hAnsi="CG Times 10pt"/>
          <w:sz w:val="24"/>
          <w:szCs w:val="24"/>
        </w:rPr>
        <w:t xml:space="preserve">the responding party must state the form or forms it intends to use. </w:t>
      </w:r>
      <w:r>
        <w:rPr>
          <w:rFonts w:ascii="CG Times 10pt" w:hAnsi="CG Times 10pt"/>
          <w:sz w:val="24"/>
          <w:szCs w:val="24"/>
        </w:rPr>
        <w:t xml:space="preserve"> </w:t>
      </w:r>
      <w:r w:rsidRPr="0003401C">
        <w:rPr>
          <w:rFonts w:ascii="CG Times 10pt" w:hAnsi="CG Times 10pt"/>
          <w:sz w:val="24"/>
          <w:szCs w:val="24"/>
        </w:rPr>
        <w:t>The party submitting the request may move for an order under</w:t>
      </w:r>
      <w:r>
        <w:rPr>
          <w:rFonts w:ascii="CG Times 10pt" w:hAnsi="CG Times 10pt"/>
          <w:sz w:val="24"/>
          <w:szCs w:val="24"/>
        </w:rPr>
        <w:t xml:space="preserve"> this rule </w:t>
      </w:r>
      <w:r w:rsidRPr="0003401C">
        <w:rPr>
          <w:rFonts w:ascii="CG Times 10pt" w:hAnsi="CG Times 10pt"/>
          <w:sz w:val="24"/>
          <w:szCs w:val="24"/>
        </w:rPr>
        <w:t>with respect to any objection to or other failure to respond to the request or any part thereof, or any failure to permit inspection as requested.</w:t>
      </w:r>
    </w:p>
    <w:p w14:paraId="16B50A72" w14:textId="77777777" w:rsidR="00535868" w:rsidRDefault="00535868" w:rsidP="000E60FB">
      <w:pPr>
        <w:autoSpaceDE w:val="0"/>
        <w:autoSpaceDN w:val="0"/>
        <w:adjustRightInd w:val="0"/>
        <w:spacing w:after="0" w:line="240" w:lineRule="auto"/>
        <w:ind w:left="2160" w:hanging="720"/>
        <w:rPr>
          <w:rFonts w:ascii="CG Times 10pt" w:hAnsi="CG Times 10pt"/>
          <w:sz w:val="24"/>
          <w:szCs w:val="24"/>
        </w:rPr>
      </w:pPr>
    </w:p>
    <w:p w14:paraId="3A5E8544" w14:textId="4BB45869" w:rsidR="00535868" w:rsidRPr="0003401C" w:rsidRDefault="00535868" w:rsidP="000E60FB">
      <w:pPr>
        <w:autoSpaceDE w:val="0"/>
        <w:autoSpaceDN w:val="0"/>
        <w:adjustRightInd w:val="0"/>
        <w:spacing w:after="0" w:line="240" w:lineRule="auto"/>
        <w:ind w:left="2160" w:hanging="720"/>
        <w:rPr>
          <w:rFonts w:ascii="CG Times 10pt" w:hAnsi="CG Times 10pt"/>
          <w:sz w:val="24"/>
          <w:szCs w:val="24"/>
        </w:rPr>
      </w:pPr>
      <w:r>
        <w:rPr>
          <w:rFonts w:ascii="CG Times 10pt" w:hAnsi="CG Times 10pt"/>
          <w:sz w:val="24"/>
          <w:szCs w:val="24"/>
        </w:rPr>
        <w:t xml:space="preserve">(c) </w:t>
      </w:r>
      <w:r>
        <w:rPr>
          <w:rFonts w:ascii="CG Times 10pt" w:hAnsi="CG Times 10pt"/>
          <w:sz w:val="24"/>
          <w:szCs w:val="24"/>
        </w:rPr>
        <w:tab/>
      </w:r>
      <w:r w:rsidRPr="0003401C">
        <w:rPr>
          <w:rFonts w:ascii="CG Times 10pt" w:hAnsi="CG Times 10pt"/>
          <w:sz w:val="24"/>
          <w:szCs w:val="24"/>
        </w:rPr>
        <w:t xml:space="preserve">Unless the parties otherwise agree, or the </w:t>
      </w:r>
      <w:r w:rsidR="00CB11DF">
        <w:rPr>
          <w:rFonts w:ascii="CG Times 10pt" w:hAnsi="CG Times 10pt"/>
          <w:sz w:val="24"/>
          <w:szCs w:val="24"/>
        </w:rPr>
        <w:t>Commission</w:t>
      </w:r>
      <w:r w:rsidR="00CB11DF" w:rsidRPr="0003401C">
        <w:rPr>
          <w:rFonts w:ascii="CG Times 10pt" w:hAnsi="CG Times 10pt"/>
          <w:sz w:val="24"/>
          <w:szCs w:val="24"/>
        </w:rPr>
        <w:t xml:space="preserve"> </w:t>
      </w:r>
      <w:r w:rsidRPr="0003401C">
        <w:rPr>
          <w:rFonts w:ascii="CG Times 10pt" w:hAnsi="CG Times 10pt"/>
          <w:sz w:val="24"/>
          <w:szCs w:val="24"/>
        </w:rPr>
        <w:t>otherwise orders:</w:t>
      </w:r>
    </w:p>
    <w:p w14:paraId="572B67FB" w14:textId="77777777" w:rsidR="00535868" w:rsidRPr="0003401C" w:rsidRDefault="00535868" w:rsidP="000E60FB">
      <w:pPr>
        <w:autoSpaceDE w:val="0"/>
        <w:autoSpaceDN w:val="0"/>
        <w:adjustRightInd w:val="0"/>
        <w:spacing w:after="0" w:line="240" w:lineRule="auto"/>
        <w:ind w:left="2880" w:hanging="720"/>
        <w:rPr>
          <w:rFonts w:ascii="CG Times 10pt" w:hAnsi="CG Times 10pt"/>
          <w:sz w:val="24"/>
          <w:szCs w:val="24"/>
        </w:rPr>
      </w:pPr>
      <w:r w:rsidRPr="0003401C">
        <w:rPr>
          <w:rFonts w:ascii="CG Times 10pt" w:hAnsi="CG Times 10pt"/>
          <w:sz w:val="24"/>
          <w:szCs w:val="24"/>
        </w:rPr>
        <w:t>(</w:t>
      </w:r>
      <w:proofErr w:type="spellStart"/>
      <w:r>
        <w:rPr>
          <w:rFonts w:ascii="CG Times 10pt" w:hAnsi="CG Times 10pt"/>
          <w:sz w:val="24"/>
          <w:szCs w:val="24"/>
        </w:rPr>
        <w:t>i</w:t>
      </w:r>
      <w:proofErr w:type="spellEnd"/>
      <w:r w:rsidRPr="0003401C">
        <w:rPr>
          <w:rFonts w:ascii="CG Times 10pt" w:hAnsi="CG Times 10pt"/>
          <w:sz w:val="24"/>
          <w:szCs w:val="24"/>
        </w:rPr>
        <w:t xml:space="preserve">) </w:t>
      </w:r>
      <w:r>
        <w:rPr>
          <w:rFonts w:ascii="CG Times 10pt" w:hAnsi="CG Times 10pt"/>
          <w:sz w:val="24"/>
          <w:szCs w:val="24"/>
        </w:rPr>
        <w:tab/>
      </w:r>
      <w:r w:rsidRPr="0003401C">
        <w:rPr>
          <w:rFonts w:ascii="CG Times 10pt" w:hAnsi="CG Times 10pt"/>
          <w:sz w:val="24"/>
          <w:szCs w:val="24"/>
        </w:rPr>
        <w:t>a party who produces documents for inspection shall produce them as they are kept in the usual course of business or shall organize and label them to correspond with the categories in the request;</w:t>
      </w:r>
    </w:p>
    <w:p w14:paraId="3740DFB3" w14:textId="77777777" w:rsidR="00535868" w:rsidRDefault="00535868" w:rsidP="000E60FB">
      <w:pPr>
        <w:autoSpaceDE w:val="0"/>
        <w:autoSpaceDN w:val="0"/>
        <w:adjustRightInd w:val="0"/>
        <w:spacing w:after="0" w:line="240" w:lineRule="auto"/>
        <w:ind w:left="2880" w:hanging="720"/>
        <w:rPr>
          <w:rFonts w:ascii="CG Times 10pt" w:hAnsi="CG Times 10pt"/>
          <w:sz w:val="24"/>
          <w:szCs w:val="24"/>
        </w:rPr>
      </w:pPr>
    </w:p>
    <w:p w14:paraId="4ED2B5DC" w14:textId="77777777" w:rsidR="00535868" w:rsidRPr="0003401C" w:rsidRDefault="00535868" w:rsidP="000E60FB">
      <w:pPr>
        <w:autoSpaceDE w:val="0"/>
        <w:autoSpaceDN w:val="0"/>
        <w:adjustRightInd w:val="0"/>
        <w:spacing w:after="0" w:line="240" w:lineRule="auto"/>
        <w:ind w:left="2880" w:hanging="720"/>
        <w:rPr>
          <w:rFonts w:ascii="CG Times 10pt" w:hAnsi="CG Times 10pt"/>
          <w:sz w:val="24"/>
          <w:szCs w:val="24"/>
        </w:rPr>
      </w:pPr>
      <w:r w:rsidRPr="0003401C">
        <w:rPr>
          <w:rFonts w:ascii="CG Times 10pt" w:hAnsi="CG Times 10pt"/>
          <w:sz w:val="24"/>
          <w:szCs w:val="24"/>
        </w:rPr>
        <w:t>(</w:t>
      </w:r>
      <w:r>
        <w:rPr>
          <w:rFonts w:ascii="CG Times 10pt" w:hAnsi="CG Times 10pt"/>
          <w:sz w:val="24"/>
          <w:szCs w:val="24"/>
        </w:rPr>
        <w:t>ii</w:t>
      </w:r>
      <w:r w:rsidRPr="0003401C">
        <w:rPr>
          <w:rFonts w:ascii="CG Times 10pt" w:hAnsi="CG Times 10pt"/>
          <w:sz w:val="24"/>
          <w:szCs w:val="24"/>
        </w:rPr>
        <w:t xml:space="preserve">) </w:t>
      </w:r>
      <w:r>
        <w:rPr>
          <w:rFonts w:ascii="CG Times 10pt" w:hAnsi="CG Times 10pt"/>
          <w:sz w:val="24"/>
          <w:szCs w:val="24"/>
        </w:rPr>
        <w:tab/>
      </w:r>
      <w:r w:rsidRPr="0003401C">
        <w:rPr>
          <w:rFonts w:ascii="CG Times 10pt" w:hAnsi="CG Times 10pt"/>
          <w:sz w:val="24"/>
          <w:szCs w:val="24"/>
        </w:rPr>
        <w:t>if a request does not specify the form or forms for producing electronically stored information, a responding party must produce the information in a form or forms in which it is ordinarily maintained or in a form or forms that are reasonably usable; and</w:t>
      </w:r>
    </w:p>
    <w:p w14:paraId="04979EFA" w14:textId="77777777" w:rsidR="00535868" w:rsidRDefault="00535868" w:rsidP="000E60FB">
      <w:pPr>
        <w:autoSpaceDE w:val="0"/>
        <w:autoSpaceDN w:val="0"/>
        <w:adjustRightInd w:val="0"/>
        <w:spacing w:after="0" w:line="240" w:lineRule="auto"/>
        <w:ind w:left="2880" w:hanging="720"/>
        <w:rPr>
          <w:rFonts w:ascii="CG Times 10pt" w:hAnsi="CG Times 10pt"/>
          <w:sz w:val="24"/>
          <w:szCs w:val="24"/>
        </w:rPr>
      </w:pPr>
    </w:p>
    <w:p w14:paraId="47BA9F6E" w14:textId="77777777" w:rsidR="00535868" w:rsidRPr="0003401C" w:rsidRDefault="00535868" w:rsidP="000E60FB">
      <w:pPr>
        <w:autoSpaceDE w:val="0"/>
        <w:autoSpaceDN w:val="0"/>
        <w:adjustRightInd w:val="0"/>
        <w:spacing w:after="0" w:line="240" w:lineRule="auto"/>
        <w:ind w:left="2880" w:hanging="720"/>
        <w:rPr>
          <w:rFonts w:ascii="CG Times 10pt" w:hAnsi="CG Times 10pt"/>
          <w:sz w:val="24"/>
          <w:szCs w:val="24"/>
        </w:rPr>
      </w:pPr>
      <w:r w:rsidRPr="0003401C">
        <w:rPr>
          <w:rFonts w:ascii="CG Times 10pt" w:hAnsi="CG Times 10pt"/>
          <w:sz w:val="24"/>
          <w:szCs w:val="24"/>
        </w:rPr>
        <w:t>(</w:t>
      </w:r>
      <w:r>
        <w:rPr>
          <w:rFonts w:ascii="CG Times 10pt" w:hAnsi="CG Times 10pt"/>
          <w:sz w:val="24"/>
          <w:szCs w:val="24"/>
        </w:rPr>
        <w:t>iii</w:t>
      </w:r>
      <w:r w:rsidRPr="0003401C">
        <w:rPr>
          <w:rFonts w:ascii="CG Times 10pt" w:hAnsi="CG Times 10pt"/>
          <w:sz w:val="24"/>
          <w:szCs w:val="24"/>
        </w:rPr>
        <w:t>)</w:t>
      </w:r>
      <w:r>
        <w:rPr>
          <w:rFonts w:ascii="CG Times 10pt" w:hAnsi="CG Times 10pt"/>
          <w:sz w:val="24"/>
          <w:szCs w:val="24"/>
        </w:rPr>
        <w:tab/>
      </w:r>
      <w:r w:rsidRPr="0003401C">
        <w:rPr>
          <w:rFonts w:ascii="CG Times 10pt" w:hAnsi="CG Times 10pt"/>
          <w:sz w:val="24"/>
          <w:szCs w:val="24"/>
        </w:rPr>
        <w:t>a party need not produce the same electronically stored information in more than one form.</w:t>
      </w:r>
    </w:p>
    <w:p w14:paraId="5D832B28" w14:textId="77777777" w:rsidR="00535868" w:rsidRPr="00D165EF" w:rsidRDefault="00535868" w:rsidP="000E60FB">
      <w:pPr>
        <w:autoSpaceDE w:val="0"/>
        <w:autoSpaceDN w:val="0"/>
        <w:adjustRightInd w:val="0"/>
        <w:spacing w:after="0" w:line="240" w:lineRule="auto"/>
        <w:rPr>
          <w:rFonts w:ascii="CG Times 10pt" w:hAnsi="CG Times 10pt"/>
          <w:sz w:val="24"/>
          <w:szCs w:val="24"/>
        </w:rPr>
      </w:pPr>
    </w:p>
    <w:p w14:paraId="0C1B8277" w14:textId="60B08870" w:rsidR="00535868" w:rsidRDefault="00535868" w:rsidP="00626750">
      <w:pPr>
        <w:spacing w:after="0" w:line="240" w:lineRule="auto"/>
        <w:rPr>
          <w:rFonts w:ascii="CG Times 10pt" w:hAnsi="CG Times 10pt"/>
          <w:sz w:val="24"/>
          <w:szCs w:val="24"/>
        </w:rPr>
      </w:pPr>
      <w:r>
        <w:rPr>
          <w:rFonts w:ascii="CG Times 10pt" w:hAnsi="CG Times 10pt"/>
          <w:sz w:val="24"/>
          <w:szCs w:val="24"/>
        </w:rPr>
        <w:t xml:space="preserve">(O) </w:t>
      </w:r>
      <w:r>
        <w:rPr>
          <w:rFonts w:ascii="CG Times 10pt" w:hAnsi="CG Times 10pt"/>
          <w:sz w:val="24"/>
          <w:szCs w:val="24"/>
        </w:rPr>
        <w:tab/>
      </w:r>
      <w:r>
        <w:rPr>
          <w:rFonts w:ascii="CG Times 10pt" w:hAnsi="CG Times 10pt"/>
          <w:sz w:val="24"/>
          <w:szCs w:val="24"/>
          <w:u w:val="single"/>
        </w:rPr>
        <w:t xml:space="preserve">Requests for </w:t>
      </w:r>
      <w:r w:rsidR="00E54B41">
        <w:rPr>
          <w:rFonts w:ascii="CG Times 10pt" w:hAnsi="CG Times 10pt"/>
          <w:sz w:val="24"/>
          <w:szCs w:val="24"/>
          <w:u w:val="single"/>
        </w:rPr>
        <w:t>a</w:t>
      </w:r>
      <w:r>
        <w:rPr>
          <w:rFonts w:ascii="CG Times 10pt" w:hAnsi="CG Times 10pt"/>
          <w:sz w:val="24"/>
          <w:szCs w:val="24"/>
          <w:u w:val="single"/>
        </w:rPr>
        <w:t>dmission</w:t>
      </w:r>
      <w:r w:rsidRPr="00626750">
        <w:rPr>
          <w:rFonts w:ascii="CG Times 10pt" w:hAnsi="CG Times 10pt"/>
          <w:sz w:val="24"/>
          <w:szCs w:val="24"/>
        </w:rPr>
        <w:t>.</w:t>
      </w:r>
    </w:p>
    <w:p w14:paraId="1668B60C" w14:textId="0B31B299" w:rsidR="00535868" w:rsidRPr="000E60FB" w:rsidRDefault="00535868" w:rsidP="000E60FB">
      <w:pPr>
        <w:spacing w:line="240" w:lineRule="auto"/>
        <w:ind w:left="1440" w:hanging="720"/>
        <w:rPr>
          <w:rFonts w:ascii="CG Times 10pt" w:hAnsi="CG Times 10pt"/>
          <w:sz w:val="24"/>
          <w:szCs w:val="24"/>
        </w:rPr>
      </w:pPr>
      <w:r w:rsidRPr="00AD2139">
        <w:rPr>
          <w:rFonts w:ascii="CG Times 10pt" w:hAnsi="CG Times 10pt"/>
          <w:sz w:val="24"/>
          <w:szCs w:val="24"/>
        </w:rPr>
        <w:t xml:space="preserve">(1) </w:t>
      </w:r>
      <w:r>
        <w:rPr>
          <w:rFonts w:ascii="CG Times 10pt" w:hAnsi="CG Times 10pt"/>
          <w:sz w:val="24"/>
          <w:szCs w:val="24"/>
        </w:rPr>
        <w:tab/>
      </w:r>
      <w:r w:rsidRPr="00626750">
        <w:rPr>
          <w:rFonts w:ascii="CG Times 10pt" w:hAnsi="CG Times 10pt"/>
          <w:sz w:val="24"/>
          <w:szCs w:val="24"/>
          <w:u w:val="single"/>
        </w:rPr>
        <w:t xml:space="preserve">Request for </w:t>
      </w:r>
      <w:r w:rsidR="00E54B41">
        <w:rPr>
          <w:rFonts w:ascii="CG Times 10pt" w:hAnsi="CG Times 10pt"/>
          <w:sz w:val="24"/>
          <w:szCs w:val="24"/>
          <w:u w:val="single"/>
        </w:rPr>
        <w:t>a</w:t>
      </w:r>
      <w:r w:rsidRPr="00626750">
        <w:rPr>
          <w:rFonts w:ascii="CG Times 10pt" w:hAnsi="CG Times 10pt"/>
          <w:sz w:val="24"/>
          <w:szCs w:val="24"/>
          <w:u w:val="single"/>
        </w:rPr>
        <w:t>dmission</w:t>
      </w:r>
      <w:r w:rsidRPr="00E926EF">
        <w:rPr>
          <w:rFonts w:ascii="CG Times 10pt" w:hAnsi="CG Times 10pt"/>
          <w:sz w:val="24"/>
          <w:szCs w:val="24"/>
        </w:rPr>
        <w:t>. </w:t>
      </w:r>
      <w:r w:rsidR="00E926EF" w:rsidRPr="00E926EF">
        <w:rPr>
          <w:rFonts w:ascii="CG Times 10pt" w:hAnsi="CG Times 10pt"/>
          <w:sz w:val="24"/>
          <w:szCs w:val="24"/>
        </w:rPr>
        <w:t xml:space="preserve"> </w:t>
      </w:r>
      <w:r w:rsidRPr="00E926EF">
        <w:rPr>
          <w:rFonts w:ascii="CG Times 10pt" w:hAnsi="CG Times 10pt"/>
          <w:sz w:val="24"/>
          <w:szCs w:val="24"/>
        </w:rPr>
        <w:t>A</w:t>
      </w:r>
      <w:r w:rsidRPr="00094987">
        <w:rPr>
          <w:rFonts w:ascii="CG Times 10pt" w:hAnsi="CG Times 10pt"/>
          <w:sz w:val="24"/>
          <w:szCs w:val="24"/>
        </w:rPr>
        <w:t xml:space="preserve"> party may serve on any other party a written request for the admission, for purposes of the pending action only, of the truth of any matters within the scope of discovery set forth in the request that relate to statements or opinions of fact or of the application of law to fact, including the genuineness of any documents described in the request.  Copies of documents shall be served with the request unless they have been or are otherwise furnished or made available for inspection and copying. </w:t>
      </w:r>
      <w:r w:rsidRPr="005E1CC6">
        <w:rPr>
          <w:rFonts w:ascii="CG Times 10pt" w:hAnsi="CG Times 10pt"/>
          <w:sz w:val="24"/>
          <w:szCs w:val="24"/>
        </w:rPr>
        <w:t xml:space="preserve"> The request may, without leave of </w:t>
      </w:r>
      <w:r w:rsidRPr="000E60FB">
        <w:rPr>
          <w:rFonts w:ascii="CG Times 10pt" w:hAnsi="CG Times 10pt"/>
          <w:sz w:val="24"/>
          <w:szCs w:val="24"/>
        </w:rPr>
        <w:t>the Commission, be served on any party after the case begins.</w:t>
      </w:r>
    </w:p>
    <w:p w14:paraId="4A1CA148" w14:textId="72557222" w:rsidR="00535868" w:rsidRPr="0003401C" w:rsidRDefault="00535868" w:rsidP="000E60FB">
      <w:pPr>
        <w:spacing w:line="240" w:lineRule="auto"/>
        <w:ind w:left="1440" w:hanging="720"/>
        <w:rPr>
          <w:rFonts w:ascii="CG Times 10pt" w:hAnsi="CG Times 10pt"/>
          <w:sz w:val="24"/>
          <w:szCs w:val="24"/>
        </w:rPr>
      </w:pPr>
      <w:r w:rsidRPr="000E60FB">
        <w:rPr>
          <w:rFonts w:ascii="CG Times 10pt" w:hAnsi="CG Times 10pt"/>
          <w:sz w:val="24"/>
          <w:szCs w:val="24"/>
        </w:rPr>
        <w:t xml:space="preserve">(2) </w:t>
      </w:r>
      <w:r w:rsidRPr="000E60FB">
        <w:rPr>
          <w:rFonts w:ascii="CG Times 10pt" w:hAnsi="CG Times 10pt"/>
          <w:sz w:val="24"/>
          <w:szCs w:val="24"/>
        </w:rPr>
        <w:tab/>
      </w:r>
      <w:r w:rsidRPr="00626750">
        <w:rPr>
          <w:rFonts w:ascii="CG Times 10pt" w:hAnsi="CG Times 10pt"/>
          <w:sz w:val="24"/>
          <w:szCs w:val="24"/>
          <w:u w:val="single"/>
        </w:rPr>
        <w:t xml:space="preserve">Form of </w:t>
      </w:r>
      <w:r w:rsidR="00E54B41">
        <w:rPr>
          <w:rFonts w:ascii="CG Times 10pt" w:hAnsi="CG Times 10pt"/>
          <w:sz w:val="24"/>
          <w:szCs w:val="24"/>
          <w:u w:val="single"/>
        </w:rPr>
        <w:t>r</w:t>
      </w:r>
      <w:r w:rsidRPr="00626750">
        <w:rPr>
          <w:rFonts w:ascii="CG Times 10pt" w:hAnsi="CG Times 10pt"/>
          <w:sz w:val="24"/>
          <w:szCs w:val="24"/>
          <w:u w:val="single"/>
        </w:rPr>
        <w:t xml:space="preserve">equests and </w:t>
      </w:r>
      <w:r w:rsidR="00E54B41">
        <w:rPr>
          <w:rFonts w:ascii="CG Times 10pt" w:hAnsi="CG Times 10pt"/>
          <w:sz w:val="24"/>
          <w:szCs w:val="24"/>
          <w:u w:val="single"/>
        </w:rPr>
        <w:t>a</w:t>
      </w:r>
      <w:r w:rsidRPr="00626750">
        <w:rPr>
          <w:rFonts w:ascii="CG Times 10pt" w:hAnsi="CG Times 10pt"/>
          <w:sz w:val="24"/>
          <w:szCs w:val="24"/>
          <w:u w:val="single"/>
        </w:rPr>
        <w:t>nswers</w:t>
      </w:r>
      <w:r w:rsidRPr="00E926EF">
        <w:rPr>
          <w:rFonts w:ascii="CG Times 10pt" w:hAnsi="CG Times 10pt"/>
          <w:sz w:val="24"/>
          <w:szCs w:val="24"/>
        </w:rPr>
        <w:t>.  Each</w:t>
      </w:r>
      <w:r w:rsidRPr="0003401C">
        <w:rPr>
          <w:rFonts w:ascii="CG Times 10pt" w:hAnsi="CG Times 10pt"/>
          <w:sz w:val="24"/>
          <w:szCs w:val="24"/>
        </w:rPr>
        <w:t xml:space="preserve"> matter of which an admission is requested shall be separately set forth. </w:t>
      </w:r>
      <w:r>
        <w:rPr>
          <w:rFonts w:ascii="CG Times 10pt" w:hAnsi="CG Times 10pt"/>
          <w:sz w:val="24"/>
          <w:szCs w:val="24"/>
        </w:rPr>
        <w:t xml:space="preserve"> </w:t>
      </w:r>
      <w:r w:rsidRPr="0003401C">
        <w:rPr>
          <w:rFonts w:ascii="CG Times 10pt" w:hAnsi="CG Times 10pt"/>
          <w:sz w:val="24"/>
          <w:szCs w:val="24"/>
        </w:rPr>
        <w:t xml:space="preserve">The matter is admitted unless, within 30 days after service of the request, or within such shorter or longer time as </w:t>
      </w:r>
      <w:r>
        <w:rPr>
          <w:rFonts w:ascii="CG Times 10pt" w:hAnsi="CG Times 10pt"/>
          <w:sz w:val="24"/>
          <w:szCs w:val="24"/>
        </w:rPr>
        <w:t>the Commission</w:t>
      </w:r>
      <w:r w:rsidRPr="0003401C">
        <w:rPr>
          <w:rFonts w:ascii="CG Times 10pt" w:hAnsi="CG Times 10pt"/>
          <w:sz w:val="24"/>
          <w:szCs w:val="24"/>
        </w:rPr>
        <w:t xml:space="preserve"> may allow, the party to whom the request is directed serves on the party requesting the admission a written answer or objection addressed to the matter, signed by the party or by the party</w:t>
      </w:r>
      <w:r>
        <w:rPr>
          <w:rFonts w:ascii="CG Times 10pt" w:hAnsi="CG Times 10pt"/>
          <w:sz w:val="24"/>
          <w:szCs w:val="24"/>
        </w:rPr>
        <w:t>’</w:t>
      </w:r>
      <w:r w:rsidRPr="0003401C">
        <w:rPr>
          <w:rFonts w:ascii="CG Times 10pt" w:hAnsi="CG Times 10pt"/>
          <w:sz w:val="24"/>
          <w:szCs w:val="24"/>
        </w:rPr>
        <w:t xml:space="preserve">s attorney. </w:t>
      </w:r>
      <w:r>
        <w:rPr>
          <w:rFonts w:ascii="CG Times 10pt" w:hAnsi="CG Times 10pt"/>
          <w:sz w:val="24"/>
          <w:szCs w:val="24"/>
        </w:rPr>
        <w:t xml:space="preserve"> </w:t>
      </w:r>
      <w:r w:rsidRPr="0003401C">
        <w:rPr>
          <w:rFonts w:ascii="CG Times 10pt" w:hAnsi="CG Times 10pt"/>
          <w:sz w:val="24"/>
          <w:szCs w:val="24"/>
        </w:rPr>
        <w:t>The request being addressed shall be reproduced before the objection or answer.</w:t>
      </w:r>
      <w:r>
        <w:rPr>
          <w:rFonts w:ascii="CG Times 10pt" w:hAnsi="CG Times 10pt"/>
          <w:sz w:val="24"/>
          <w:szCs w:val="24"/>
        </w:rPr>
        <w:t xml:space="preserve"> </w:t>
      </w:r>
      <w:r w:rsidRPr="0003401C">
        <w:rPr>
          <w:rFonts w:ascii="CG Times 10pt" w:hAnsi="CG Times 10pt"/>
          <w:sz w:val="24"/>
          <w:szCs w:val="24"/>
        </w:rPr>
        <w:t xml:space="preserve"> If objection is made, the reasons </w:t>
      </w:r>
      <w:r w:rsidR="00E30A6B">
        <w:rPr>
          <w:rFonts w:ascii="CG Times 10pt" w:hAnsi="CG Times 10pt"/>
          <w:sz w:val="24"/>
          <w:szCs w:val="24"/>
        </w:rPr>
        <w:t>for it</w:t>
      </w:r>
      <w:r w:rsidR="00E30A6B" w:rsidRPr="0003401C">
        <w:rPr>
          <w:rFonts w:ascii="CG Times 10pt" w:hAnsi="CG Times 10pt"/>
          <w:sz w:val="24"/>
          <w:szCs w:val="24"/>
        </w:rPr>
        <w:t xml:space="preserve"> </w:t>
      </w:r>
      <w:r w:rsidRPr="0003401C">
        <w:rPr>
          <w:rFonts w:ascii="CG Times 10pt" w:hAnsi="CG Times 10pt"/>
          <w:sz w:val="24"/>
          <w:szCs w:val="24"/>
        </w:rPr>
        <w:t xml:space="preserve">shall be stated. </w:t>
      </w:r>
      <w:r>
        <w:rPr>
          <w:rFonts w:ascii="CG Times 10pt" w:hAnsi="CG Times 10pt"/>
          <w:sz w:val="24"/>
          <w:szCs w:val="24"/>
        </w:rPr>
        <w:t xml:space="preserve"> </w:t>
      </w:r>
      <w:r w:rsidRPr="0003401C">
        <w:rPr>
          <w:rFonts w:ascii="CG Times 10pt" w:hAnsi="CG Times 10pt"/>
          <w:sz w:val="24"/>
          <w:szCs w:val="24"/>
        </w:rPr>
        <w:t>The answer shall specifically deny the matter or set forth in detail the reasons why the answering party cannot truthfully admit or deny the matter.</w:t>
      </w:r>
      <w:r>
        <w:rPr>
          <w:rFonts w:ascii="CG Times 10pt" w:hAnsi="CG Times 10pt"/>
          <w:sz w:val="24"/>
          <w:szCs w:val="24"/>
        </w:rPr>
        <w:t xml:space="preserve"> </w:t>
      </w:r>
      <w:r w:rsidRPr="0003401C">
        <w:rPr>
          <w:rFonts w:ascii="CG Times 10pt" w:hAnsi="CG Times 10pt"/>
          <w:sz w:val="24"/>
          <w:szCs w:val="24"/>
        </w:rPr>
        <w:t xml:space="preserve"> A denial shall fairly meet the substance of the requested admission, and when good faith requires that a party qualify an answer or deny only a part of the matter of which an admission is requested, the party shall specify so much of it as is true and qualify or deny the remainder. </w:t>
      </w:r>
      <w:r>
        <w:rPr>
          <w:rFonts w:ascii="CG Times 10pt" w:hAnsi="CG Times 10pt"/>
          <w:sz w:val="24"/>
          <w:szCs w:val="24"/>
        </w:rPr>
        <w:t xml:space="preserve"> </w:t>
      </w:r>
      <w:r w:rsidRPr="0003401C">
        <w:rPr>
          <w:rFonts w:ascii="CG Times 10pt" w:hAnsi="CG Times 10pt"/>
          <w:sz w:val="24"/>
          <w:szCs w:val="24"/>
        </w:rPr>
        <w:t xml:space="preserve">An answering party may not give lack of information or knowledge as a reason for failure to admit or deny unless the party states that the party has made reasonable inquiry and that the information known or readily obtainable by the party is insufficient to enable the party to admit or deny. </w:t>
      </w:r>
      <w:r>
        <w:rPr>
          <w:rFonts w:ascii="CG Times 10pt" w:hAnsi="CG Times 10pt"/>
          <w:sz w:val="24"/>
          <w:szCs w:val="24"/>
        </w:rPr>
        <w:t xml:space="preserve"> </w:t>
      </w:r>
      <w:r w:rsidRPr="0003401C">
        <w:rPr>
          <w:rFonts w:ascii="CG Times 10pt" w:hAnsi="CG Times 10pt"/>
          <w:sz w:val="24"/>
          <w:szCs w:val="24"/>
        </w:rPr>
        <w:t xml:space="preserve">A party who considers that a matter of which an admission has been requested presents a genuine issue for </w:t>
      </w:r>
      <w:r>
        <w:rPr>
          <w:rFonts w:ascii="CG Times 10pt" w:hAnsi="CG Times 10pt"/>
          <w:sz w:val="24"/>
          <w:szCs w:val="24"/>
        </w:rPr>
        <w:t>a hearing</w:t>
      </w:r>
      <w:r w:rsidRPr="0003401C">
        <w:rPr>
          <w:rFonts w:ascii="CG Times 10pt" w:hAnsi="CG Times 10pt"/>
          <w:sz w:val="24"/>
          <w:szCs w:val="24"/>
        </w:rPr>
        <w:t xml:space="preserve"> may not, on that ground alone, object to the request; the party may</w:t>
      </w:r>
      <w:r>
        <w:rPr>
          <w:rFonts w:ascii="CG Times 10pt" w:hAnsi="CG Times 10pt"/>
          <w:sz w:val="24"/>
          <w:szCs w:val="24"/>
        </w:rPr>
        <w:t xml:space="preserve"> </w:t>
      </w:r>
      <w:r w:rsidRPr="0003401C">
        <w:rPr>
          <w:rFonts w:ascii="CG Times 10pt" w:hAnsi="CG Times 10pt"/>
          <w:sz w:val="24"/>
          <w:szCs w:val="24"/>
        </w:rPr>
        <w:t>deny the matter or set forth reasons why the party cannot admit or deny it.</w:t>
      </w:r>
    </w:p>
    <w:p w14:paraId="47642677" w14:textId="48BF04E0" w:rsidR="00535868" w:rsidRPr="00FE5F90" w:rsidRDefault="00535868" w:rsidP="000E60FB">
      <w:pPr>
        <w:spacing w:line="240" w:lineRule="auto"/>
        <w:ind w:left="1440" w:hanging="720"/>
        <w:rPr>
          <w:rFonts w:ascii="CG Times 10pt" w:hAnsi="CG Times 10pt"/>
          <w:sz w:val="24"/>
          <w:szCs w:val="24"/>
        </w:rPr>
      </w:pPr>
      <w:r>
        <w:rPr>
          <w:rFonts w:ascii="CG Times 10pt" w:hAnsi="CG Times 10pt"/>
          <w:sz w:val="24"/>
          <w:szCs w:val="24"/>
        </w:rPr>
        <w:t xml:space="preserve">(3) </w:t>
      </w:r>
      <w:r>
        <w:rPr>
          <w:rFonts w:ascii="CG Times 10pt" w:hAnsi="CG Times 10pt"/>
          <w:sz w:val="24"/>
          <w:szCs w:val="24"/>
        </w:rPr>
        <w:tab/>
      </w:r>
      <w:r w:rsidRPr="00626750">
        <w:rPr>
          <w:rFonts w:ascii="CG Times 10pt" w:hAnsi="CG Times 10pt"/>
          <w:sz w:val="24"/>
          <w:szCs w:val="24"/>
          <w:u w:val="single"/>
        </w:rPr>
        <w:t xml:space="preserve">Motions and </w:t>
      </w:r>
      <w:r w:rsidR="00E54B41">
        <w:rPr>
          <w:rFonts w:ascii="CG Times 10pt" w:hAnsi="CG Times 10pt"/>
          <w:sz w:val="24"/>
          <w:szCs w:val="24"/>
          <w:u w:val="single"/>
        </w:rPr>
        <w:t>o</w:t>
      </w:r>
      <w:r w:rsidRPr="00626750">
        <w:rPr>
          <w:rFonts w:ascii="CG Times 10pt" w:hAnsi="CG Times 10pt"/>
          <w:sz w:val="24"/>
          <w:szCs w:val="24"/>
          <w:u w:val="single"/>
        </w:rPr>
        <w:t xml:space="preserve">bjections to </w:t>
      </w:r>
      <w:r w:rsidR="00E54B41">
        <w:rPr>
          <w:rFonts w:ascii="CG Times 10pt" w:hAnsi="CG Times 10pt"/>
          <w:sz w:val="24"/>
          <w:szCs w:val="24"/>
          <w:u w:val="single"/>
        </w:rPr>
        <w:t>r</w:t>
      </w:r>
      <w:r w:rsidRPr="00626750">
        <w:rPr>
          <w:rFonts w:ascii="CG Times 10pt" w:hAnsi="CG Times 10pt"/>
          <w:sz w:val="24"/>
          <w:szCs w:val="24"/>
          <w:u w:val="single"/>
        </w:rPr>
        <w:t>equests</w:t>
      </w:r>
      <w:r w:rsidRPr="00E926EF">
        <w:rPr>
          <w:rFonts w:ascii="CG Times 10pt" w:hAnsi="CG Times 10pt"/>
          <w:sz w:val="24"/>
          <w:szCs w:val="24"/>
        </w:rPr>
        <w:t xml:space="preserve">.  The party who has requested the admissions may move to determine the sufficiency of the answers or objections.  </w:t>
      </w:r>
      <w:r w:rsidRPr="00094987">
        <w:rPr>
          <w:rFonts w:ascii="CG Times 10pt" w:hAnsi="CG Times 10pt"/>
          <w:sz w:val="24"/>
          <w:szCs w:val="24"/>
        </w:rPr>
        <w:t>Unless the Commission determines that an objection is justified, the Commission shall order that an answer be served.  If the Commission</w:t>
      </w:r>
      <w:r w:rsidRPr="005E1CC6">
        <w:rPr>
          <w:rFonts w:ascii="CG Times 10pt" w:hAnsi="CG Times 10pt"/>
          <w:sz w:val="24"/>
          <w:szCs w:val="24"/>
        </w:rPr>
        <w:t xml:space="preserve"> determines that an answer does not comply with the requirements of this rule, the </w:t>
      </w:r>
      <w:r w:rsidRPr="000E60FB">
        <w:rPr>
          <w:rFonts w:ascii="CG Times 10pt" w:hAnsi="CG Times 10pt"/>
          <w:sz w:val="24"/>
          <w:szCs w:val="24"/>
        </w:rPr>
        <w:t xml:space="preserve">Commission may order either that the matter is admitted or that an amended answer be served. </w:t>
      </w:r>
      <w:r w:rsidRPr="00094987">
        <w:rPr>
          <w:rFonts w:ascii="CG Times 10pt" w:hAnsi="CG Times 10pt"/>
          <w:sz w:val="24"/>
          <w:szCs w:val="24"/>
        </w:rPr>
        <w:t xml:space="preserve"> The Commission may, in lieu of these orders, determine that final disposition of the request be made at a </w:t>
      </w:r>
      <w:r w:rsidR="00DF5B02">
        <w:rPr>
          <w:rFonts w:ascii="CG Times 10pt" w:hAnsi="CG Times 10pt"/>
          <w:sz w:val="24"/>
          <w:szCs w:val="24"/>
        </w:rPr>
        <w:t>discovery or status</w:t>
      </w:r>
      <w:r w:rsidR="00DF5B02" w:rsidRPr="00DF5B02">
        <w:rPr>
          <w:rFonts w:ascii="CG Times 10pt" w:hAnsi="CG Times 10pt"/>
          <w:sz w:val="24"/>
          <w:szCs w:val="24"/>
        </w:rPr>
        <w:t xml:space="preserve"> </w:t>
      </w:r>
      <w:r w:rsidRPr="00DF5B02">
        <w:rPr>
          <w:rFonts w:ascii="CG Times 10pt" w:hAnsi="CG Times 10pt"/>
          <w:sz w:val="24"/>
          <w:szCs w:val="24"/>
        </w:rPr>
        <w:t xml:space="preserve">conference or at a designated time before a hearing.  </w:t>
      </w:r>
    </w:p>
    <w:p w14:paraId="68247EDE" w14:textId="6B62A5C9" w:rsidR="00535868" w:rsidRPr="0003401C" w:rsidRDefault="00535868" w:rsidP="000E60FB">
      <w:pPr>
        <w:spacing w:line="240" w:lineRule="auto"/>
        <w:ind w:left="1440" w:hanging="720"/>
        <w:rPr>
          <w:rFonts w:ascii="CG Times 10pt" w:hAnsi="CG Times 10pt"/>
          <w:sz w:val="24"/>
          <w:szCs w:val="24"/>
        </w:rPr>
      </w:pPr>
      <w:r w:rsidRPr="00FE5F90">
        <w:rPr>
          <w:rFonts w:ascii="CG Times 10pt" w:hAnsi="CG Times 10pt"/>
          <w:sz w:val="24"/>
          <w:szCs w:val="24"/>
        </w:rPr>
        <w:t xml:space="preserve">(4) </w:t>
      </w:r>
      <w:r w:rsidRPr="00FE5F90">
        <w:rPr>
          <w:rFonts w:ascii="CG Times 10pt" w:hAnsi="CG Times 10pt"/>
          <w:sz w:val="24"/>
          <w:szCs w:val="24"/>
        </w:rPr>
        <w:tab/>
      </w:r>
      <w:r w:rsidRPr="00626750">
        <w:rPr>
          <w:rFonts w:ascii="CG Times 10pt" w:hAnsi="CG Times 10pt"/>
          <w:sz w:val="24"/>
          <w:szCs w:val="24"/>
          <w:u w:val="single"/>
        </w:rPr>
        <w:t xml:space="preserve">Effect of </w:t>
      </w:r>
      <w:r w:rsidR="00E54B41">
        <w:rPr>
          <w:rFonts w:ascii="CG Times 10pt" w:hAnsi="CG Times 10pt"/>
          <w:sz w:val="24"/>
          <w:szCs w:val="24"/>
          <w:u w:val="single"/>
        </w:rPr>
        <w:t>a</w:t>
      </w:r>
      <w:r w:rsidRPr="00626750">
        <w:rPr>
          <w:rFonts w:ascii="CG Times 10pt" w:hAnsi="CG Times 10pt"/>
          <w:sz w:val="24"/>
          <w:szCs w:val="24"/>
          <w:u w:val="single"/>
        </w:rPr>
        <w:t>dmission</w:t>
      </w:r>
      <w:r w:rsidRPr="00E926EF">
        <w:rPr>
          <w:rFonts w:ascii="CG Times 10pt" w:hAnsi="CG Times 10pt"/>
          <w:sz w:val="24"/>
          <w:szCs w:val="24"/>
        </w:rPr>
        <w:t>.</w:t>
      </w:r>
      <w:r w:rsidRPr="0003401C">
        <w:rPr>
          <w:rFonts w:ascii="CG Times 10pt" w:hAnsi="CG Times 10pt"/>
          <w:sz w:val="24"/>
          <w:szCs w:val="24"/>
        </w:rPr>
        <w:t> </w:t>
      </w:r>
      <w:r>
        <w:rPr>
          <w:rFonts w:ascii="CG Times 10pt" w:hAnsi="CG Times 10pt"/>
          <w:sz w:val="24"/>
          <w:szCs w:val="24"/>
        </w:rPr>
        <w:t xml:space="preserve"> </w:t>
      </w:r>
      <w:r w:rsidRPr="0003401C">
        <w:rPr>
          <w:rFonts w:ascii="CG Times 10pt" w:hAnsi="CG Times 10pt"/>
          <w:sz w:val="24"/>
          <w:szCs w:val="24"/>
        </w:rPr>
        <w:t xml:space="preserve">Any matter admitted under this rule is conclusively established unless the </w:t>
      </w:r>
      <w:r>
        <w:rPr>
          <w:rFonts w:ascii="CG Times 10pt" w:hAnsi="CG Times 10pt"/>
          <w:sz w:val="24"/>
          <w:szCs w:val="24"/>
        </w:rPr>
        <w:t>Commission</w:t>
      </w:r>
      <w:r w:rsidRPr="0003401C">
        <w:rPr>
          <w:rFonts w:ascii="CG Times 10pt" w:hAnsi="CG Times 10pt"/>
          <w:sz w:val="24"/>
          <w:szCs w:val="24"/>
        </w:rPr>
        <w:t xml:space="preserve"> on motion </w:t>
      </w:r>
      <w:r>
        <w:rPr>
          <w:rFonts w:ascii="CG Times 10pt" w:hAnsi="CG Times 10pt"/>
          <w:sz w:val="24"/>
          <w:szCs w:val="24"/>
        </w:rPr>
        <w:t xml:space="preserve">or its own initiative </w:t>
      </w:r>
      <w:r w:rsidRPr="0003401C">
        <w:rPr>
          <w:rFonts w:ascii="CG Times 10pt" w:hAnsi="CG Times 10pt"/>
          <w:sz w:val="24"/>
          <w:szCs w:val="24"/>
        </w:rPr>
        <w:t>permits withdrawal or amendment of the admission. </w:t>
      </w:r>
      <w:r>
        <w:rPr>
          <w:rFonts w:ascii="CG Times 10pt" w:hAnsi="CG Times 10pt"/>
          <w:sz w:val="24"/>
          <w:szCs w:val="24"/>
        </w:rPr>
        <w:t xml:space="preserve"> The Commission </w:t>
      </w:r>
      <w:r w:rsidRPr="0003401C">
        <w:rPr>
          <w:rFonts w:ascii="CG Times 10pt" w:hAnsi="CG Times 10pt"/>
          <w:sz w:val="24"/>
          <w:szCs w:val="24"/>
        </w:rPr>
        <w:t xml:space="preserve">may permit withdrawal or amendment when the presentation of the merits of the action will be subserved and the party who obtained the admission fails to satisfy the </w:t>
      </w:r>
      <w:r w:rsidR="000221A3">
        <w:rPr>
          <w:rFonts w:ascii="CG Times 10pt" w:hAnsi="CG Times 10pt"/>
          <w:sz w:val="24"/>
          <w:szCs w:val="24"/>
        </w:rPr>
        <w:t>Commission</w:t>
      </w:r>
      <w:r w:rsidRPr="0003401C">
        <w:rPr>
          <w:rFonts w:ascii="CG Times 10pt" w:hAnsi="CG Times 10pt"/>
          <w:sz w:val="24"/>
          <w:szCs w:val="24"/>
        </w:rPr>
        <w:t xml:space="preserve"> that withdrawal or amendment will prejudice that party in maintaining the action or defense on the merits. </w:t>
      </w:r>
      <w:r>
        <w:rPr>
          <w:rFonts w:ascii="CG Times 10pt" w:hAnsi="CG Times 10pt"/>
          <w:sz w:val="24"/>
          <w:szCs w:val="24"/>
        </w:rPr>
        <w:t xml:space="preserve"> </w:t>
      </w:r>
      <w:r w:rsidRPr="0003401C">
        <w:rPr>
          <w:rFonts w:ascii="CG Times 10pt" w:hAnsi="CG Times 10pt"/>
          <w:sz w:val="24"/>
          <w:szCs w:val="24"/>
        </w:rPr>
        <w:t>Any admission made by a party under this rule is for the purpose of the pending action only and is not an admission by the party for any other purpose</w:t>
      </w:r>
      <w:r w:rsidR="001766CF">
        <w:rPr>
          <w:rFonts w:ascii="CG Times 10pt" w:hAnsi="CG Times 10pt"/>
          <w:sz w:val="24"/>
          <w:szCs w:val="24"/>
        </w:rPr>
        <w:t>,</w:t>
      </w:r>
      <w:r w:rsidRPr="0003401C">
        <w:rPr>
          <w:rFonts w:ascii="CG Times 10pt" w:hAnsi="CG Times 10pt"/>
          <w:sz w:val="24"/>
          <w:szCs w:val="24"/>
        </w:rPr>
        <w:t xml:space="preserve"> nor may </w:t>
      </w:r>
      <w:r w:rsidR="001766CF">
        <w:rPr>
          <w:rFonts w:ascii="CG Times 10pt" w:hAnsi="CG Times 10pt"/>
          <w:sz w:val="24"/>
          <w:szCs w:val="24"/>
        </w:rPr>
        <w:t>the admission</w:t>
      </w:r>
      <w:r w:rsidR="00B11A51">
        <w:rPr>
          <w:rFonts w:ascii="CG Times 10pt" w:hAnsi="CG Times 10pt"/>
          <w:sz w:val="24"/>
          <w:szCs w:val="24"/>
        </w:rPr>
        <w:t xml:space="preserve"> </w:t>
      </w:r>
      <w:r w:rsidRPr="0003401C">
        <w:rPr>
          <w:rFonts w:ascii="CG Times 10pt" w:hAnsi="CG Times 10pt"/>
          <w:sz w:val="24"/>
          <w:szCs w:val="24"/>
        </w:rPr>
        <w:t>be used against the party in any other proceeding.</w:t>
      </w:r>
    </w:p>
    <w:p w14:paraId="5B23EA1B" w14:textId="17AA62B3" w:rsidR="00535868" w:rsidRPr="00E926EF" w:rsidRDefault="00535868" w:rsidP="00626750">
      <w:pPr>
        <w:spacing w:after="0" w:line="240" w:lineRule="auto"/>
        <w:rPr>
          <w:rFonts w:ascii="CG Times 10pt" w:hAnsi="CG Times 10pt"/>
          <w:sz w:val="24"/>
          <w:szCs w:val="24"/>
        </w:rPr>
      </w:pPr>
      <w:r>
        <w:rPr>
          <w:rFonts w:ascii="CG Times 10pt" w:hAnsi="CG Times 10pt"/>
          <w:sz w:val="24"/>
          <w:szCs w:val="24"/>
        </w:rPr>
        <w:t>(P)</w:t>
      </w:r>
      <w:r>
        <w:rPr>
          <w:rFonts w:ascii="CG Times 10pt" w:hAnsi="CG Times 10pt"/>
          <w:sz w:val="24"/>
          <w:szCs w:val="24"/>
        </w:rPr>
        <w:tab/>
      </w:r>
      <w:r>
        <w:rPr>
          <w:rFonts w:ascii="CG Times 10pt" w:hAnsi="CG Times 10pt"/>
          <w:sz w:val="24"/>
          <w:szCs w:val="24"/>
          <w:u w:val="single"/>
        </w:rPr>
        <w:t xml:space="preserve">Failure to </w:t>
      </w:r>
      <w:r w:rsidR="00E54B41">
        <w:rPr>
          <w:rFonts w:ascii="CG Times 10pt" w:hAnsi="CG Times 10pt"/>
          <w:sz w:val="24"/>
          <w:szCs w:val="24"/>
          <w:u w:val="single"/>
        </w:rPr>
        <w:t>m</w:t>
      </w:r>
      <w:r>
        <w:rPr>
          <w:rFonts w:ascii="CG Times 10pt" w:hAnsi="CG Times 10pt"/>
          <w:sz w:val="24"/>
          <w:szCs w:val="24"/>
          <w:u w:val="single"/>
        </w:rPr>
        <w:t xml:space="preserve">ake </w:t>
      </w:r>
      <w:r w:rsidR="00E54B41">
        <w:rPr>
          <w:rFonts w:ascii="CG Times 10pt" w:hAnsi="CG Times 10pt"/>
          <w:sz w:val="24"/>
          <w:szCs w:val="24"/>
          <w:u w:val="single"/>
        </w:rPr>
        <w:t>d</w:t>
      </w:r>
      <w:r>
        <w:rPr>
          <w:rFonts w:ascii="CG Times 10pt" w:hAnsi="CG Times 10pt"/>
          <w:sz w:val="24"/>
          <w:szCs w:val="24"/>
          <w:u w:val="single"/>
        </w:rPr>
        <w:t xml:space="preserve">iscovery; </w:t>
      </w:r>
      <w:r w:rsidR="00E54B41">
        <w:rPr>
          <w:rFonts w:ascii="CG Times 10pt" w:hAnsi="CG Times 10pt"/>
          <w:sz w:val="24"/>
          <w:szCs w:val="24"/>
          <w:u w:val="single"/>
        </w:rPr>
        <w:t>s</w:t>
      </w:r>
      <w:r>
        <w:rPr>
          <w:rFonts w:ascii="CG Times 10pt" w:hAnsi="CG Times 10pt"/>
          <w:sz w:val="24"/>
          <w:szCs w:val="24"/>
          <w:u w:val="single"/>
        </w:rPr>
        <w:t>anctions</w:t>
      </w:r>
      <w:r w:rsidR="00E926EF">
        <w:rPr>
          <w:rFonts w:ascii="CG Times 10pt" w:hAnsi="CG Times 10pt"/>
          <w:sz w:val="24"/>
          <w:szCs w:val="24"/>
        </w:rPr>
        <w:t>.</w:t>
      </w:r>
    </w:p>
    <w:p w14:paraId="1D9741D2" w14:textId="1D7670AF" w:rsidR="00535868" w:rsidRPr="00094987" w:rsidRDefault="00535868" w:rsidP="00626750">
      <w:pPr>
        <w:spacing w:line="240" w:lineRule="auto"/>
        <w:ind w:left="1440" w:hanging="720"/>
        <w:rPr>
          <w:rFonts w:ascii="CG Times 10pt" w:hAnsi="CG Times 10pt"/>
          <w:sz w:val="24"/>
          <w:szCs w:val="24"/>
        </w:rPr>
      </w:pPr>
      <w:r w:rsidRPr="00AD2139">
        <w:rPr>
          <w:rFonts w:ascii="CG Times 10pt" w:hAnsi="CG Times 10pt"/>
          <w:sz w:val="24"/>
          <w:szCs w:val="24"/>
        </w:rPr>
        <w:t xml:space="preserve">(1) </w:t>
      </w:r>
      <w:r>
        <w:rPr>
          <w:rFonts w:ascii="CG Times 10pt" w:hAnsi="CG Times 10pt"/>
          <w:sz w:val="24"/>
          <w:szCs w:val="24"/>
        </w:rPr>
        <w:tab/>
      </w:r>
      <w:r w:rsidRPr="00626750">
        <w:rPr>
          <w:rFonts w:ascii="CG Times 10pt" w:hAnsi="CG Times 10pt"/>
          <w:sz w:val="24"/>
          <w:szCs w:val="24"/>
          <w:u w:val="single"/>
        </w:rPr>
        <w:t xml:space="preserve">Motion for </w:t>
      </w:r>
      <w:r w:rsidR="00E54B41">
        <w:rPr>
          <w:rFonts w:ascii="CG Times 10pt" w:hAnsi="CG Times 10pt"/>
          <w:sz w:val="24"/>
          <w:szCs w:val="24"/>
          <w:u w:val="single"/>
        </w:rPr>
        <w:t>o</w:t>
      </w:r>
      <w:r w:rsidRPr="00626750">
        <w:rPr>
          <w:rFonts w:ascii="CG Times 10pt" w:hAnsi="CG Times 10pt"/>
          <w:sz w:val="24"/>
          <w:szCs w:val="24"/>
          <w:u w:val="single"/>
        </w:rPr>
        <w:t xml:space="preserve">rder </w:t>
      </w:r>
      <w:r w:rsidR="00E54B41">
        <w:rPr>
          <w:rFonts w:ascii="CG Times 10pt" w:hAnsi="CG Times 10pt"/>
          <w:sz w:val="24"/>
          <w:szCs w:val="24"/>
          <w:u w:val="single"/>
        </w:rPr>
        <w:t>c</w:t>
      </w:r>
      <w:r w:rsidRPr="00626750">
        <w:rPr>
          <w:rFonts w:ascii="CG Times 10pt" w:hAnsi="CG Times 10pt"/>
          <w:sz w:val="24"/>
          <w:szCs w:val="24"/>
          <w:u w:val="single"/>
        </w:rPr>
        <w:t xml:space="preserve">ompelling </w:t>
      </w:r>
      <w:r w:rsidR="00E54B41">
        <w:rPr>
          <w:rFonts w:ascii="CG Times 10pt" w:hAnsi="CG Times 10pt"/>
          <w:sz w:val="24"/>
          <w:szCs w:val="24"/>
          <w:u w:val="single"/>
        </w:rPr>
        <w:t>d</w:t>
      </w:r>
      <w:r w:rsidRPr="00626750">
        <w:rPr>
          <w:rFonts w:ascii="CG Times 10pt" w:hAnsi="CG Times 10pt"/>
          <w:sz w:val="24"/>
          <w:szCs w:val="24"/>
          <w:u w:val="single"/>
        </w:rPr>
        <w:t>iscovery</w:t>
      </w:r>
      <w:r w:rsidRPr="00E926EF">
        <w:rPr>
          <w:rFonts w:ascii="CG Times 10pt" w:hAnsi="CG Times 10pt"/>
          <w:sz w:val="24"/>
          <w:szCs w:val="24"/>
        </w:rPr>
        <w:t>.  A part</w:t>
      </w:r>
      <w:r w:rsidRPr="00094987">
        <w:rPr>
          <w:rFonts w:ascii="CG Times 10pt" w:hAnsi="CG Times 10pt"/>
          <w:sz w:val="24"/>
          <w:szCs w:val="24"/>
        </w:rPr>
        <w:t xml:space="preserve">y, </w:t>
      </w:r>
      <w:r w:rsidR="00447637">
        <w:rPr>
          <w:rFonts w:ascii="CG Times 10pt" w:hAnsi="CG Times 10pt"/>
          <w:sz w:val="24"/>
          <w:szCs w:val="24"/>
        </w:rPr>
        <w:t>after</w:t>
      </w:r>
      <w:r w:rsidR="00447637" w:rsidRPr="00094987">
        <w:rPr>
          <w:rFonts w:ascii="CG Times 10pt" w:hAnsi="CG Times 10pt"/>
          <w:sz w:val="24"/>
          <w:szCs w:val="24"/>
        </w:rPr>
        <w:t xml:space="preserve"> </w:t>
      </w:r>
      <w:r w:rsidRPr="00094987">
        <w:rPr>
          <w:rFonts w:ascii="CG Times 10pt" w:hAnsi="CG Times 10pt"/>
          <w:sz w:val="24"/>
          <w:szCs w:val="24"/>
        </w:rPr>
        <w:t>reasonable notice to other parties and other affected persons, may apply for an order compelling discovery</w:t>
      </w:r>
      <w:r w:rsidR="0075185F">
        <w:rPr>
          <w:rFonts w:ascii="CG Times 10pt" w:hAnsi="CG Times 10pt"/>
          <w:sz w:val="24"/>
          <w:szCs w:val="24"/>
        </w:rPr>
        <w:t xml:space="preserve">.  </w:t>
      </w:r>
      <w:r w:rsidRPr="00E926EF">
        <w:rPr>
          <w:rFonts w:ascii="CG Times 10pt" w:hAnsi="CG Times 10pt"/>
          <w:sz w:val="24"/>
          <w:szCs w:val="24"/>
        </w:rPr>
        <w:t>If a deponent fails to answer a question or a party fails to answer an interrogatory</w:t>
      </w:r>
      <w:r w:rsidRPr="00094987">
        <w:rPr>
          <w:rFonts w:ascii="CG Times 10pt" w:hAnsi="CG Times 10pt"/>
          <w:sz w:val="24"/>
          <w:szCs w:val="24"/>
        </w:rPr>
        <w:t xml:space="preserve"> or allow inspection, or if an answer is evasive or incomplete, the discovering party may move for an order compelling an answer or production or inspection. When taking a deposition on oral examination, the proponent of the question may complete or adjourn the examination before applying for an order.</w:t>
      </w:r>
    </w:p>
    <w:p w14:paraId="70CF3C6C" w14:textId="4185BFFA" w:rsidR="00535868" w:rsidRPr="00E926EF" w:rsidRDefault="00535868" w:rsidP="00626750">
      <w:pPr>
        <w:spacing w:after="0" w:line="240" w:lineRule="auto"/>
        <w:ind w:left="1440" w:hanging="720"/>
        <w:rPr>
          <w:rFonts w:ascii="CG Times 10pt" w:hAnsi="CG Times 10pt"/>
          <w:sz w:val="24"/>
          <w:szCs w:val="24"/>
        </w:rPr>
      </w:pPr>
      <w:r w:rsidRPr="00AD2139">
        <w:rPr>
          <w:rFonts w:ascii="CG Times 10pt" w:hAnsi="CG Times 10pt"/>
          <w:sz w:val="24"/>
          <w:szCs w:val="24"/>
        </w:rPr>
        <w:t xml:space="preserve">(2) </w:t>
      </w:r>
      <w:r>
        <w:rPr>
          <w:rFonts w:ascii="CG Times 10pt" w:hAnsi="CG Times 10pt"/>
          <w:sz w:val="24"/>
          <w:szCs w:val="24"/>
        </w:rPr>
        <w:tab/>
      </w:r>
      <w:r w:rsidRPr="00626750">
        <w:rPr>
          <w:rFonts w:ascii="CG Times 10pt" w:hAnsi="CG Times 10pt"/>
          <w:sz w:val="24"/>
          <w:szCs w:val="24"/>
          <w:u w:val="single"/>
        </w:rPr>
        <w:t xml:space="preserve">Failure to </w:t>
      </w:r>
      <w:r w:rsidR="00E54B41">
        <w:rPr>
          <w:rFonts w:ascii="CG Times 10pt" w:hAnsi="CG Times 10pt"/>
          <w:sz w:val="24"/>
          <w:szCs w:val="24"/>
          <w:u w:val="single"/>
        </w:rPr>
        <w:t>c</w:t>
      </w:r>
      <w:r w:rsidRPr="00626750">
        <w:rPr>
          <w:rFonts w:ascii="CG Times 10pt" w:hAnsi="CG Times 10pt"/>
          <w:sz w:val="24"/>
          <w:szCs w:val="24"/>
          <w:u w:val="single"/>
        </w:rPr>
        <w:t xml:space="preserve">omply </w:t>
      </w:r>
      <w:r w:rsidR="00E54B41">
        <w:rPr>
          <w:rFonts w:ascii="CG Times 10pt" w:hAnsi="CG Times 10pt"/>
          <w:sz w:val="24"/>
          <w:szCs w:val="24"/>
          <w:u w:val="single"/>
        </w:rPr>
        <w:t>w</w:t>
      </w:r>
      <w:r w:rsidRPr="00626750">
        <w:rPr>
          <w:rFonts w:ascii="CG Times 10pt" w:hAnsi="CG Times 10pt"/>
          <w:sz w:val="24"/>
          <w:szCs w:val="24"/>
          <w:u w:val="single"/>
        </w:rPr>
        <w:t xml:space="preserve">ith </w:t>
      </w:r>
      <w:r w:rsidR="00E54B41">
        <w:rPr>
          <w:rFonts w:ascii="CG Times 10pt" w:hAnsi="CG Times 10pt"/>
          <w:sz w:val="24"/>
          <w:szCs w:val="24"/>
          <w:u w:val="single"/>
        </w:rPr>
        <w:t>o</w:t>
      </w:r>
      <w:r w:rsidRPr="00626750">
        <w:rPr>
          <w:rFonts w:ascii="CG Times 10pt" w:hAnsi="CG Times 10pt"/>
          <w:sz w:val="24"/>
          <w:szCs w:val="24"/>
          <w:u w:val="single"/>
        </w:rPr>
        <w:t>rder</w:t>
      </w:r>
      <w:r w:rsidRPr="00E926EF">
        <w:rPr>
          <w:rFonts w:ascii="CG Times 10pt" w:hAnsi="CG Times 10pt"/>
          <w:sz w:val="24"/>
          <w:szCs w:val="24"/>
        </w:rPr>
        <w:t>.  If a deponent or party fails to comply with a Commission order related to discovery, the deponent or party, and any attorney advising the deponent or party, or both, may be subject to sanctions, which may include any of the following:</w:t>
      </w:r>
    </w:p>
    <w:p w14:paraId="594DE2B6" w14:textId="77777777" w:rsidR="00535868" w:rsidRPr="005E1CC6" w:rsidRDefault="00535868" w:rsidP="000E60FB">
      <w:pPr>
        <w:spacing w:line="240" w:lineRule="auto"/>
        <w:ind w:left="2160" w:hanging="720"/>
        <w:rPr>
          <w:rFonts w:ascii="CG Times 10pt" w:hAnsi="CG Times 10pt"/>
          <w:sz w:val="24"/>
          <w:szCs w:val="24"/>
        </w:rPr>
      </w:pPr>
      <w:r w:rsidRPr="00094987">
        <w:rPr>
          <w:rFonts w:ascii="CG Times 10pt" w:hAnsi="CG Times 10pt"/>
          <w:sz w:val="24"/>
          <w:szCs w:val="24"/>
        </w:rPr>
        <w:t>(a) </w:t>
      </w:r>
      <w:r w:rsidRPr="00094987">
        <w:rPr>
          <w:rFonts w:ascii="CG Times 10pt" w:hAnsi="CG Times 10pt"/>
          <w:sz w:val="24"/>
          <w:szCs w:val="24"/>
        </w:rPr>
        <w:tab/>
        <w:t>an order that the matters regarding which the order was made or any other designated facts shall be taken to be established for the purposes of the case in accordance with the arguments</w:t>
      </w:r>
      <w:r w:rsidRPr="005E1CC6">
        <w:rPr>
          <w:rFonts w:ascii="CG Times 10pt" w:hAnsi="CG Times 10pt"/>
          <w:sz w:val="24"/>
          <w:szCs w:val="24"/>
        </w:rPr>
        <w:t xml:space="preserve"> of the party obtaining the order;</w:t>
      </w:r>
    </w:p>
    <w:p w14:paraId="1BFF341D" w14:textId="269EE51B" w:rsidR="00535868" w:rsidRPr="00094987" w:rsidRDefault="00535868" w:rsidP="000E60FB">
      <w:pPr>
        <w:spacing w:line="240" w:lineRule="auto"/>
        <w:ind w:left="2160" w:hanging="720"/>
        <w:rPr>
          <w:rFonts w:ascii="CG Times 10pt" w:hAnsi="CG Times 10pt"/>
          <w:sz w:val="24"/>
          <w:szCs w:val="24"/>
        </w:rPr>
      </w:pPr>
      <w:r w:rsidRPr="000E60FB">
        <w:rPr>
          <w:rFonts w:ascii="CG Times 10pt" w:hAnsi="CG Times 10pt"/>
          <w:sz w:val="24"/>
          <w:szCs w:val="24"/>
        </w:rPr>
        <w:t xml:space="preserve">(b) </w:t>
      </w:r>
      <w:r w:rsidRPr="000E60FB">
        <w:rPr>
          <w:rFonts w:ascii="CG Times 10pt" w:hAnsi="CG Times 10pt"/>
          <w:sz w:val="24"/>
          <w:szCs w:val="24"/>
        </w:rPr>
        <w:tab/>
        <w:t xml:space="preserve">an order </w:t>
      </w:r>
      <w:r w:rsidRPr="00094987">
        <w:rPr>
          <w:rFonts w:ascii="CG Times 10pt" w:hAnsi="CG Times 10pt"/>
          <w:sz w:val="24"/>
          <w:szCs w:val="24"/>
        </w:rPr>
        <w:t>prohibiting that party from introducing designated matters in evidence;</w:t>
      </w:r>
    </w:p>
    <w:p w14:paraId="287F07C4" w14:textId="6923C990" w:rsidR="00535868" w:rsidRPr="00094987" w:rsidRDefault="00535868" w:rsidP="000E60FB">
      <w:pPr>
        <w:spacing w:line="240" w:lineRule="auto"/>
        <w:ind w:left="2160" w:hanging="720"/>
        <w:rPr>
          <w:rFonts w:ascii="CG Times 10pt" w:hAnsi="CG Times 10pt"/>
          <w:sz w:val="24"/>
          <w:szCs w:val="24"/>
        </w:rPr>
      </w:pPr>
      <w:r w:rsidRPr="00094987">
        <w:rPr>
          <w:rFonts w:ascii="CG Times 10pt" w:hAnsi="CG Times 10pt"/>
          <w:sz w:val="24"/>
          <w:szCs w:val="24"/>
        </w:rPr>
        <w:t xml:space="preserve">(c) </w:t>
      </w:r>
      <w:r w:rsidRPr="00094987">
        <w:rPr>
          <w:rFonts w:ascii="CG Times 10pt" w:hAnsi="CG Times 10pt"/>
          <w:sz w:val="24"/>
          <w:szCs w:val="24"/>
        </w:rPr>
        <w:tab/>
        <w:t>an order striking out part o</w:t>
      </w:r>
      <w:r w:rsidR="00DF5B02">
        <w:rPr>
          <w:rFonts w:ascii="CG Times 10pt" w:hAnsi="CG Times 10pt"/>
          <w:sz w:val="24"/>
          <w:szCs w:val="24"/>
        </w:rPr>
        <w:t>r</w:t>
      </w:r>
      <w:r w:rsidRPr="00094987">
        <w:rPr>
          <w:rFonts w:ascii="CG Times 10pt" w:hAnsi="CG Times 10pt"/>
          <w:sz w:val="24"/>
          <w:szCs w:val="24"/>
        </w:rPr>
        <w:t xml:space="preserve"> all of</w:t>
      </w:r>
      <w:r w:rsidR="00C03E32">
        <w:rPr>
          <w:rFonts w:ascii="CG Times 10pt" w:hAnsi="CG Times 10pt"/>
          <w:sz w:val="24"/>
          <w:szCs w:val="24"/>
        </w:rPr>
        <w:t xml:space="preserve"> the</w:t>
      </w:r>
      <w:r w:rsidRPr="00094987">
        <w:rPr>
          <w:rFonts w:ascii="CG Times 10pt" w:hAnsi="CG Times 10pt"/>
          <w:sz w:val="24"/>
          <w:szCs w:val="24"/>
        </w:rPr>
        <w:t xml:space="preserve"> filings, including </w:t>
      </w:r>
      <w:proofErr w:type="spellStart"/>
      <w:r w:rsidRPr="00094987">
        <w:rPr>
          <w:rFonts w:ascii="CG Times 10pt" w:hAnsi="CG Times 10pt"/>
          <w:sz w:val="24"/>
          <w:szCs w:val="24"/>
        </w:rPr>
        <w:t>prefiled</w:t>
      </w:r>
      <w:proofErr w:type="spellEnd"/>
      <w:r w:rsidRPr="00094987">
        <w:rPr>
          <w:rFonts w:ascii="CG Times 10pt" w:hAnsi="CG Times 10pt"/>
          <w:sz w:val="24"/>
          <w:szCs w:val="24"/>
        </w:rPr>
        <w:t xml:space="preserve"> testimony and other evidence, or staying further proceedings until the order is obeyed, or dismissing the proceeding or any part of it;</w:t>
      </w:r>
    </w:p>
    <w:p w14:paraId="2C59ABC4" w14:textId="77777777" w:rsidR="00535868" w:rsidRPr="00094987" w:rsidRDefault="00535868" w:rsidP="000E60FB">
      <w:pPr>
        <w:spacing w:line="240" w:lineRule="auto"/>
        <w:ind w:left="2160" w:hanging="720"/>
        <w:rPr>
          <w:rFonts w:ascii="CG Times 10pt" w:hAnsi="CG Times 10pt"/>
          <w:sz w:val="24"/>
          <w:szCs w:val="24"/>
        </w:rPr>
      </w:pPr>
      <w:r w:rsidRPr="00094987">
        <w:rPr>
          <w:rFonts w:ascii="CG Times 10pt" w:hAnsi="CG Times 10pt"/>
          <w:sz w:val="24"/>
          <w:szCs w:val="24"/>
        </w:rPr>
        <w:t xml:space="preserve">(d) </w:t>
      </w:r>
      <w:r w:rsidRPr="00094987">
        <w:rPr>
          <w:rFonts w:ascii="CG Times 10pt" w:hAnsi="CG Times 10pt"/>
          <w:sz w:val="24"/>
          <w:szCs w:val="24"/>
        </w:rPr>
        <w:tab/>
        <w:t>an order treating as a contempt the failure to obey any orders; and</w:t>
      </w:r>
    </w:p>
    <w:p w14:paraId="071F5593" w14:textId="6DCC3EFA" w:rsidR="00535868" w:rsidRPr="00094987" w:rsidRDefault="00535868" w:rsidP="000E60FB">
      <w:pPr>
        <w:spacing w:line="240" w:lineRule="auto"/>
        <w:ind w:left="2160" w:hanging="720"/>
        <w:rPr>
          <w:rFonts w:ascii="CG Times 10pt" w:hAnsi="CG Times 10pt"/>
          <w:sz w:val="24"/>
          <w:szCs w:val="24"/>
        </w:rPr>
      </w:pPr>
      <w:r w:rsidRPr="00094987">
        <w:rPr>
          <w:rFonts w:ascii="CG Times 10pt" w:hAnsi="CG Times 10pt"/>
          <w:sz w:val="24"/>
          <w:szCs w:val="24"/>
        </w:rPr>
        <w:t xml:space="preserve">(e) </w:t>
      </w:r>
      <w:r w:rsidRPr="00094987">
        <w:rPr>
          <w:rFonts w:ascii="CG Times 10pt" w:hAnsi="CG Times 10pt"/>
          <w:sz w:val="24"/>
          <w:szCs w:val="24"/>
        </w:rPr>
        <w:tab/>
        <w:t>an order requiring the party failing to obey the order or the attorney advising that party or both to pay the reasonable expenses</w:t>
      </w:r>
      <w:r w:rsidR="0075185F">
        <w:rPr>
          <w:rFonts w:ascii="CG Times 10pt" w:hAnsi="CG Times 10pt"/>
          <w:sz w:val="24"/>
          <w:szCs w:val="24"/>
        </w:rPr>
        <w:t xml:space="preserve"> </w:t>
      </w:r>
      <w:r w:rsidRPr="00094987">
        <w:rPr>
          <w:rFonts w:ascii="CG Times 10pt" w:hAnsi="CG Times 10pt"/>
          <w:sz w:val="24"/>
          <w:szCs w:val="24"/>
        </w:rPr>
        <w:t>caused by the failure, unless the Commission finds that the failure was substantially justified or that other circumstances make an award of expenses unjust.</w:t>
      </w:r>
    </w:p>
    <w:p w14:paraId="4192261E" w14:textId="3EBB444D" w:rsidR="00535868" w:rsidRDefault="00535868" w:rsidP="00463F31">
      <w:pPr>
        <w:spacing w:after="0" w:line="240" w:lineRule="auto"/>
        <w:ind w:left="1440" w:hanging="720"/>
        <w:rPr>
          <w:rFonts w:ascii="CG Times 10pt" w:hAnsi="CG Times 10pt"/>
          <w:sz w:val="24"/>
          <w:szCs w:val="24"/>
        </w:rPr>
      </w:pPr>
      <w:r w:rsidRPr="00094987">
        <w:rPr>
          <w:rFonts w:ascii="CG Times 10pt" w:hAnsi="CG Times 10pt"/>
          <w:sz w:val="24"/>
          <w:szCs w:val="24"/>
        </w:rPr>
        <w:t>(3)</w:t>
      </w:r>
      <w:r w:rsidRPr="00626750">
        <w:rPr>
          <w:rFonts w:ascii="CG Times 10pt" w:hAnsi="CG Times 10pt"/>
          <w:sz w:val="24"/>
          <w:szCs w:val="24"/>
        </w:rPr>
        <w:t xml:space="preserve"> </w:t>
      </w:r>
      <w:r w:rsidRPr="00626750">
        <w:rPr>
          <w:rFonts w:ascii="CG Times 10pt" w:hAnsi="CG Times 10pt"/>
          <w:sz w:val="24"/>
          <w:szCs w:val="24"/>
        </w:rPr>
        <w:tab/>
      </w:r>
      <w:r w:rsidRPr="00626750">
        <w:rPr>
          <w:rFonts w:ascii="CG Times 10pt" w:hAnsi="CG Times 10pt"/>
          <w:sz w:val="24"/>
          <w:szCs w:val="24"/>
          <w:u w:val="single"/>
        </w:rPr>
        <w:t xml:space="preserve">Failure to </w:t>
      </w:r>
      <w:r w:rsidR="00E54B41">
        <w:rPr>
          <w:rFonts w:ascii="CG Times 10pt" w:hAnsi="CG Times 10pt"/>
          <w:sz w:val="24"/>
          <w:szCs w:val="24"/>
          <w:u w:val="single"/>
        </w:rPr>
        <w:t>s</w:t>
      </w:r>
      <w:r w:rsidRPr="00626750">
        <w:rPr>
          <w:rFonts w:ascii="CG Times 10pt" w:hAnsi="CG Times 10pt"/>
          <w:sz w:val="24"/>
          <w:szCs w:val="24"/>
          <w:u w:val="single"/>
        </w:rPr>
        <w:t xml:space="preserve">upplement; </w:t>
      </w:r>
      <w:r w:rsidR="00E54B41">
        <w:rPr>
          <w:rFonts w:ascii="CG Times 10pt" w:hAnsi="CG Times 10pt"/>
          <w:sz w:val="24"/>
          <w:szCs w:val="24"/>
          <w:u w:val="single"/>
        </w:rPr>
        <w:t>r</w:t>
      </w:r>
      <w:r w:rsidRPr="00626750">
        <w:rPr>
          <w:rFonts w:ascii="CG Times 10pt" w:hAnsi="CG Times 10pt"/>
          <w:sz w:val="24"/>
          <w:szCs w:val="24"/>
          <w:u w:val="single"/>
        </w:rPr>
        <w:t xml:space="preserve">efusal to </w:t>
      </w:r>
      <w:r w:rsidR="00E54B41">
        <w:rPr>
          <w:rFonts w:ascii="CG Times 10pt" w:hAnsi="CG Times 10pt"/>
          <w:sz w:val="24"/>
          <w:szCs w:val="24"/>
          <w:u w:val="single"/>
        </w:rPr>
        <w:t>a</w:t>
      </w:r>
      <w:r w:rsidRPr="00626750">
        <w:rPr>
          <w:rFonts w:ascii="CG Times 10pt" w:hAnsi="CG Times 10pt"/>
          <w:sz w:val="24"/>
          <w:szCs w:val="24"/>
          <w:u w:val="single"/>
        </w:rPr>
        <w:t>dmit</w:t>
      </w:r>
      <w:r w:rsidRPr="00E926EF">
        <w:rPr>
          <w:rFonts w:ascii="CG Times 10pt" w:hAnsi="CG Times 10pt"/>
          <w:sz w:val="24"/>
          <w:szCs w:val="24"/>
        </w:rPr>
        <w:t>.</w:t>
      </w:r>
      <w:r w:rsidR="0075185F">
        <w:rPr>
          <w:rFonts w:ascii="CG Times 10pt" w:hAnsi="CG Times 10pt"/>
          <w:sz w:val="24"/>
          <w:szCs w:val="24"/>
        </w:rPr>
        <w:t xml:space="preserve">  </w:t>
      </w:r>
      <w:r w:rsidRPr="0003401C">
        <w:rPr>
          <w:rFonts w:ascii="CG Times 10pt" w:hAnsi="CG Times 10pt"/>
          <w:sz w:val="24"/>
          <w:szCs w:val="24"/>
        </w:rPr>
        <w:t>A party that without substantial justification fails to supplement responses as required</w:t>
      </w:r>
      <w:r>
        <w:rPr>
          <w:rFonts w:ascii="CG Times 10pt" w:hAnsi="CG Times 10pt"/>
          <w:sz w:val="24"/>
          <w:szCs w:val="24"/>
        </w:rPr>
        <w:t xml:space="preserve"> is</w:t>
      </w:r>
      <w:r w:rsidRPr="0003401C">
        <w:rPr>
          <w:rFonts w:ascii="CG Times 10pt" w:hAnsi="CG Times 10pt"/>
          <w:sz w:val="24"/>
          <w:szCs w:val="24"/>
        </w:rPr>
        <w:t xml:space="preserve"> not, unless such failure is harmless, permitted to use as evidence at </w:t>
      </w:r>
      <w:r>
        <w:rPr>
          <w:rFonts w:ascii="CG Times 10pt" w:hAnsi="CG Times 10pt"/>
          <w:sz w:val="24"/>
          <w:szCs w:val="24"/>
        </w:rPr>
        <w:t xml:space="preserve">a </w:t>
      </w:r>
      <w:r w:rsidRPr="0003401C">
        <w:rPr>
          <w:rFonts w:ascii="CG Times 10pt" w:hAnsi="CG Times 10pt"/>
          <w:sz w:val="24"/>
          <w:szCs w:val="24"/>
        </w:rPr>
        <w:t>hearing, or on a motion</w:t>
      </w:r>
      <w:r>
        <w:rPr>
          <w:rFonts w:ascii="CG Times 10pt" w:hAnsi="CG Times 10pt"/>
          <w:sz w:val="24"/>
          <w:szCs w:val="24"/>
        </w:rPr>
        <w:t>,</w:t>
      </w:r>
      <w:r w:rsidRPr="0003401C">
        <w:rPr>
          <w:rFonts w:ascii="CG Times 10pt" w:hAnsi="CG Times 10pt"/>
          <w:sz w:val="24"/>
          <w:szCs w:val="24"/>
        </w:rPr>
        <w:t xml:space="preserve"> any witness or information not so disclosed. </w:t>
      </w:r>
      <w:r>
        <w:rPr>
          <w:rFonts w:ascii="CG Times 10pt" w:hAnsi="CG Times 10pt"/>
          <w:sz w:val="24"/>
          <w:szCs w:val="24"/>
        </w:rPr>
        <w:t xml:space="preserve"> </w:t>
      </w:r>
    </w:p>
    <w:p w14:paraId="5ED66180" w14:textId="77777777" w:rsidR="0075185F" w:rsidRPr="0003401C" w:rsidRDefault="0075185F" w:rsidP="00626750">
      <w:pPr>
        <w:spacing w:after="0" w:line="240" w:lineRule="auto"/>
        <w:ind w:left="1440" w:hanging="720"/>
        <w:rPr>
          <w:rFonts w:ascii="CG Times 10pt" w:hAnsi="CG Times 10pt"/>
          <w:sz w:val="24"/>
          <w:szCs w:val="24"/>
        </w:rPr>
      </w:pPr>
    </w:p>
    <w:p w14:paraId="417BD980" w14:textId="03F3D98E" w:rsidR="00535868" w:rsidRPr="00094987" w:rsidRDefault="00535868" w:rsidP="000E60FB">
      <w:pPr>
        <w:spacing w:line="240" w:lineRule="auto"/>
        <w:ind w:left="1440" w:hanging="720"/>
        <w:rPr>
          <w:rFonts w:ascii="CG Times 10pt" w:hAnsi="CG Times 10pt"/>
          <w:sz w:val="24"/>
          <w:szCs w:val="24"/>
        </w:rPr>
      </w:pPr>
      <w:r w:rsidRPr="00AD2139">
        <w:rPr>
          <w:rFonts w:ascii="CG Times 10pt" w:hAnsi="CG Times 10pt"/>
          <w:sz w:val="24"/>
          <w:szCs w:val="24"/>
        </w:rPr>
        <w:t xml:space="preserve">(4) </w:t>
      </w:r>
      <w:r>
        <w:rPr>
          <w:rFonts w:ascii="CG Times 10pt" w:hAnsi="CG Times 10pt"/>
          <w:sz w:val="24"/>
          <w:szCs w:val="24"/>
        </w:rPr>
        <w:tab/>
      </w:r>
      <w:r w:rsidRPr="00626750">
        <w:rPr>
          <w:rFonts w:ascii="CG Times 10pt" w:hAnsi="CG Times 10pt"/>
          <w:sz w:val="24"/>
          <w:szCs w:val="24"/>
          <w:u w:val="single"/>
        </w:rPr>
        <w:t xml:space="preserve">Failure of </w:t>
      </w:r>
      <w:r w:rsidR="00E54B41">
        <w:rPr>
          <w:rFonts w:ascii="CG Times 10pt" w:hAnsi="CG Times 10pt"/>
          <w:sz w:val="24"/>
          <w:szCs w:val="24"/>
          <w:u w:val="single"/>
        </w:rPr>
        <w:t>p</w:t>
      </w:r>
      <w:r w:rsidRPr="00626750">
        <w:rPr>
          <w:rFonts w:ascii="CG Times 10pt" w:hAnsi="CG Times 10pt"/>
          <w:sz w:val="24"/>
          <w:szCs w:val="24"/>
          <w:u w:val="single"/>
        </w:rPr>
        <w:t xml:space="preserve">arty to </w:t>
      </w:r>
      <w:r w:rsidR="00E54B41">
        <w:rPr>
          <w:rFonts w:ascii="CG Times 10pt" w:hAnsi="CG Times 10pt"/>
          <w:sz w:val="24"/>
          <w:szCs w:val="24"/>
          <w:u w:val="single"/>
        </w:rPr>
        <w:t>a</w:t>
      </w:r>
      <w:r w:rsidRPr="00626750">
        <w:rPr>
          <w:rFonts w:ascii="CG Times 10pt" w:hAnsi="CG Times 10pt"/>
          <w:sz w:val="24"/>
          <w:szCs w:val="24"/>
          <w:u w:val="single"/>
        </w:rPr>
        <w:t xml:space="preserve">ttend at </w:t>
      </w:r>
      <w:r w:rsidR="00E54B41">
        <w:rPr>
          <w:rFonts w:ascii="CG Times 10pt" w:hAnsi="CG Times 10pt"/>
          <w:sz w:val="24"/>
          <w:szCs w:val="24"/>
          <w:u w:val="single"/>
        </w:rPr>
        <w:t>o</w:t>
      </w:r>
      <w:r w:rsidRPr="00626750">
        <w:rPr>
          <w:rFonts w:ascii="CG Times 10pt" w:hAnsi="CG Times 10pt"/>
          <w:sz w:val="24"/>
          <w:szCs w:val="24"/>
          <w:u w:val="single"/>
        </w:rPr>
        <w:t xml:space="preserve">wn </w:t>
      </w:r>
      <w:r w:rsidR="00E54B41">
        <w:rPr>
          <w:rFonts w:ascii="CG Times 10pt" w:hAnsi="CG Times 10pt"/>
          <w:sz w:val="24"/>
          <w:szCs w:val="24"/>
          <w:u w:val="single"/>
        </w:rPr>
        <w:t>d</w:t>
      </w:r>
      <w:r w:rsidRPr="00626750">
        <w:rPr>
          <w:rFonts w:ascii="CG Times 10pt" w:hAnsi="CG Times 10pt"/>
          <w:sz w:val="24"/>
          <w:szCs w:val="24"/>
          <w:u w:val="single"/>
        </w:rPr>
        <w:t xml:space="preserve">eposition or </w:t>
      </w:r>
      <w:r w:rsidR="00E54B41">
        <w:rPr>
          <w:rFonts w:ascii="CG Times 10pt" w:hAnsi="CG Times 10pt"/>
          <w:sz w:val="24"/>
          <w:szCs w:val="24"/>
          <w:u w:val="single"/>
        </w:rPr>
        <w:t>s</w:t>
      </w:r>
      <w:r w:rsidRPr="00626750">
        <w:rPr>
          <w:rFonts w:ascii="CG Times 10pt" w:hAnsi="CG Times 10pt"/>
          <w:sz w:val="24"/>
          <w:szCs w:val="24"/>
          <w:u w:val="single"/>
        </w:rPr>
        <w:t xml:space="preserve">erve </w:t>
      </w:r>
      <w:r w:rsidR="00E54B41">
        <w:rPr>
          <w:rFonts w:ascii="CG Times 10pt" w:hAnsi="CG Times 10pt"/>
          <w:sz w:val="24"/>
          <w:szCs w:val="24"/>
          <w:u w:val="single"/>
        </w:rPr>
        <w:t>a</w:t>
      </w:r>
      <w:r w:rsidRPr="00626750">
        <w:rPr>
          <w:rFonts w:ascii="CG Times 10pt" w:hAnsi="CG Times 10pt"/>
          <w:sz w:val="24"/>
          <w:szCs w:val="24"/>
          <w:u w:val="single"/>
        </w:rPr>
        <w:t xml:space="preserve">nswers to </w:t>
      </w:r>
      <w:r w:rsidR="00E54B41">
        <w:rPr>
          <w:rFonts w:ascii="CG Times 10pt" w:hAnsi="CG Times 10pt"/>
          <w:sz w:val="24"/>
          <w:szCs w:val="24"/>
          <w:u w:val="single"/>
        </w:rPr>
        <w:t>i</w:t>
      </w:r>
      <w:r w:rsidRPr="00626750">
        <w:rPr>
          <w:rFonts w:ascii="CG Times 10pt" w:hAnsi="CG Times 10pt"/>
          <w:sz w:val="24"/>
          <w:szCs w:val="24"/>
          <w:u w:val="single"/>
        </w:rPr>
        <w:t xml:space="preserve">nterrogatories or </w:t>
      </w:r>
      <w:r w:rsidR="00E54B41">
        <w:rPr>
          <w:rFonts w:ascii="CG Times 10pt" w:hAnsi="CG Times 10pt"/>
          <w:sz w:val="24"/>
          <w:szCs w:val="24"/>
          <w:u w:val="single"/>
        </w:rPr>
        <w:t>r</w:t>
      </w:r>
      <w:r w:rsidRPr="00626750">
        <w:rPr>
          <w:rFonts w:ascii="CG Times 10pt" w:hAnsi="CG Times 10pt"/>
          <w:sz w:val="24"/>
          <w:szCs w:val="24"/>
          <w:u w:val="single"/>
        </w:rPr>
        <w:t xml:space="preserve">espond to </w:t>
      </w:r>
      <w:r w:rsidR="00E54B41">
        <w:rPr>
          <w:rFonts w:ascii="CG Times 10pt" w:hAnsi="CG Times 10pt"/>
          <w:sz w:val="24"/>
          <w:szCs w:val="24"/>
          <w:u w:val="single"/>
        </w:rPr>
        <w:t>r</w:t>
      </w:r>
      <w:r w:rsidRPr="00626750">
        <w:rPr>
          <w:rFonts w:ascii="CG Times 10pt" w:hAnsi="CG Times 10pt"/>
          <w:sz w:val="24"/>
          <w:szCs w:val="24"/>
          <w:u w:val="single"/>
        </w:rPr>
        <w:t xml:space="preserve">equest for </w:t>
      </w:r>
      <w:r w:rsidR="00E54B41">
        <w:rPr>
          <w:rFonts w:ascii="CG Times 10pt" w:hAnsi="CG Times 10pt"/>
          <w:sz w:val="24"/>
          <w:szCs w:val="24"/>
          <w:u w:val="single"/>
        </w:rPr>
        <w:t>i</w:t>
      </w:r>
      <w:r w:rsidRPr="00626750">
        <w:rPr>
          <w:rFonts w:ascii="CG Times 10pt" w:hAnsi="CG Times 10pt"/>
          <w:sz w:val="24"/>
          <w:szCs w:val="24"/>
          <w:u w:val="single"/>
        </w:rPr>
        <w:t>nspection</w:t>
      </w:r>
      <w:r w:rsidRPr="00E926EF">
        <w:rPr>
          <w:rFonts w:ascii="CG Times 10pt" w:hAnsi="CG Times 10pt"/>
          <w:sz w:val="24"/>
          <w:szCs w:val="24"/>
        </w:rPr>
        <w:t>.  If a party or an officer, director, or managing agent of a party or a person designated under these rules</w:t>
      </w:r>
      <w:r w:rsidRPr="00094987" w:rsidDel="002D2CD1">
        <w:rPr>
          <w:rFonts w:ascii="CG Times 10pt" w:hAnsi="CG Times 10pt"/>
          <w:sz w:val="24"/>
          <w:szCs w:val="24"/>
        </w:rPr>
        <w:t xml:space="preserve"> </w:t>
      </w:r>
      <w:r w:rsidRPr="00094987">
        <w:rPr>
          <w:rFonts w:ascii="CG Times 10pt" w:hAnsi="CG Times 10pt"/>
          <w:sz w:val="24"/>
          <w:szCs w:val="24"/>
        </w:rPr>
        <w:t xml:space="preserve">to testify on behalf of a party fails to appear before the </w:t>
      </w:r>
      <w:r w:rsidR="002F5A7E">
        <w:rPr>
          <w:rFonts w:ascii="CG Times 10pt" w:hAnsi="CG Times 10pt"/>
          <w:sz w:val="24"/>
          <w:szCs w:val="24"/>
        </w:rPr>
        <w:t>person</w:t>
      </w:r>
      <w:r w:rsidR="002F5A7E" w:rsidRPr="00094987">
        <w:rPr>
          <w:rFonts w:ascii="CG Times 10pt" w:hAnsi="CG Times 10pt"/>
          <w:sz w:val="24"/>
          <w:szCs w:val="24"/>
        </w:rPr>
        <w:t xml:space="preserve"> </w:t>
      </w:r>
      <w:r w:rsidRPr="00094987">
        <w:rPr>
          <w:rFonts w:ascii="CG Times 10pt" w:hAnsi="CG Times 10pt"/>
          <w:sz w:val="24"/>
          <w:szCs w:val="24"/>
        </w:rPr>
        <w:t>who is to take a properly served deposition, fails to object or</w:t>
      </w:r>
      <w:r w:rsidRPr="005E1CC6">
        <w:rPr>
          <w:rFonts w:ascii="CG Times 10pt" w:hAnsi="CG Times 10pt"/>
          <w:sz w:val="24"/>
          <w:szCs w:val="24"/>
        </w:rPr>
        <w:t xml:space="preserve"> comply with a properly served request for production</w:t>
      </w:r>
      <w:r w:rsidRPr="000E60FB">
        <w:rPr>
          <w:rFonts w:ascii="CG Times 10pt" w:hAnsi="CG Times 10pt"/>
          <w:sz w:val="24"/>
          <w:szCs w:val="24"/>
        </w:rPr>
        <w:t xml:space="preserve">, fails to serve answers or objections to properly served interrogatories, or </w:t>
      </w:r>
      <w:r w:rsidRPr="00E54B41">
        <w:rPr>
          <w:rFonts w:ascii="CG Times 10pt" w:hAnsi="CG Times 10pt"/>
          <w:sz w:val="24"/>
          <w:szCs w:val="24"/>
        </w:rPr>
        <w:t xml:space="preserve">fails to serve a written response to a properly served request for production or inspection, the Commission </w:t>
      </w:r>
      <w:r w:rsidRPr="00094987">
        <w:rPr>
          <w:rFonts w:ascii="CG Times 10pt" w:hAnsi="CG Times 10pt"/>
          <w:sz w:val="24"/>
          <w:szCs w:val="24"/>
        </w:rPr>
        <w:t>may make such orders in regard to the failure as are</w:t>
      </w:r>
      <w:r w:rsidR="00C03E32">
        <w:rPr>
          <w:rFonts w:ascii="CG Times 10pt" w:hAnsi="CG Times 10pt"/>
          <w:sz w:val="24"/>
          <w:szCs w:val="24"/>
        </w:rPr>
        <w:t xml:space="preserve"> just</w:t>
      </w:r>
      <w:r w:rsidRPr="00094987">
        <w:rPr>
          <w:rFonts w:ascii="CG Times 10pt" w:hAnsi="CG Times 10pt"/>
          <w:sz w:val="24"/>
          <w:szCs w:val="24"/>
        </w:rPr>
        <w:t xml:space="preserve">.  The failure to act </w:t>
      </w:r>
      <w:r w:rsidR="00C03E32">
        <w:rPr>
          <w:rFonts w:ascii="CG Times 10pt" w:hAnsi="CG Times 10pt"/>
          <w:sz w:val="24"/>
          <w:szCs w:val="24"/>
        </w:rPr>
        <w:t xml:space="preserve">as </w:t>
      </w:r>
      <w:r w:rsidRPr="00094987">
        <w:rPr>
          <w:rFonts w:ascii="CG Times 10pt" w:hAnsi="CG Times 10pt"/>
          <w:sz w:val="24"/>
          <w:szCs w:val="24"/>
        </w:rPr>
        <w:t xml:space="preserve">described in this </w:t>
      </w:r>
      <w:r w:rsidR="00BD5DB2">
        <w:rPr>
          <w:rFonts w:ascii="CG Times 10pt" w:hAnsi="CG Times 10pt"/>
          <w:sz w:val="24"/>
          <w:szCs w:val="24"/>
        </w:rPr>
        <w:t xml:space="preserve">subsection </w:t>
      </w:r>
      <w:r w:rsidRPr="00094987">
        <w:rPr>
          <w:rFonts w:ascii="CG Times 10pt" w:hAnsi="CG Times 10pt"/>
          <w:sz w:val="24"/>
          <w:szCs w:val="24"/>
        </w:rPr>
        <w:t>may not be excused on the ground that the discovery sought is objectionable unless the party failing to act has applied for a protective order as provided by these rules.</w:t>
      </w:r>
    </w:p>
    <w:p w14:paraId="4753EB47" w14:textId="3E30A3B9" w:rsidR="00535868" w:rsidRPr="00094987" w:rsidRDefault="00535868" w:rsidP="000E60FB">
      <w:pPr>
        <w:spacing w:line="240" w:lineRule="auto"/>
        <w:ind w:left="1440" w:hanging="720"/>
        <w:rPr>
          <w:rFonts w:ascii="CG Times 10pt" w:hAnsi="CG Times 10pt"/>
          <w:sz w:val="24"/>
          <w:szCs w:val="24"/>
        </w:rPr>
      </w:pPr>
      <w:r w:rsidRPr="00094987">
        <w:rPr>
          <w:rFonts w:ascii="CG Times 10pt" w:hAnsi="CG Times 10pt"/>
          <w:sz w:val="24"/>
          <w:szCs w:val="24"/>
        </w:rPr>
        <w:t xml:space="preserve">(5) </w:t>
      </w:r>
      <w:r w:rsidRPr="00094987">
        <w:rPr>
          <w:rFonts w:ascii="CG Times 10pt" w:hAnsi="CG Times 10pt"/>
          <w:sz w:val="24"/>
          <w:szCs w:val="24"/>
        </w:rPr>
        <w:tab/>
      </w:r>
      <w:r w:rsidRPr="00626750">
        <w:rPr>
          <w:rFonts w:ascii="CG Times 10pt" w:hAnsi="CG Times 10pt"/>
          <w:sz w:val="24"/>
          <w:szCs w:val="24"/>
          <w:u w:val="single"/>
        </w:rPr>
        <w:t xml:space="preserve">Failure to </w:t>
      </w:r>
      <w:r w:rsidR="00E54B41">
        <w:rPr>
          <w:rFonts w:ascii="CG Times 10pt" w:hAnsi="CG Times 10pt"/>
          <w:sz w:val="24"/>
          <w:szCs w:val="24"/>
          <w:u w:val="single"/>
        </w:rPr>
        <w:t>p</w:t>
      </w:r>
      <w:r w:rsidRPr="00626750">
        <w:rPr>
          <w:rFonts w:ascii="CG Times 10pt" w:hAnsi="CG Times 10pt"/>
          <w:sz w:val="24"/>
          <w:szCs w:val="24"/>
          <w:u w:val="single"/>
        </w:rPr>
        <w:t xml:space="preserve">articipate in the </w:t>
      </w:r>
      <w:r w:rsidR="00E54B41">
        <w:rPr>
          <w:rFonts w:ascii="CG Times 10pt" w:hAnsi="CG Times 10pt"/>
          <w:sz w:val="24"/>
          <w:szCs w:val="24"/>
          <w:u w:val="single"/>
        </w:rPr>
        <w:t>f</w:t>
      </w:r>
      <w:r w:rsidRPr="00626750">
        <w:rPr>
          <w:rFonts w:ascii="CG Times 10pt" w:hAnsi="CG Times 10pt"/>
          <w:sz w:val="24"/>
          <w:szCs w:val="24"/>
          <w:u w:val="single"/>
        </w:rPr>
        <w:t xml:space="preserve">raming of a </w:t>
      </w:r>
      <w:r w:rsidR="00E54B41">
        <w:rPr>
          <w:rFonts w:ascii="CG Times 10pt" w:hAnsi="CG Times 10pt"/>
          <w:sz w:val="24"/>
          <w:szCs w:val="24"/>
          <w:u w:val="single"/>
        </w:rPr>
        <w:t>d</w:t>
      </w:r>
      <w:r w:rsidRPr="00626750">
        <w:rPr>
          <w:rFonts w:ascii="CG Times 10pt" w:hAnsi="CG Times 10pt"/>
          <w:sz w:val="24"/>
          <w:szCs w:val="24"/>
          <w:u w:val="single"/>
        </w:rPr>
        <w:t xml:space="preserve">iscovery </w:t>
      </w:r>
      <w:r w:rsidR="00E54B41">
        <w:rPr>
          <w:rFonts w:ascii="CG Times 10pt" w:hAnsi="CG Times 10pt"/>
          <w:sz w:val="24"/>
          <w:szCs w:val="24"/>
          <w:u w:val="single"/>
        </w:rPr>
        <w:t>p</w:t>
      </w:r>
      <w:r w:rsidRPr="00626750">
        <w:rPr>
          <w:rFonts w:ascii="CG Times 10pt" w:hAnsi="CG Times 10pt"/>
          <w:sz w:val="24"/>
          <w:szCs w:val="24"/>
          <w:u w:val="single"/>
        </w:rPr>
        <w:t>lan</w:t>
      </w:r>
      <w:r w:rsidRPr="00E926EF">
        <w:rPr>
          <w:rFonts w:ascii="CG Times 10pt" w:hAnsi="CG Times 10pt"/>
          <w:sz w:val="24"/>
          <w:szCs w:val="24"/>
        </w:rPr>
        <w:t xml:space="preserve">.  If a party or a party’s attorney fails to participate in good faith in the framing of a discovery plan by agreement, the Commission may, after opportunity for hearing, require such party or attorney to pay to any other party the </w:t>
      </w:r>
      <w:r w:rsidRPr="00094987">
        <w:rPr>
          <w:rFonts w:ascii="CG Times 10pt" w:hAnsi="CG Times 10pt"/>
          <w:sz w:val="24"/>
          <w:szCs w:val="24"/>
        </w:rPr>
        <w:t>reasonable expenses</w:t>
      </w:r>
      <w:r w:rsidR="00463F31">
        <w:rPr>
          <w:rFonts w:ascii="CG Times 10pt" w:hAnsi="CG Times 10pt"/>
          <w:sz w:val="24"/>
          <w:szCs w:val="24"/>
        </w:rPr>
        <w:t xml:space="preserve"> </w:t>
      </w:r>
      <w:r w:rsidRPr="00094987">
        <w:rPr>
          <w:rFonts w:ascii="CG Times 10pt" w:hAnsi="CG Times 10pt"/>
          <w:sz w:val="24"/>
          <w:szCs w:val="24"/>
        </w:rPr>
        <w:t>caused by the failure.</w:t>
      </w:r>
    </w:p>
    <w:p w14:paraId="7975CC38" w14:textId="576FE2CA" w:rsidR="00535868" w:rsidRPr="0003401C" w:rsidRDefault="00535868" w:rsidP="000E60FB">
      <w:pPr>
        <w:spacing w:line="240" w:lineRule="auto"/>
        <w:ind w:left="1440" w:hanging="720"/>
        <w:rPr>
          <w:rFonts w:ascii="CG Times 10pt" w:hAnsi="CG Times 10pt"/>
          <w:sz w:val="24"/>
          <w:szCs w:val="24"/>
        </w:rPr>
      </w:pPr>
      <w:r w:rsidRPr="00094987">
        <w:rPr>
          <w:rFonts w:ascii="CG Times 10pt" w:hAnsi="CG Times 10pt"/>
          <w:sz w:val="24"/>
          <w:szCs w:val="24"/>
        </w:rPr>
        <w:t xml:space="preserve">(6) </w:t>
      </w:r>
      <w:r w:rsidRPr="00094987">
        <w:rPr>
          <w:rFonts w:ascii="CG Times 10pt" w:hAnsi="CG Times 10pt"/>
          <w:sz w:val="24"/>
          <w:szCs w:val="24"/>
        </w:rPr>
        <w:tab/>
      </w:r>
      <w:r w:rsidRPr="00626750">
        <w:rPr>
          <w:rFonts w:ascii="CG Times 10pt" w:hAnsi="CG Times 10pt"/>
          <w:sz w:val="24"/>
          <w:szCs w:val="24"/>
          <w:u w:val="single"/>
        </w:rPr>
        <w:t xml:space="preserve">Failure to </w:t>
      </w:r>
      <w:r w:rsidR="00E54B41">
        <w:rPr>
          <w:rFonts w:ascii="CG Times 10pt" w:hAnsi="CG Times 10pt"/>
          <w:sz w:val="24"/>
          <w:szCs w:val="24"/>
          <w:u w:val="single"/>
        </w:rPr>
        <w:t>p</w:t>
      </w:r>
      <w:r w:rsidRPr="00626750">
        <w:rPr>
          <w:rFonts w:ascii="CG Times 10pt" w:hAnsi="CG Times 10pt"/>
          <w:sz w:val="24"/>
          <w:szCs w:val="24"/>
          <w:u w:val="single"/>
        </w:rPr>
        <w:t xml:space="preserve">reserve </w:t>
      </w:r>
      <w:r w:rsidR="00E54B41">
        <w:rPr>
          <w:rFonts w:ascii="CG Times 10pt" w:hAnsi="CG Times 10pt"/>
          <w:sz w:val="24"/>
          <w:szCs w:val="24"/>
          <w:u w:val="single"/>
        </w:rPr>
        <w:t>e</w:t>
      </w:r>
      <w:r w:rsidRPr="00626750">
        <w:rPr>
          <w:rFonts w:ascii="CG Times 10pt" w:hAnsi="CG Times 10pt"/>
          <w:sz w:val="24"/>
          <w:szCs w:val="24"/>
          <w:u w:val="single"/>
        </w:rPr>
        <w:t xml:space="preserve">lectronically </w:t>
      </w:r>
      <w:r w:rsidR="00E54B41">
        <w:rPr>
          <w:rFonts w:ascii="CG Times 10pt" w:hAnsi="CG Times 10pt"/>
          <w:sz w:val="24"/>
          <w:szCs w:val="24"/>
          <w:u w:val="single"/>
        </w:rPr>
        <w:t>s</w:t>
      </w:r>
      <w:r w:rsidRPr="00626750">
        <w:rPr>
          <w:rFonts w:ascii="CG Times 10pt" w:hAnsi="CG Times 10pt"/>
          <w:sz w:val="24"/>
          <w:szCs w:val="24"/>
          <w:u w:val="single"/>
        </w:rPr>
        <w:t xml:space="preserve">tored or </w:t>
      </w:r>
      <w:r w:rsidR="00E54B41">
        <w:rPr>
          <w:rFonts w:ascii="CG Times 10pt" w:hAnsi="CG Times 10pt"/>
          <w:sz w:val="24"/>
          <w:szCs w:val="24"/>
          <w:u w:val="single"/>
        </w:rPr>
        <w:t>o</w:t>
      </w:r>
      <w:r w:rsidRPr="00626750">
        <w:rPr>
          <w:rFonts w:ascii="CG Times 10pt" w:hAnsi="CG Times 10pt"/>
          <w:sz w:val="24"/>
          <w:szCs w:val="24"/>
          <w:u w:val="single"/>
        </w:rPr>
        <w:t xml:space="preserve">ther </w:t>
      </w:r>
      <w:r w:rsidR="00E54B41">
        <w:rPr>
          <w:rFonts w:ascii="CG Times 10pt" w:hAnsi="CG Times 10pt"/>
          <w:sz w:val="24"/>
          <w:szCs w:val="24"/>
          <w:u w:val="single"/>
        </w:rPr>
        <w:t>e</w:t>
      </w:r>
      <w:r w:rsidRPr="00626750">
        <w:rPr>
          <w:rFonts w:ascii="CG Times 10pt" w:hAnsi="CG Times 10pt"/>
          <w:sz w:val="24"/>
          <w:szCs w:val="24"/>
          <w:u w:val="single"/>
        </w:rPr>
        <w:t>vidence</w:t>
      </w:r>
      <w:r w:rsidRPr="00E926EF">
        <w:rPr>
          <w:rFonts w:ascii="CG Times 10pt" w:hAnsi="CG Times 10pt"/>
          <w:sz w:val="24"/>
          <w:szCs w:val="24"/>
        </w:rPr>
        <w:t>.</w:t>
      </w:r>
      <w:r w:rsidRPr="00282BA6">
        <w:rPr>
          <w:rFonts w:ascii="CG Times 10pt" w:hAnsi="CG Times 10pt"/>
          <w:sz w:val="24"/>
          <w:szCs w:val="24"/>
        </w:rPr>
        <w:t> </w:t>
      </w:r>
      <w:r>
        <w:rPr>
          <w:rFonts w:ascii="CG Times 10pt" w:hAnsi="CG Times 10pt"/>
          <w:sz w:val="24"/>
          <w:szCs w:val="24"/>
        </w:rPr>
        <w:t xml:space="preserve"> </w:t>
      </w:r>
      <w:r w:rsidRPr="0003401C">
        <w:rPr>
          <w:rFonts w:ascii="CG Times 10pt" w:hAnsi="CG Times 10pt"/>
          <w:sz w:val="24"/>
          <w:szCs w:val="24"/>
        </w:rPr>
        <w:t xml:space="preserve">If electronically stored or other evidence that should have been preserved in the anticipation or conduct of litigation is lost because a party failed to take reasonable steps to preserve it, and it cannot be restored or replaced through additional discovery, the </w:t>
      </w:r>
      <w:r>
        <w:rPr>
          <w:rFonts w:ascii="CG Times 10pt" w:hAnsi="CG Times 10pt"/>
          <w:sz w:val="24"/>
          <w:szCs w:val="24"/>
        </w:rPr>
        <w:t>Commission</w:t>
      </w:r>
      <w:r w:rsidRPr="0003401C">
        <w:rPr>
          <w:rFonts w:ascii="CG Times 10pt" w:hAnsi="CG Times 10pt"/>
          <w:sz w:val="24"/>
          <w:szCs w:val="24"/>
        </w:rPr>
        <w:t>, upon finding prejudice to another party from loss of the evidence, may order measures no greater than necessary to cure the prejudice.</w:t>
      </w:r>
    </w:p>
    <w:p w14:paraId="372880D9" w14:textId="77777777" w:rsidR="00535868" w:rsidRDefault="00535868" w:rsidP="00626750">
      <w:pPr>
        <w:spacing w:after="0" w:line="240" w:lineRule="auto"/>
        <w:rPr>
          <w:rFonts w:ascii="CG Times 10pt" w:hAnsi="CG Times 10pt"/>
          <w:sz w:val="24"/>
          <w:szCs w:val="24"/>
        </w:rPr>
      </w:pPr>
      <w:r w:rsidRPr="00D165EF">
        <w:rPr>
          <w:rFonts w:ascii="CG Times 10pt" w:hAnsi="CG Times 10pt"/>
          <w:sz w:val="24"/>
          <w:szCs w:val="24"/>
        </w:rPr>
        <w:t>(</w:t>
      </w:r>
      <w:r>
        <w:rPr>
          <w:rFonts w:ascii="CG Times 10pt" w:hAnsi="CG Times 10pt"/>
          <w:sz w:val="24"/>
          <w:szCs w:val="24"/>
        </w:rPr>
        <w:t>Q</w:t>
      </w:r>
      <w:r w:rsidRPr="00D165EF">
        <w:rPr>
          <w:rFonts w:ascii="CG Times 10pt" w:hAnsi="CG Times 10pt"/>
          <w:sz w:val="24"/>
          <w:szCs w:val="24"/>
        </w:rPr>
        <w:t>)</w:t>
      </w:r>
      <w:r w:rsidRPr="00D165EF">
        <w:rPr>
          <w:rFonts w:ascii="CG Times 10pt" w:hAnsi="CG Times 10pt"/>
          <w:sz w:val="24"/>
          <w:szCs w:val="24"/>
        </w:rPr>
        <w:tab/>
      </w:r>
      <w:r w:rsidRPr="00D165EF">
        <w:rPr>
          <w:rFonts w:ascii="CG Times 10pt" w:hAnsi="CG Times 10pt"/>
          <w:sz w:val="24"/>
          <w:szCs w:val="24"/>
          <w:u w:val="single"/>
        </w:rPr>
        <w:t>Discovery by the Commission</w:t>
      </w:r>
      <w:r w:rsidRPr="00D165EF">
        <w:rPr>
          <w:rFonts w:ascii="CG Times 10pt" w:hAnsi="CG Times 10pt"/>
          <w:sz w:val="24"/>
          <w:szCs w:val="24"/>
        </w:rPr>
        <w:t xml:space="preserve">.  </w:t>
      </w:r>
    </w:p>
    <w:p w14:paraId="27E3CC17" w14:textId="42564B7D" w:rsidR="00535868" w:rsidRDefault="00535868" w:rsidP="000E60FB">
      <w:pPr>
        <w:autoSpaceDE w:val="0"/>
        <w:autoSpaceDN w:val="0"/>
        <w:adjustRightInd w:val="0"/>
        <w:spacing w:after="0" w:line="240" w:lineRule="auto"/>
        <w:ind w:left="1440" w:hanging="720"/>
        <w:rPr>
          <w:rFonts w:ascii="CG Times 10pt" w:hAnsi="CG Times 10pt"/>
          <w:sz w:val="24"/>
          <w:szCs w:val="24"/>
        </w:rPr>
      </w:pPr>
      <w:r>
        <w:rPr>
          <w:rFonts w:cs="Times New Roman"/>
          <w:sz w:val="24"/>
          <w:szCs w:val="24"/>
        </w:rPr>
        <w:t xml:space="preserve">(1) </w:t>
      </w:r>
      <w:r>
        <w:rPr>
          <w:rFonts w:cs="Times New Roman"/>
          <w:sz w:val="24"/>
          <w:szCs w:val="24"/>
        </w:rPr>
        <w:tab/>
      </w:r>
      <w:r w:rsidRPr="00D165EF">
        <w:rPr>
          <w:rFonts w:ascii="CG Times 10pt" w:hAnsi="CG Times 10pt"/>
          <w:sz w:val="24"/>
          <w:szCs w:val="24"/>
        </w:rPr>
        <w:t xml:space="preserve">The procedures </w:t>
      </w:r>
      <w:r>
        <w:rPr>
          <w:rFonts w:ascii="CG Times 10pt" w:hAnsi="CG Times 10pt"/>
          <w:sz w:val="24"/>
          <w:szCs w:val="24"/>
        </w:rPr>
        <w:t>listed</w:t>
      </w:r>
      <w:r w:rsidRPr="00D165EF">
        <w:rPr>
          <w:rFonts w:ascii="CG Times 10pt" w:hAnsi="CG Times 10pt"/>
          <w:sz w:val="24"/>
          <w:szCs w:val="24"/>
        </w:rPr>
        <w:t xml:space="preserve"> in </w:t>
      </w:r>
      <w:r>
        <w:rPr>
          <w:rFonts w:ascii="CG Times 10pt" w:hAnsi="CG Times 10pt"/>
          <w:sz w:val="24"/>
          <w:szCs w:val="24"/>
        </w:rPr>
        <w:t xml:space="preserve">this </w:t>
      </w:r>
      <w:r w:rsidR="003329BE">
        <w:rPr>
          <w:rFonts w:ascii="CG Times 10pt" w:hAnsi="CG Times 10pt"/>
          <w:sz w:val="24"/>
          <w:szCs w:val="24"/>
        </w:rPr>
        <w:t>rule</w:t>
      </w:r>
      <w:r w:rsidR="003329BE" w:rsidRPr="00D165EF">
        <w:rPr>
          <w:rFonts w:ascii="CG Times 10pt" w:hAnsi="CG Times 10pt"/>
          <w:sz w:val="24"/>
          <w:szCs w:val="24"/>
        </w:rPr>
        <w:t xml:space="preserve"> </w:t>
      </w:r>
      <w:r w:rsidRPr="00D165EF">
        <w:rPr>
          <w:rFonts w:ascii="CG Times 10pt" w:hAnsi="CG Times 10pt"/>
          <w:sz w:val="24"/>
          <w:szCs w:val="24"/>
        </w:rPr>
        <w:t>may be used by the Commission</w:t>
      </w:r>
      <w:r>
        <w:rPr>
          <w:rFonts w:ascii="CG Times 10pt" w:hAnsi="CG Times 10pt"/>
          <w:sz w:val="24"/>
          <w:szCs w:val="24"/>
        </w:rPr>
        <w:t xml:space="preserve">, and the Commission may do so without any limitation on the number or form of requests that may be made by the Commission.  </w:t>
      </w:r>
    </w:p>
    <w:p w14:paraId="69195E3A" w14:textId="77777777" w:rsidR="00535868" w:rsidRDefault="00535868" w:rsidP="000E60FB">
      <w:pPr>
        <w:autoSpaceDE w:val="0"/>
        <w:autoSpaceDN w:val="0"/>
        <w:adjustRightInd w:val="0"/>
        <w:spacing w:after="0" w:line="240" w:lineRule="auto"/>
        <w:ind w:left="1440" w:hanging="720"/>
        <w:rPr>
          <w:rFonts w:cs="Times New Roman"/>
          <w:sz w:val="24"/>
          <w:szCs w:val="24"/>
        </w:rPr>
      </w:pPr>
    </w:p>
    <w:p w14:paraId="0D40C90A" w14:textId="77777777" w:rsidR="00535868" w:rsidRDefault="00535868" w:rsidP="000E60FB">
      <w:pPr>
        <w:autoSpaceDE w:val="0"/>
        <w:autoSpaceDN w:val="0"/>
        <w:adjustRightInd w:val="0"/>
        <w:spacing w:after="0" w:line="240" w:lineRule="auto"/>
        <w:ind w:left="1440" w:hanging="720"/>
        <w:rPr>
          <w:rFonts w:ascii="CG Times 10pt" w:hAnsi="CG Times 10pt"/>
          <w:sz w:val="24"/>
          <w:szCs w:val="24"/>
        </w:rPr>
      </w:pPr>
      <w:r>
        <w:rPr>
          <w:rFonts w:cs="Times New Roman"/>
          <w:sz w:val="24"/>
          <w:szCs w:val="24"/>
        </w:rPr>
        <w:t xml:space="preserve">(2) </w:t>
      </w:r>
      <w:r>
        <w:rPr>
          <w:rFonts w:cs="Times New Roman"/>
          <w:sz w:val="24"/>
          <w:szCs w:val="24"/>
        </w:rPr>
        <w:tab/>
      </w:r>
      <w:r>
        <w:rPr>
          <w:rFonts w:ascii="CG Times 10pt" w:hAnsi="CG Times 10pt"/>
          <w:sz w:val="24"/>
          <w:szCs w:val="24"/>
        </w:rPr>
        <w:t>T</w:t>
      </w:r>
      <w:r w:rsidRPr="00D165EF">
        <w:rPr>
          <w:rFonts w:ascii="CG Times 10pt" w:hAnsi="CG Times 10pt"/>
          <w:sz w:val="24"/>
          <w:szCs w:val="24"/>
        </w:rPr>
        <w:t xml:space="preserve">he availability of such procedures </w:t>
      </w:r>
      <w:r>
        <w:rPr>
          <w:rFonts w:ascii="CG Times 10pt" w:hAnsi="CG Times 10pt"/>
          <w:sz w:val="24"/>
          <w:szCs w:val="24"/>
        </w:rPr>
        <w:t>does not in any</w:t>
      </w:r>
      <w:r w:rsidRPr="00D165EF">
        <w:rPr>
          <w:rFonts w:ascii="CG Times 10pt" w:hAnsi="CG Times 10pt"/>
          <w:sz w:val="24"/>
          <w:szCs w:val="24"/>
        </w:rPr>
        <w:t xml:space="preserve"> way limit the authority of the Commission, including the authority to inquire into and examine any </w:t>
      </w:r>
      <w:r>
        <w:rPr>
          <w:rFonts w:ascii="CG Times 10pt" w:hAnsi="CG Times 10pt"/>
          <w:sz w:val="24"/>
          <w:szCs w:val="24"/>
        </w:rPr>
        <w:t>proceeding</w:t>
      </w:r>
      <w:r w:rsidRPr="00D165EF">
        <w:rPr>
          <w:rFonts w:ascii="CG Times 10pt" w:hAnsi="CG Times 10pt"/>
          <w:sz w:val="24"/>
          <w:szCs w:val="24"/>
        </w:rPr>
        <w:t xml:space="preserve"> within the jurisdiction of the Commission, to examine books, accounts</w:t>
      </w:r>
      <w:r>
        <w:rPr>
          <w:rFonts w:ascii="CG Times 10pt" w:hAnsi="CG Times 10pt"/>
          <w:sz w:val="24"/>
          <w:szCs w:val="24"/>
        </w:rPr>
        <w:t>,</w:t>
      </w:r>
      <w:r w:rsidRPr="00D165EF">
        <w:rPr>
          <w:rFonts w:ascii="CG Times 10pt" w:hAnsi="CG Times 10pt"/>
          <w:sz w:val="24"/>
          <w:szCs w:val="24"/>
        </w:rPr>
        <w:t xml:space="preserve"> and papers of any person or entity subject to the Commission</w:t>
      </w:r>
      <w:r>
        <w:rPr>
          <w:rFonts w:ascii="CG Times 10pt" w:hAnsi="CG Times 10pt"/>
          <w:sz w:val="24"/>
          <w:szCs w:val="24"/>
        </w:rPr>
        <w:t>’</w:t>
      </w:r>
      <w:r w:rsidRPr="00D165EF">
        <w:rPr>
          <w:rFonts w:ascii="CG Times 10pt" w:hAnsi="CG Times 10pt"/>
          <w:sz w:val="24"/>
          <w:szCs w:val="24"/>
        </w:rPr>
        <w:t>s jurisdiction</w:t>
      </w:r>
      <w:r>
        <w:rPr>
          <w:rFonts w:ascii="CG Times 10pt" w:hAnsi="CG Times 10pt"/>
          <w:sz w:val="24"/>
          <w:szCs w:val="24"/>
        </w:rPr>
        <w:t>,</w:t>
      </w:r>
      <w:r w:rsidRPr="00D165EF">
        <w:rPr>
          <w:rFonts w:ascii="CG Times 10pt" w:hAnsi="CG Times 10pt"/>
          <w:sz w:val="24"/>
          <w:szCs w:val="24"/>
        </w:rPr>
        <w:t xml:space="preserve"> or to enter and examine the property of any person or entity subject to the Commission</w:t>
      </w:r>
      <w:r>
        <w:rPr>
          <w:rFonts w:ascii="CG Times 10pt" w:hAnsi="CG Times 10pt"/>
          <w:sz w:val="24"/>
          <w:szCs w:val="24"/>
        </w:rPr>
        <w:t>’</w:t>
      </w:r>
      <w:r w:rsidRPr="00D165EF">
        <w:rPr>
          <w:rFonts w:ascii="CG Times 10pt" w:hAnsi="CG Times 10pt"/>
          <w:sz w:val="24"/>
          <w:szCs w:val="24"/>
        </w:rPr>
        <w:t>s jurisdiction.</w:t>
      </w:r>
    </w:p>
    <w:p w14:paraId="096D42AD" w14:textId="77777777" w:rsidR="00535868" w:rsidRDefault="00535868" w:rsidP="000E60FB">
      <w:pPr>
        <w:autoSpaceDE w:val="0"/>
        <w:autoSpaceDN w:val="0"/>
        <w:adjustRightInd w:val="0"/>
        <w:spacing w:after="0" w:line="240" w:lineRule="auto"/>
        <w:ind w:left="720" w:hanging="720"/>
        <w:rPr>
          <w:rFonts w:ascii="CG Times 10pt" w:hAnsi="CG Times 10pt"/>
          <w:sz w:val="24"/>
          <w:szCs w:val="24"/>
        </w:rPr>
      </w:pPr>
    </w:p>
    <w:p w14:paraId="3FA3A99C" w14:textId="77777777" w:rsidR="00535868" w:rsidRDefault="00535868" w:rsidP="000E60FB">
      <w:pPr>
        <w:autoSpaceDE w:val="0"/>
        <w:autoSpaceDN w:val="0"/>
        <w:adjustRightInd w:val="0"/>
        <w:spacing w:after="0" w:line="240" w:lineRule="auto"/>
        <w:ind w:left="720" w:hanging="720"/>
        <w:rPr>
          <w:rFonts w:ascii="CG Times 10pt" w:hAnsi="CG Times 10pt"/>
          <w:sz w:val="24"/>
          <w:szCs w:val="24"/>
        </w:rPr>
      </w:pPr>
      <w:r>
        <w:rPr>
          <w:rFonts w:ascii="CG Times 10pt" w:hAnsi="CG Times 10pt"/>
          <w:sz w:val="24"/>
          <w:szCs w:val="24"/>
        </w:rPr>
        <w:t>(R)</w:t>
      </w:r>
      <w:r>
        <w:rPr>
          <w:rFonts w:ascii="CG Times 10pt" w:hAnsi="CG Times 10pt"/>
          <w:sz w:val="24"/>
          <w:szCs w:val="24"/>
        </w:rPr>
        <w:tab/>
      </w:r>
      <w:r>
        <w:rPr>
          <w:rFonts w:ascii="CG Times 10pt" w:hAnsi="CG Times 10pt"/>
          <w:sz w:val="24"/>
          <w:szCs w:val="24"/>
          <w:u w:val="single"/>
        </w:rPr>
        <w:t>Discovery requests and responses</w:t>
      </w:r>
      <w:r>
        <w:rPr>
          <w:rFonts w:ascii="CG Times 10pt" w:hAnsi="CG Times 10pt"/>
          <w:sz w:val="24"/>
          <w:szCs w:val="24"/>
        </w:rPr>
        <w:t xml:space="preserve">.  </w:t>
      </w:r>
    </w:p>
    <w:p w14:paraId="04AE9972" w14:textId="77777777" w:rsidR="00535868" w:rsidRDefault="00535868" w:rsidP="000E60FB">
      <w:pPr>
        <w:autoSpaceDE w:val="0"/>
        <w:autoSpaceDN w:val="0"/>
        <w:adjustRightInd w:val="0"/>
        <w:spacing w:after="0" w:line="240" w:lineRule="auto"/>
        <w:ind w:left="1440" w:hanging="720"/>
        <w:rPr>
          <w:rFonts w:ascii="CG Times 10pt" w:hAnsi="CG Times 10pt"/>
          <w:sz w:val="24"/>
          <w:szCs w:val="24"/>
        </w:rPr>
      </w:pPr>
      <w:r>
        <w:rPr>
          <w:rFonts w:cs="Times New Roman"/>
          <w:sz w:val="24"/>
          <w:szCs w:val="24"/>
        </w:rPr>
        <w:t xml:space="preserve">(1) </w:t>
      </w:r>
      <w:r>
        <w:rPr>
          <w:rFonts w:cs="Times New Roman"/>
          <w:sz w:val="24"/>
          <w:szCs w:val="24"/>
        </w:rPr>
        <w:tab/>
      </w:r>
      <w:r>
        <w:rPr>
          <w:rFonts w:ascii="CG Times 10pt" w:hAnsi="CG Times 10pt"/>
          <w:sz w:val="24"/>
          <w:szCs w:val="24"/>
        </w:rPr>
        <w:t xml:space="preserve">Discovery requests served on parties or participants in a Commission proceeding must be filed with the Commission in ePUC.  </w:t>
      </w:r>
    </w:p>
    <w:p w14:paraId="394160BD" w14:textId="77777777" w:rsidR="00535868" w:rsidRDefault="00535868" w:rsidP="000E60FB">
      <w:pPr>
        <w:autoSpaceDE w:val="0"/>
        <w:autoSpaceDN w:val="0"/>
        <w:adjustRightInd w:val="0"/>
        <w:spacing w:after="0" w:line="240" w:lineRule="auto"/>
        <w:ind w:left="1440" w:hanging="720"/>
        <w:rPr>
          <w:rFonts w:cs="Times New Roman"/>
          <w:sz w:val="24"/>
          <w:szCs w:val="24"/>
        </w:rPr>
      </w:pPr>
    </w:p>
    <w:p w14:paraId="1C290097" w14:textId="039AC1AC" w:rsidR="00535868" w:rsidRDefault="00535868" w:rsidP="000E60FB">
      <w:pPr>
        <w:autoSpaceDE w:val="0"/>
        <w:autoSpaceDN w:val="0"/>
        <w:adjustRightInd w:val="0"/>
        <w:spacing w:after="0" w:line="240" w:lineRule="auto"/>
        <w:ind w:left="1440" w:hanging="720"/>
        <w:rPr>
          <w:rFonts w:ascii="CG Times 10pt" w:hAnsi="CG Times 10pt"/>
          <w:sz w:val="24"/>
          <w:szCs w:val="24"/>
        </w:rPr>
      </w:pPr>
      <w:r>
        <w:rPr>
          <w:rFonts w:cs="Times New Roman"/>
          <w:sz w:val="24"/>
          <w:szCs w:val="24"/>
        </w:rPr>
        <w:t xml:space="preserve">(2) </w:t>
      </w:r>
      <w:r>
        <w:rPr>
          <w:rFonts w:cs="Times New Roman"/>
          <w:sz w:val="24"/>
          <w:szCs w:val="24"/>
        </w:rPr>
        <w:tab/>
      </w:r>
      <w:r>
        <w:rPr>
          <w:rFonts w:ascii="CG Times 10pt" w:hAnsi="CG Times 10pt"/>
          <w:sz w:val="24"/>
          <w:szCs w:val="24"/>
        </w:rPr>
        <w:t xml:space="preserve">Unless otherwise directed by the Commission, discovery responses need not be filed with the Commission, but parties and participants must file a certificate of service evidencing service of discovery responses on those parties or participants </w:t>
      </w:r>
      <w:r w:rsidR="00C731BF">
        <w:rPr>
          <w:rFonts w:ascii="CG Times 10pt" w:hAnsi="CG Times 10pt"/>
          <w:sz w:val="24"/>
          <w:szCs w:val="24"/>
        </w:rPr>
        <w:t xml:space="preserve">who </w:t>
      </w:r>
      <w:r>
        <w:rPr>
          <w:rFonts w:ascii="CG Times 10pt" w:hAnsi="CG Times 10pt"/>
          <w:sz w:val="24"/>
          <w:szCs w:val="24"/>
        </w:rPr>
        <w:t xml:space="preserve">are entitled to receive service of the responses.  </w:t>
      </w:r>
    </w:p>
    <w:p w14:paraId="6C0850BB" w14:textId="77777777" w:rsidR="00535868" w:rsidRDefault="00535868" w:rsidP="000E60FB">
      <w:pPr>
        <w:autoSpaceDE w:val="0"/>
        <w:autoSpaceDN w:val="0"/>
        <w:adjustRightInd w:val="0"/>
        <w:spacing w:after="0" w:line="240" w:lineRule="auto"/>
        <w:ind w:left="1440" w:hanging="720"/>
        <w:rPr>
          <w:rFonts w:cs="Times New Roman"/>
          <w:sz w:val="24"/>
          <w:szCs w:val="24"/>
        </w:rPr>
      </w:pPr>
    </w:p>
    <w:p w14:paraId="160E18C3" w14:textId="63048CFE" w:rsidR="00535868" w:rsidRPr="001C11F3" w:rsidRDefault="00535868" w:rsidP="000E60FB">
      <w:pPr>
        <w:autoSpaceDE w:val="0"/>
        <w:autoSpaceDN w:val="0"/>
        <w:adjustRightInd w:val="0"/>
        <w:spacing w:after="0" w:line="240" w:lineRule="auto"/>
        <w:ind w:left="1440" w:hanging="720"/>
        <w:rPr>
          <w:rFonts w:ascii="CG Times 10pt" w:hAnsi="CG Times 10pt"/>
          <w:sz w:val="24"/>
          <w:szCs w:val="24"/>
        </w:rPr>
      </w:pPr>
      <w:r>
        <w:rPr>
          <w:rFonts w:cs="Times New Roman"/>
          <w:sz w:val="24"/>
          <w:szCs w:val="24"/>
        </w:rPr>
        <w:t xml:space="preserve">(3) </w:t>
      </w:r>
      <w:r>
        <w:rPr>
          <w:rFonts w:cs="Times New Roman"/>
          <w:sz w:val="24"/>
          <w:szCs w:val="24"/>
        </w:rPr>
        <w:tab/>
      </w:r>
      <w:r>
        <w:rPr>
          <w:rFonts w:ascii="CG Times 10pt" w:hAnsi="CG Times 10pt"/>
          <w:sz w:val="24"/>
          <w:szCs w:val="24"/>
        </w:rPr>
        <w:t xml:space="preserve">If the Commission directs that discovery responses be filed with the Commission, the narrative responses must be filed in ePUC.  Attachments must be filed in an electronic format outside of ePUC such as </w:t>
      </w:r>
      <w:r w:rsidR="00515E53">
        <w:rPr>
          <w:rFonts w:ascii="CG Times 10pt" w:hAnsi="CG Times 10pt"/>
          <w:sz w:val="24"/>
          <w:szCs w:val="24"/>
        </w:rPr>
        <w:t xml:space="preserve">on a </w:t>
      </w:r>
      <w:r>
        <w:rPr>
          <w:rFonts w:ascii="CG Times 10pt" w:hAnsi="CG Times 10pt"/>
          <w:sz w:val="24"/>
          <w:szCs w:val="24"/>
        </w:rPr>
        <w:t>CD.</w:t>
      </w:r>
    </w:p>
    <w:p w14:paraId="7284CE3E" w14:textId="1CD7AE91" w:rsidR="00765051" w:rsidRPr="00765051" w:rsidRDefault="00765051" w:rsidP="000E60FB">
      <w:pPr>
        <w:spacing w:line="240" w:lineRule="auto"/>
        <w:rPr>
          <w:rFonts w:ascii="CG Times 10pt" w:hAnsi="CG Times 10pt"/>
          <w:b/>
          <w:sz w:val="24"/>
          <w:szCs w:val="24"/>
        </w:rPr>
      </w:pPr>
    </w:p>
    <w:p w14:paraId="6B6910FB" w14:textId="2C2319F2" w:rsidR="006E5DD9" w:rsidRPr="002E1ECC" w:rsidRDefault="006E5DD9" w:rsidP="000E60FB">
      <w:pPr>
        <w:spacing w:line="240" w:lineRule="auto"/>
        <w:rPr>
          <w:rFonts w:ascii="CG Times 10pt" w:hAnsi="CG Times 10pt"/>
          <w:b/>
          <w:sz w:val="24"/>
          <w:szCs w:val="24"/>
        </w:rPr>
      </w:pPr>
      <w:r w:rsidRPr="002E1ECC">
        <w:rPr>
          <w:rFonts w:ascii="CG Times 10pt" w:hAnsi="CG Times 10pt"/>
          <w:b/>
          <w:sz w:val="24"/>
          <w:szCs w:val="24"/>
        </w:rPr>
        <w:br w:type="page"/>
      </w:r>
    </w:p>
    <w:p w14:paraId="2238C506" w14:textId="39F98FC8" w:rsidR="00CC29D2" w:rsidRPr="00CC29D2" w:rsidRDefault="00CC29D2" w:rsidP="000E60FB">
      <w:pPr>
        <w:autoSpaceDE w:val="0"/>
        <w:autoSpaceDN w:val="0"/>
        <w:adjustRightInd w:val="0"/>
        <w:spacing w:after="0" w:line="240" w:lineRule="auto"/>
        <w:rPr>
          <w:rFonts w:ascii="CG Times 10pt" w:hAnsi="CG Times 10pt"/>
          <w:b/>
          <w:sz w:val="24"/>
          <w:szCs w:val="24"/>
          <w:u w:val="single"/>
        </w:rPr>
      </w:pPr>
      <w:r w:rsidRPr="00CC29D2">
        <w:rPr>
          <w:rFonts w:ascii="CG Times 10pt" w:hAnsi="CG Times 10pt"/>
          <w:b/>
          <w:sz w:val="24"/>
          <w:szCs w:val="24"/>
        </w:rPr>
        <w:t xml:space="preserve">2.300 </w:t>
      </w:r>
      <w:r w:rsidR="00E926EF">
        <w:rPr>
          <w:rFonts w:ascii="CG Times 10pt" w:hAnsi="CG Times 10pt"/>
          <w:b/>
          <w:sz w:val="24"/>
          <w:szCs w:val="24"/>
        </w:rPr>
        <w:tab/>
      </w:r>
      <w:r w:rsidRPr="00CC29D2">
        <w:rPr>
          <w:rFonts w:ascii="CG Times 10pt" w:hAnsi="CG Times 10pt"/>
          <w:b/>
          <w:sz w:val="24"/>
          <w:szCs w:val="24"/>
          <w:u w:val="single"/>
        </w:rPr>
        <w:t>Consumer Complaints</w:t>
      </w:r>
    </w:p>
    <w:p w14:paraId="76EB49AC" w14:textId="77777777" w:rsidR="00CC29D2" w:rsidRPr="00CC29D2" w:rsidRDefault="00CC29D2" w:rsidP="000E60FB">
      <w:pPr>
        <w:autoSpaceDE w:val="0"/>
        <w:autoSpaceDN w:val="0"/>
        <w:adjustRightInd w:val="0"/>
        <w:spacing w:after="0" w:line="240" w:lineRule="auto"/>
        <w:rPr>
          <w:rFonts w:ascii="CG Times 10pt" w:hAnsi="CG Times 10pt"/>
          <w:sz w:val="24"/>
          <w:szCs w:val="24"/>
        </w:rPr>
      </w:pPr>
    </w:p>
    <w:p w14:paraId="3B764B2A" w14:textId="360DC9FE" w:rsidR="00CC29D2" w:rsidRPr="00CC29D2" w:rsidRDefault="00CC29D2" w:rsidP="000E60FB">
      <w:pPr>
        <w:autoSpaceDE w:val="0"/>
        <w:autoSpaceDN w:val="0"/>
        <w:adjustRightInd w:val="0"/>
        <w:spacing w:after="0" w:line="240" w:lineRule="auto"/>
        <w:rPr>
          <w:rFonts w:ascii="CG Times 10pt" w:hAnsi="CG Times 10pt"/>
          <w:b/>
          <w:sz w:val="24"/>
          <w:szCs w:val="24"/>
          <w:u w:val="single"/>
        </w:rPr>
      </w:pPr>
      <w:r w:rsidRPr="00CC29D2">
        <w:rPr>
          <w:rFonts w:ascii="CG Times 10pt" w:hAnsi="CG Times 10pt"/>
          <w:b/>
          <w:sz w:val="24"/>
          <w:szCs w:val="24"/>
        </w:rPr>
        <w:t xml:space="preserve">2.301 </w:t>
      </w:r>
      <w:r w:rsidR="00E926EF">
        <w:rPr>
          <w:rFonts w:ascii="CG Times 10pt" w:hAnsi="CG Times 10pt"/>
          <w:b/>
          <w:sz w:val="24"/>
          <w:szCs w:val="24"/>
        </w:rPr>
        <w:tab/>
      </w:r>
      <w:r w:rsidRPr="00CC29D2">
        <w:rPr>
          <w:rFonts w:ascii="CG Times 10pt" w:hAnsi="CG Times 10pt"/>
          <w:b/>
          <w:sz w:val="24"/>
          <w:szCs w:val="24"/>
          <w:u w:val="single"/>
        </w:rPr>
        <w:t>Definition</w:t>
      </w:r>
    </w:p>
    <w:p w14:paraId="442E5184" w14:textId="3AAE300C" w:rsidR="00CC29D2" w:rsidRDefault="00CC29D2" w:rsidP="00626750">
      <w:pPr>
        <w:autoSpaceDE w:val="0"/>
        <w:autoSpaceDN w:val="0"/>
        <w:adjustRightInd w:val="0"/>
        <w:spacing w:after="0" w:line="240" w:lineRule="auto"/>
        <w:ind w:firstLine="720"/>
        <w:rPr>
          <w:rFonts w:ascii="CG Times 10pt" w:hAnsi="CG Times 10pt"/>
          <w:sz w:val="24"/>
          <w:szCs w:val="24"/>
        </w:rPr>
      </w:pPr>
      <w:r w:rsidRPr="00CC29D2">
        <w:rPr>
          <w:rFonts w:ascii="CG Times 10pt" w:hAnsi="CG Times 10pt"/>
          <w:sz w:val="24"/>
          <w:szCs w:val="24"/>
        </w:rPr>
        <w:t>A consumer complaint is a complaint filed by any person (whether an individual, corporation, association, partnership</w:t>
      </w:r>
      <w:r w:rsidR="006D19B7">
        <w:rPr>
          <w:rFonts w:ascii="CG Times 10pt" w:hAnsi="CG Times 10pt"/>
          <w:sz w:val="24"/>
          <w:szCs w:val="24"/>
        </w:rPr>
        <w:t>,</w:t>
      </w:r>
      <w:r w:rsidRPr="00CC29D2">
        <w:rPr>
          <w:rFonts w:ascii="CG Times 10pt" w:hAnsi="CG Times 10pt"/>
          <w:sz w:val="24"/>
          <w:szCs w:val="24"/>
        </w:rPr>
        <w:t xml:space="preserve"> or other entity) receiving service or entitled to receive service from a utility regulated by the Commission seeking a refund of charges or an order requiring a utility to comply in a reasonable manner with any applicable tariff, statute, rule</w:t>
      </w:r>
      <w:r w:rsidR="00F647D3">
        <w:rPr>
          <w:rFonts w:ascii="CG Times 10pt" w:hAnsi="CG Times 10pt"/>
          <w:sz w:val="24"/>
          <w:szCs w:val="24"/>
        </w:rPr>
        <w:t>,</w:t>
      </w:r>
      <w:r w:rsidRPr="00CC29D2">
        <w:rPr>
          <w:rFonts w:ascii="CG Times 10pt" w:hAnsi="CG Times 10pt"/>
          <w:sz w:val="24"/>
          <w:szCs w:val="24"/>
        </w:rPr>
        <w:t xml:space="preserve"> or order of the Commission.</w:t>
      </w:r>
    </w:p>
    <w:p w14:paraId="5A09C047" w14:textId="77777777" w:rsidR="00CC29D2" w:rsidRPr="00CC29D2" w:rsidRDefault="00CC29D2" w:rsidP="000E60FB">
      <w:pPr>
        <w:autoSpaceDE w:val="0"/>
        <w:autoSpaceDN w:val="0"/>
        <w:adjustRightInd w:val="0"/>
        <w:spacing w:after="0" w:line="240" w:lineRule="auto"/>
        <w:rPr>
          <w:rFonts w:ascii="CG Times 10pt" w:hAnsi="CG Times 10pt"/>
          <w:sz w:val="24"/>
          <w:szCs w:val="24"/>
        </w:rPr>
      </w:pPr>
    </w:p>
    <w:p w14:paraId="3FFA04D4" w14:textId="4A0AE30C" w:rsidR="00CC29D2" w:rsidRPr="00CC29D2" w:rsidRDefault="00CC29D2" w:rsidP="000E60FB">
      <w:pPr>
        <w:autoSpaceDE w:val="0"/>
        <w:autoSpaceDN w:val="0"/>
        <w:adjustRightInd w:val="0"/>
        <w:spacing w:after="0" w:line="240" w:lineRule="auto"/>
        <w:rPr>
          <w:rFonts w:ascii="CG Times 10pt" w:hAnsi="CG Times 10pt"/>
          <w:b/>
          <w:sz w:val="24"/>
          <w:szCs w:val="24"/>
          <w:u w:val="single"/>
        </w:rPr>
      </w:pPr>
      <w:r w:rsidRPr="00CC29D2">
        <w:rPr>
          <w:rFonts w:ascii="CG Times 10pt" w:hAnsi="CG Times 10pt"/>
          <w:b/>
          <w:sz w:val="24"/>
          <w:szCs w:val="24"/>
        </w:rPr>
        <w:t xml:space="preserve">2.302 </w:t>
      </w:r>
      <w:r w:rsidR="00E926EF">
        <w:rPr>
          <w:rFonts w:ascii="CG Times 10pt" w:hAnsi="CG Times 10pt"/>
          <w:b/>
          <w:sz w:val="24"/>
          <w:szCs w:val="24"/>
        </w:rPr>
        <w:tab/>
      </w:r>
      <w:r w:rsidRPr="00CC29D2">
        <w:rPr>
          <w:rFonts w:ascii="CG Times 10pt" w:hAnsi="CG Times 10pt"/>
          <w:b/>
          <w:sz w:val="24"/>
          <w:szCs w:val="24"/>
          <w:u w:val="single"/>
        </w:rPr>
        <w:t>Form and Content</w:t>
      </w:r>
    </w:p>
    <w:p w14:paraId="7598049E" w14:textId="1EAE3A0B" w:rsidR="00CC29D2" w:rsidRDefault="00CC29D2" w:rsidP="00626750">
      <w:pPr>
        <w:autoSpaceDE w:val="0"/>
        <w:autoSpaceDN w:val="0"/>
        <w:adjustRightInd w:val="0"/>
        <w:spacing w:after="0" w:line="240" w:lineRule="auto"/>
        <w:ind w:firstLine="720"/>
        <w:rPr>
          <w:rFonts w:ascii="CG Times 10pt" w:hAnsi="CG Times 10pt"/>
          <w:sz w:val="24"/>
          <w:szCs w:val="24"/>
        </w:rPr>
      </w:pPr>
      <w:r w:rsidRPr="00CC29D2">
        <w:rPr>
          <w:rFonts w:ascii="CG Times 10pt" w:hAnsi="CG Times 10pt"/>
          <w:sz w:val="24"/>
          <w:szCs w:val="24"/>
        </w:rPr>
        <w:t xml:space="preserve">A consumer complaint </w:t>
      </w:r>
      <w:r w:rsidR="00E04B55">
        <w:rPr>
          <w:rFonts w:ascii="CG Times 10pt" w:hAnsi="CG Times 10pt"/>
          <w:sz w:val="24"/>
          <w:szCs w:val="24"/>
        </w:rPr>
        <w:t>must</w:t>
      </w:r>
      <w:r w:rsidRPr="00CC29D2">
        <w:rPr>
          <w:rFonts w:ascii="CG Times 10pt" w:hAnsi="CG Times 10pt"/>
          <w:sz w:val="24"/>
          <w:szCs w:val="24"/>
        </w:rPr>
        <w:t xml:space="preserve"> set forth in writing a short and plain statement of facts showing that the complainant is entitled to relief. </w:t>
      </w:r>
      <w:r w:rsidR="00F647D3">
        <w:rPr>
          <w:rFonts w:ascii="CG Times 10pt" w:hAnsi="CG Times 10pt"/>
          <w:sz w:val="24"/>
          <w:szCs w:val="24"/>
        </w:rPr>
        <w:t xml:space="preserve"> </w:t>
      </w:r>
      <w:r w:rsidRPr="00CC29D2">
        <w:rPr>
          <w:rFonts w:ascii="CG Times 10pt" w:hAnsi="CG Times 10pt"/>
          <w:sz w:val="24"/>
          <w:szCs w:val="24"/>
        </w:rPr>
        <w:t xml:space="preserve">The statement </w:t>
      </w:r>
      <w:r w:rsidR="00E04B55">
        <w:rPr>
          <w:rFonts w:ascii="CG Times 10pt" w:hAnsi="CG Times 10pt"/>
          <w:sz w:val="24"/>
          <w:szCs w:val="24"/>
        </w:rPr>
        <w:t>must</w:t>
      </w:r>
      <w:r w:rsidRPr="00CC29D2">
        <w:rPr>
          <w:rFonts w:ascii="CG Times 10pt" w:hAnsi="CG Times 10pt"/>
          <w:sz w:val="24"/>
          <w:szCs w:val="24"/>
        </w:rPr>
        <w:t xml:space="preserve"> be signed by the consumer. </w:t>
      </w:r>
      <w:r w:rsidR="00F647D3">
        <w:rPr>
          <w:rFonts w:ascii="CG Times 10pt" w:hAnsi="CG Times 10pt"/>
          <w:sz w:val="24"/>
          <w:szCs w:val="24"/>
        </w:rPr>
        <w:t xml:space="preserve"> Despite</w:t>
      </w:r>
      <w:r w:rsidR="00F647D3" w:rsidRPr="00CC29D2">
        <w:rPr>
          <w:rFonts w:ascii="CG Times 10pt" w:hAnsi="CG Times 10pt"/>
          <w:sz w:val="24"/>
          <w:szCs w:val="24"/>
        </w:rPr>
        <w:t xml:space="preserve"> </w:t>
      </w:r>
      <w:r w:rsidRPr="00CC29D2">
        <w:rPr>
          <w:rFonts w:ascii="CG Times 10pt" w:hAnsi="CG Times 10pt"/>
          <w:sz w:val="24"/>
          <w:szCs w:val="24"/>
        </w:rPr>
        <w:t xml:space="preserve">the foregoing, the Commission may in its discretion treat any written communication to it concerning a </w:t>
      </w:r>
      <w:r w:rsidR="00C50A58">
        <w:rPr>
          <w:rFonts w:ascii="CG Times 10pt" w:hAnsi="CG Times 10pt"/>
          <w:sz w:val="24"/>
          <w:szCs w:val="24"/>
        </w:rPr>
        <w:t>proceeding</w:t>
      </w:r>
      <w:r w:rsidRPr="00CC29D2">
        <w:rPr>
          <w:rFonts w:ascii="CG Times 10pt" w:hAnsi="CG Times 10pt"/>
          <w:sz w:val="24"/>
          <w:szCs w:val="24"/>
        </w:rPr>
        <w:t xml:space="preserve"> within its jurisdiction to be a claim for relief.</w:t>
      </w:r>
    </w:p>
    <w:p w14:paraId="15696D18" w14:textId="77777777" w:rsidR="00CC29D2" w:rsidRPr="00CC29D2" w:rsidRDefault="00CC29D2" w:rsidP="000E60FB">
      <w:pPr>
        <w:autoSpaceDE w:val="0"/>
        <w:autoSpaceDN w:val="0"/>
        <w:adjustRightInd w:val="0"/>
        <w:spacing w:after="0" w:line="240" w:lineRule="auto"/>
        <w:rPr>
          <w:rFonts w:ascii="CG Times 10pt" w:hAnsi="CG Times 10pt"/>
          <w:sz w:val="24"/>
          <w:szCs w:val="24"/>
        </w:rPr>
      </w:pPr>
    </w:p>
    <w:p w14:paraId="63F605CD" w14:textId="1EB53208" w:rsidR="00CC29D2" w:rsidRPr="00CC29D2" w:rsidRDefault="00CC29D2" w:rsidP="000E60FB">
      <w:pPr>
        <w:autoSpaceDE w:val="0"/>
        <w:autoSpaceDN w:val="0"/>
        <w:adjustRightInd w:val="0"/>
        <w:spacing w:after="0" w:line="240" w:lineRule="auto"/>
        <w:rPr>
          <w:rFonts w:ascii="CG Times 10pt" w:hAnsi="CG Times 10pt"/>
          <w:b/>
          <w:sz w:val="24"/>
          <w:szCs w:val="24"/>
          <w:u w:val="single"/>
        </w:rPr>
      </w:pPr>
      <w:r w:rsidRPr="00CC29D2">
        <w:rPr>
          <w:rFonts w:ascii="CG Times 10pt" w:hAnsi="CG Times 10pt"/>
          <w:b/>
          <w:sz w:val="24"/>
          <w:szCs w:val="24"/>
        </w:rPr>
        <w:t xml:space="preserve">2.303 </w:t>
      </w:r>
      <w:r w:rsidR="00E926EF">
        <w:rPr>
          <w:rFonts w:ascii="CG Times 10pt" w:hAnsi="CG Times 10pt"/>
          <w:b/>
          <w:sz w:val="24"/>
          <w:szCs w:val="24"/>
        </w:rPr>
        <w:tab/>
      </w:r>
      <w:r w:rsidRPr="00CC29D2">
        <w:rPr>
          <w:rFonts w:ascii="CG Times 10pt" w:hAnsi="CG Times 10pt"/>
          <w:b/>
          <w:sz w:val="24"/>
          <w:szCs w:val="24"/>
          <w:u w:val="single"/>
        </w:rPr>
        <w:t>Acknowledgment and Distribution of Complaints</w:t>
      </w:r>
    </w:p>
    <w:p w14:paraId="70497298" w14:textId="002C51B8" w:rsidR="00CC29D2" w:rsidRDefault="00CC29D2" w:rsidP="00626750">
      <w:pPr>
        <w:autoSpaceDE w:val="0"/>
        <w:autoSpaceDN w:val="0"/>
        <w:adjustRightInd w:val="0"/>
        <w:spacing w:after="0" w:line="240" w:lineRule="auto"/>
        <w:ind w:firstLine="720"/>
        <w:rPr>
          <w:rFonts w:ascii="CG Times 10pt" w:hAnsi="CG Times 10pt"/>
          <w:sz w:val="24"/>
          <w:szCs w:val="24"/>
        </w:rPr>
      </w:pPr>
      <w:r w:rsidRPr="00CC29D2">
        <w:rPr>
          <w:rFonts w:ascii="CG Times 10pt" w:hAnsi="CG Times 10pt"/>
          <w:sz w:val="24"/>
          <w:szCs w:val="24"/>
        </w:rPr>
        <w:t xml:space="preserve">The Commission </w:t>
      </w:r>
      <w:r w:rsidR="00E04B55">
        <w:rPr>
          <w:rFonts w:ascii="CG Times 10pt" w:hAnsi="CG Times 10pt"/>
          <w:sz w:val="24"/>
          <w:szCs w:val="24"/>
        </w:rPr>
        <w:t>will</w:t>
      </w:r>
      <w:r w:rsidR="00E04B55" w:rsidRPr="00CC29D2">
        <w:rPr>
          <w:rFonts w:ascii="CG Times 10pt" w:hAnsi="CG Times 10pt"/>
          <w:sz w:val="24"/>
          <w:szCs w:val="24"/>
        </w:rPr>
        <w:t xml:space="preserve"> </w:t>
      </w:r>
      <w:r w:rsidRPr="00CC29D2">
        <w:rPr>
          <w:rFonts w:ascii="CG Times 10pt" w:hAnsi="CG Times 10pt"/>
          <w:sz w:val="24"/>
          <w:szCs w:val="24"/>
        </w:rPr>
        <w:t>acknowledge receipt of all written complaints.</w:t>
      </w:r>
    </w:p>
    <w:p w14:paraId="539E7FCD" w14:textId="77777777" w:rsidR="00CC29D2" w:rsidRPr="00CC29D2" w:rsidRDefault="00CC29D2" w:rsidP="000E60FB">
      <w:pPr>
        <w:autoSpaceDE w:val="0"/>
        <w:autoSpaceDN w:val="0"/>
        <w:adjustRightInd w:val="0"/>
        <w:spacing w:after="0" w:line="240" w:lineRule="auto"/>
        <w:rPr>
          <w:rFonts w:ascii="CG Times 10pt" w:hAnsi="CG Times 10pt"/>
          <w:sz w:val="24"/>
          <w:szCs w:val="24"/>
        </w:rPr>
      </w:pPr>
    </w:p>
    <w:p w14:paraId="4CBE2B5A" w14:textId="284D1B40" w:rsidR="00CC29D2" w:rsidRPr="00CC29D2" w:rsidRDefault="00CC29D2" w:rsidP="000E60FB">
      <w:pPr>
        <w:autoSpaceDE w:val="0"/>
        <w:autoSpaceDN w:val="0"/>
        <w:adjustRightInd w:val="0"/>
        <w:spacing w:after="0" w:line="240" w:lineRule="auto"/>
        <w:rPr>
          <w:rFonts w:ascii="CG Times 10pt" w:hAnsi="CG Times 10pt"/>
          <w:b/>
          <w:sz w:val="24"/>
          <w:szCs w:val="24"/>
          <w:u w:val="single"/>
        </w:rPr>
      </w:pPr>
      <w:r w:rsidRPr="00CC29D2">
        <w:rPr>
          <w:rFonts w:ascii="CG Times 10pt" w:hAnsi="CG Times 10pt"/>
          <w:b/>
          <w:sz w:val="24"/>
          <w:szCs w:val="24"/>
        </w:rPr>
        <w:t xml:space="preserve">2.304 </w:t>
      </w:r>
      <w:r w:rsidR="00E926EF">
        <w:rPr>
          <w:rFonts w:ascii="CG Times 10pt" w:hAnsi="CG Times 10pt"/>
          <w:b/>
          <w:sz w:val="24"/>
          <w:szCs w:val="24"/>
        </w:rPr>
        <w:tab/>
      </w:r>
      <w:r w:rsidRPr="00CC29D2">
        <w:rPr>
          <w:rFonts w:ascii="CG Times 10pt" w:hAnsi="CG Times 10pt"/>
          <w:b/>
          <w:sz w:val="24"/>
          <w:szCs w:val="24"/>
          <w:u w:val="single"/>
        </w:rPr>
        <w:t>Referral to the Department of Public Service</w:t>
      </w:r>
    </w:p>
    <w:p w14:paraId="09EC0612" w14:textId="273ACB67" w:rsidR="00CC29D2" w:rsidRDefault="00CC29D2" w:rsidP="00E17C42">
      <w:pPr>
        <w:autoSpaceDE w:val="0"/>
        <w:autoSpaceDN w:val="0"/>
        <w:adjustRightInd w:val="0"/>
        <w:spacing w:after="0" w:line="240" w:lineRule="auto"/>
        <w:ind w:firstLine="720"/>
        <w:rPr>
          <w:rFonts w:ascii="CG Times 10pt" w:hAnsi="CG Times 10pt"/>
          <w:sz w:val="24"/>
          <w:szCs w:val="24"/>
        </w:rPr>
      </w:pPr>
      <w:r w:rsidRPr="00CC29D2">
        <w:rPr>
          <w:rFonts w:ascii="CG Times 10pt" w:hAnsi="CG Times 10pt"/>
          <w:sz w:val="24"/>
          <w:szCs w:val="24"/>
        </w:rPr>
        <w:t xml:space="preserve">In its discretion, the Commission may refer any </w:t>
      </w:r>
      <w:r w:rsidR="00CD7EA6">
        <w:rPr>
          <w:rFonts w:ascii="CG Times 10pt" w:hAnsi="CG Times 10pt"/>
          <w:sz w:val="24"/>
          <w:szCs w:val="24"/>
        </w:rPr>
        <w:t xml:space="preserve">consumer </w:t>
      </w:r>
      <w:r w:rsidRPr="00CC29D2">
        <w:rPr>
          <w:rFonts w:ascii="CG Times 10pt" w:hAnsi="CG Times 10pt"/>
          <w:sz w:val="24"/>
          <w:szCs w:val="24"/>
        </w:rPr>
        <w:t>complaint to the Department of Public Service and request the Department to attempt to resolve the dispute.</w:t>
      </w:r>
      <w:r w:rsidR="00F647D3">
        <w:rPr>
          <w:rFonts w:ascii="CG Times 10pt" w:hAnsi="CG Times 10pt"/>
          <w:sz w:val="24"/>
          <w:szCs w:val="24"/>
        </w:rPr>
        <w:t xml:space="preserve"> </w:t>
      </w:r>
      <w:r w:rsidRPr="00CC29D2">
        <w:rPr>
          <w:rFonts w:ascii="CG Times 10pt" w:hAnsi="CG Times 10pt"/>
          <w:sz w:val="24"/>
          <w:szCs w:val="24"/>
        </w:rPr>
        <w:t xml:space="preserve"> </w:t>
      </w:r>
      <w:r w:rsidR="00F303B7">
        <w:rPr>
          <w:rFonts w:ascii="CG Times 10pt" w:hAnsi="CG Times 10pt"/>
          <w:sz w:val="24"/>
          <w:szCs w:val="24"/>
        </w:rPr>
        <w:t>I</w:t>
      </w:r>
      <w:r w:rsidR="00CB6D3E">
        <w:rPr>
          <w:rFonts w:ascii="CG Times 10pt" w:hAnsi="CG Times 10pt"/>
          <w:sz w:val="24"/>
          <w:szCs w:val="24"/>
        </w:rPr>
        <w:t>f</w:t>
      </w:r>
      <w:r w:rsidRPr="00CC29D2">
        <w:rPr>
          <w:rFonts w:ascii="CG Times 10pt" w:hAnsi="CG Times 10pt"/>
          <w:sz w:val="24"/>
          <w:szCs w:val="24"/>
        </w:rPr>
        <w:t xml:space="preserve"> the </w:t>
      </w:r>
      <w:r w:rsidR="00CD7EA6">
        <w:rPr>
          <w:rFonts w:ascii="CG Times 10pt" w:hAnsi="CG Times 10pt"/>
          <w:sz w:val="24"/>
          <w:szCs w:val="24"/>
        </w:rPr>
        <w:t xml:space="preserve">consumer </w:t>
      </w:r>
      <w:r w:rsidRPr="00CC29D2">
        <w:rPr>
          <w:rFonts w:ascii="CG Times 10pt" w:hAnsi="CG Times 10pt"/>
          <w:sz w:val="24"/>
          <w:szCs w:val="24"/>
        </w:rPr>
        <w:t>complaint is not referred, if the Department refuses to accept the referral, or if the Department is unable to resolve the matter, then the Commission</w:t>
      </w:r>
      <w:r w:rsidR="00F647D3">
        <w:rPr>
          <w:rFonts w:ascii="CG Times 10pt" w:hAnsi="CG Times 10pt"/>
          <w:sz w:val="24"/>
          <w:szCs w:val="24"/>
        </w:rPr>
        <w:t xml:space="preserve"> may</w:t>
      </w:r>
      <w:r w:rsidR="00F647D3" w:rsidRPr="00F647D3">
        <w:rPr>
          <w:rFonts w:ascii="CG Times 10pt" w:hAnsi="CG Times 10pt"/>
          <w:sz w:val="24"/>
          <w:szCs w:val="24"/>
        </w:rPr>
        <w:t xml:space="preserve"> </w:t>
      </w:r>
      <w:r w:rsidR="001E50BF">
        <w:rPr>
          <w:rFonts w:ascii="CG Times 10pt" w:hAnsi="CG Times 10pt"/>
          <w:sz w:val="24"/>
          <w:szCs w:val="24"/>
        </w:rPr>
        <w:t xml:space="preserve">open an investigation, order a response from the utility, and </w:t>
      </w:r>
      <w:r w:rsidR="00F647D3" w:rsidRPr="00CC29D2">
        <w:rPr>
          <w:rFonts w:ascii="CG Times 10pt" w:hAnsi="CG Times 10pt"/>
          <w:sz w:val="24"/>
          <w:szCs w:val="24"/>
        </w:rPr>
        <w:t>set the complaint for a hearing</w:t>
      </w:r>
      <w:r w:rsidRPr="00CC29D2">
        <w:rPr>
          <w:rFonts w:ascii="CG Times 10pt" w:hAnsi="CG Times 10pt"/>
          <w:sz w:val="24"/>
          <w:szCs w:val="24"/>
        </w:rPr>
        <w:t xml:space="preserve"> if </w:t>
      </w:r>
      <w:r w:rsidR="00F303B7">
        <w:rPr>
          <w:rFonts w:ascii="CG Times 10pt" w:hAnsi="CG Times 10pt"/>
          <w:sz w:val="24"/>
          <w:szCs w:val="24"/>
        </w:rPr>
        <w:t xml:space="preserve">(assuming the allegations in the complaint to be true) </w:t>
      </w:r>
      <w:r w:rsidRPr="00CC29D2">
        <w:rPr>
          <w:rFonts w:ascii="CG Times 10pt" w:hAnsi="CG Times 10pt"/>
          <w:sz w:val="24"/>
          <w:szCs w:val="24"/>
        </w:rPr>
        <w:t xml:space="preserve">there </w:t>
      </w:r>
      <w:r w:rsidR="00B96A5F">
        <w:rPr>
          <w:rFonts w:ascii="CG Times 10pt" w:hAnsi="CG Times 10pt"/>
          <w:sz w:val="24"/>
          <w:szCs w:val="24"/>
        </w:rPr>
        <w:t>are</w:t>
      </w:r>
      <w:r w:rsidRPr="00CC29D2">
        <w:rPr>
          <w:rFonts w:ascii="CG Times 10pt" w:hAnsi="CG Times 10pt"/>
          <w:sz w:val="24"/>
          <w:szCs w:val="24"/>
        </w:rPr>
        <w:t xml:space="preserve"> </w:t>
      </w:r>
      <w:r w:rsidR="00B96A5F">
        <w:rPr>
          <w:rFonts w:ascii="CG Times 10pt" w:hAnsi="CG Times 10pt"/>
          <w:sz w:val="24"/>
          <w:szCs w:val="24"/>
        </w:rPr>
        <w:t>reasonable</w:t>
      </w:r>
      <w:r w:rsidR="00B96A5F" w:rsidRPr="00CC29D2">
        <w:rPr>
          <w:rFonts w:ascii="CG Times 10pt" w:hAnsi="CG Times 10pt"/>
          <w:sz w:val="24"/>
          <w:szCs w:val="24"/>
        </w:rPr>
        <w:t xml:space="preserve"> </w:t>
      </w:r>
      <w:r w:rsidR="00B96A5F">
        <w:rPr>
          <w:rFonts w:ascii="CG Times 10pt" w:hAnsi="CG Times 10pt"/>
          <w:sz w:val="24"/>
          <w:szCs w:val="24"/>
        </w:rPr>
        <w:t xml:space="preserve">grounds to believe there has been </w:t>
      </w:r>
      <w:r w:rsidRPr="00CC29D2">
        <w:rPr>
          <w:rFonts w:ascii="CG Times 10pt" w:hAnsi="CG Times 10pt"/>
          <w:sz w:val="24"/>
          <w:szCs w:val="24"/>
        </w:rPr>
        <w:t>a violation of tariffs, statutes, rules</w:t>
      </w:r>
      <w:r w:rsidR="007735CD">
        <w:rPr>
          <w:rFonts w:ascii="CG Times 10pt" w:hAnsi="CG Times 10pt"/>
          <w:sz w:val="24"/>
          <w:szCs w:val="24"/>
        </w:rPr>
        <w:t>,</w:t>
      </w:r>
      <w:r w:rsidRPr="00CC29D2">
        <w:rPr>
          <w:rFonts w:ascii="CG Times 10pt" w:hAnsi="CG Times 10pt"/>
          <w:sz w:val="24"/>
          <w:szCs w:val="24"/>
        </w:rPr>
        <w:t xml:space="preserve"> or other orders of the Commission.</w:t>
      </w:r>
      <w:r w:rsidR="00F647D3">
        <w:rPr>
          <w:rFonts w:ascii="CG Times 10pt" w:hAnsi="CG Times 10pt"/>
          <w:sz w:val="24"/>
          <w:szCs w:val="24"/>
        </w:rPr>
        <w:t xml:space="preserve"> </w:t>
      </w:r>
      <w:r w:rsidRPr="00CC29D2">
        <w:rPr>
          <w:rFonts w:ascii="CG Times 10pt" w:hAnsi="CG Times 10pt"/>
          <w:sz w:val="24"/>
          <w:szCs w:val="24"/>
        </w:rPr>
        <w:t xml:space="preserve"> If</w:t>
      </w:r>
      <w:r w:rsidR="00B96A5F">
        <w:rPr>
          <w:rFonts w:ascii="CG Times 10pt" w:hAnsi="CG Times 10pt"/>
          <w:sz w:val="24"/>
          <w:szCs w:val="24"/>
        </w:rPr>
        <w:t xml:space="preserve">, </w:t>
      </w:r>
      <w:r w:rsidR="00B96A5F" w:rsidRPr="00B96A5F">
        <w:rPr>
          <w:rFonts w:ascii="CG Times 10pt" w:hAnsi="CG Times 10pt"/>
          <w:sz w:val="24"/>
          <w:szCs w:val="24"/>
        </w:rPr>
        <w:t>assuming that the allegations of the complaint are true,</w:t>
      </w:r>
      <w:r w:rsidRPr="00CC29D2">
        <w:rPr>
          <w:rFonts w:ascii="CG Times 10pt" w:hAnsi="CG Times 10pt"/>
          <w:sz w:val="24"/>
          <w:szCs w:val="24"/>
        </w:rPr>
        <w:t xml:space="preserve"> there </w:t>
      </w:r>
      <w:r w:rsidR="00B96A5F">
        <w:rPr>
          <w:rFonts w:ascii="CG Times 10pt" w:hAnsi="CG Times 10pt"/>
          <w:sz w:val="24"/>
          <w:szCs w:val="24"/>
        </w:rPr>
        <w:t>are</w:t>
      </w:r>
      <w:r w:rsidR="00B96A5F" w:rsidRPr="00CC29D2">
        <w:rPr>
          <w:rFonts w:ascii="CG Times 10pt" w:hAnsi="CG Times 10pt"/>
          <w:sz w:val="24"/>
          <w:szCs w:val="24"/>
        </w:rPr>
        <w:t xml:space="preserve"> </w:t>
      </w:r>
      <w:r w:rsidR="00B96A5F">
        <w:rPr>
          <w:rFonts w:ascii="CG Times 10pt" w:hAnsi="CG Times 10pt"/>
          <w:sz w:val="24"/>
          <w:szCs w:val="24"/>
        </w:rPr>
        <w:t>no reasonable</w:t>
      </w:r>
      <w:r w:rsidR="00B96A5F" w:rsidRPr="00CC29D2">
        <w:rPr>
          <w:rFonts w:ascii="CG Times 10pt" w:hAnsi="CG Times 10pt"/>
          <w:sz w:val="24"/>
          <w:szCs w:val="24"/>
        </w:rPr>
        <w:t xml:space="preserve"> </w:t>
      </w:r>
      <w:r w:rsidR="00B96A5F">
        <w:rPr>
          <w:rFonts w:ascii="CG Times 10pt" w:hAnsi="CG Times 10pt"/>
          <w:sz w:val="24"/>
          <w:szCs w:val="24"/>
        </w:rPr>
        <w:t xml:space="preserve">grounds to believe there has been </w:t>
      </w:r>
      <w:r w:rsidRPr="00CC29D2">
        <w:rPr>
          <w:rFonts w:ascii="CG Times 10pt" w:hAnsi="CG Times 10pt"/>
          <w:sz w:val="24"/>
          <w:szCs w:val="24"/>
        </w:rPr>
        <w:t xml:space="preserve">a violation, </w:t>
      </w:r>
      <w:r w:rsidR="00F647D3">
        <w:rPr>
          <w:rFonts w:ascii="CG Times 10pt" w:hAnsi="CG Times 10pt"/>
          <w:sz w:val="24"/>
          <w:szCs w:val="24"/>
        </w:rPr>
        <w:t>the Commission</w:t>
      </w:r>
      <w:r w:rsidR="00F647D3" w:rsidRPr="00CC29D2">
        <w:rPr>
          <w:rFonts w:ascii="CG Times 10pt" w:hAnsi="CG Times 10pt"/>
          <w:sz w:val="24"/>
          <w:szCs w:val="24"/>
        </w:rPr>
        <w:t xml:space="preserve"> </w:t>
      </w:r>
      <w:r w:rsidR="00E04B55">
        <w:rPr>
          <w:rFonts w:ascii="CG Times 10pt" w:hAnsi="CG Times 10pt"/>
          <w:sz w:val="24"/>
          <w:szCs w:val="24"/>
        </w:rPr>
        <w:t>must</w:t>
      </w:r>
      <w:r w:rsidRPr="00CC29D2">
        <w:rPr>
          <w:rFonts w:ascii="CG Times 10pt" w:hAnsi="CG Times 10pt"/>
          <w:sz w:val="24"/>
          <w:szCs w:val="24"/>
        </w:rPr>
        <w:t xml:space="preserve"> dismiss the </w:t>
      </w:r>
      <w:r w:rsidR="00CD7EA6">
        <w:rPr>
          <w:rFonts w:ascii="CG Times 10pt" w:hAnsi="CG Times 10pt"/>
          <w:sz w:val="24"/>
          <w:szCs w:val="24"/>
        </w:rPr>
        <w:t xml:space="preserve">consumer </w:t>
      </w:r>
      <w:r w:rsidRPr="00CC29D2">
        <w:rPr>
          <w:rFonts w:ascii="CG Times 10pt" w:hAnsi="CG Times 10pt"/>
          <w:sz w:val="24"/>
          <w:szCs w:val="24"/>
        </w:rPr>
        <w:t>complaint.</w:t>
      </w:r>
    </w:p>
    <w:p w14:paraId="07481C85" w14:textId="77777777" w:rsidR="00CC29D2" w:rsidRPr="00CC29D2" w:rsidRDefault="00CC29D2" w:rsidP="000E60FB">
      <w:pPr>
        <w:autoSpaceDE w:val="0"/>
        <w:autoSpaceDN w:val="0"/>
        <w:adjustRightInd w:val="0"/>
        <w:spacing w:after="0" w:line="240" w:lineRule="auto"/>
        <w:rPr>
          <w:rFonts w:ascii="CG Times 10pt" w:hAnsi="CG Times 10pt"/>
          <w:sz w:val="24"/>
          <w:szCs w:val="24"/>
        </w:rPr>
      </w:pPr>
    </w:p>
    <w:p w14:paraId="3EB19763" w14:textId="311B1E86" w:rsidR="00CC29D2" w:rsidRPr="00CC29D2" w:rsidRDefault="002E7332" w:rsidP="000E60FB">
      <w:pPr>
        <w:autoSpaceDE w:val="0"/>
        <w:autoSpaceDN w:val="0"/>
        <w:adjustRightInd w:val="0"/>
        <w:spacing w:after="0" w:line="240" w:lineRule="auto"/>
        <w:rPr>
          <w:rFonts w:ascii="CG Times 10pt" w:hAnsi="CG Times 10pt"/>
          <w:b/>
          <w:sz w:val="24"/>
          <w:szCs w:val="24"/>
          <w:u w:val="single"/>
        </w:rPr>
      </w:pPr>
      <w:r>
        <w:rPr>
          <w:rFonts w:ascii="CG Times 10pt" w:hAnsi="CG Times 10pt"/>
          <w:b/>
          <w:sz w:val="24"/>
          <w:szCs w:val="24"/>
        </w:rPr>
        <w:t>2.305</w:t>
      </w:r>
      <w:r w:rsidR="00CC29D2" w:rsidRPr="00CC29D2">
        <w:rPr>
          <w:rFonts w:ascii="CG Times 10pt" w:hAnsi="CG Times 10pt"/>
          <w:b/>
          <w:sz w:val="24"/>
          <w:szCs w:val="24"/>
        </w:rPr>
        <w:t xml:space="preserve"> </w:t>
      </w:r>
      <w:r w:rsidR="00E926EF">
        <w:rPr>
          <w:rFonts w:ascii="CG Times 10pt" w:hAnsi="CG Times 10pt"/>
          <w:b/>
          <w:sz w:val="24"/>
          <w:szCs w:val="24"/>
        </w:rPr>
        <w:tab/>
      </w:r>
      <w:r w:rsidR="00CC29D2" w:rsidRPr="00CC29D2">
        <w:rPr>
          <w:rFonts w:ascii="CG Times 10pt" w:hAnsi="CG Times 10pt"/>
          <w:b/>
          <w:sz w:val="24"/>
          <w:szCs w:val="24"/>
          <w:u w:val="single"/>
        </w:rPr>
        <w:t>Hearings on Consumer Complaints</w:t>
      </w:r>
    </w:p>
    <w:p w14:paraId="3E09894E" w14:textId="572BFD16" w:rsidR="00CC29D2" w:rsidRDefault="00CC29D2" w:rsidP="00626750">
      <w:pPr>
        <w:autoSpaceDE w:val="0"/>
        <w:autoSpaceDN w:val="0"/>
        <w:adjustRightInd w:val="0"/>
        <w:spacing w:after="0" w:line="240" w:lineRule="auto"/>
        <w:ind w:firstLine="720"/>
        <w:rPr>
          <w:rFonts w:ascii="CG Times 10pt" w:hAnsi="CG Times 10pt"/>
          <w:sz w:val="24"/>
          <w:szCs w:val="24"/>
        </w:rPr>
      </w:pPr>
      <w:r w:rsidRPr="00CC29D2">
        <w:rPr>
          <w:rFonts w:ascii="CG Times 10pt" w:hAnsi="CG Times 10pt"/>
          <w:sz w:val="24"/>
          <w:szCs w:val="24"/>
        </w:rPr>
        <w:t xml:space="preserve">In setting a case for hearing, the Commission </w:t>
      </w:r>
      <w:r w:rsidR="00E04B55">
        <w:rPr>
          <w:rFonts w:ascii="CG Times 10pt" w:hAnsi="CG Times 10pt"/>
          <w:sz w:val="24"/>
          <w:szCs w:val="24"/>
        </w:rPr>
        <w:t>must</w:t>
      </w:r>
      <w:r w:rsidRPr="00CC29D2">
        <w:rPr>
          <w:rFonts w:ascii="CG Times 10pt" w:hAnsi="CG Times 10pt"/>
          <w:sz w:val="24"/>
          <w:szCs w:val="24"/>
        </w:rPr>
        <w:t xml:space="preserve"> </w:t>
      </w:r>
      <w:r w:rsidR="00F647D3">
        <w:rPr>
          <w:rFonts w:ascii="CG Times 10pt" w:hAnsi="CG Times 10pt"/>
          <w:sz w:val="24"/>
          <w:szCs w:val="24"/>
        </w:rPr>
        <w:t>set the earliest date possible and</w:t>
      </w:r>
      <w:r w:rsidRPr="00CC29D2">
        <w:rPr>
          <w:rFonts w:ascii="CG Times 10pt" w:hAnsi="CG Times 10pt"/>
          <w:sz w:val="24"/>
          <w:szCs w:val="24"/>
        </w:rPr>
        <w:t xml:space="preserve"> specifically set forth the issues to be resolved</w:t>
      </w:r>
      <w:r w:rsidR="00F647D3">
        <w:rPr>
          <w:rFonts w:ascii="CG Times 10pt" w:hAnsi="CG Times 10pt"/>
          <w:sz w:val="24"/>
          <w:szCs w:val="24"/>
        </w:rPr>
        <w:t>.  Those</w:t>
      </w:r>
      <w:r w:rsidRPr="00CC29D2">
        <w:rPr>
          <w:rFonts w:ascii="CG Times 10pt" w:hAnsi="CG Times 10pt"/>
          <w:sz w:val="24"/>
          <w:szCs w:val="24"/>
        </w:rPr>
        <w:t xml:space="preserve"> issues, unless the requirements of justice dictate otherwise, </w:t>
      </w:r>
      <w:r w:rsidR="00E04B55">
        <w:rPr>
          <w:rFonts w:ascii="CG Times 10pt" w:hAnsi="CG Times 10pt"/>
          <w:sz w:val="24"/>
          <w:szCs w:val="24"/>
        </w:rPr>
        <w:t>must</w:t>
      </w:r>
      <w:r w:rsidRPr="00CC29D2">
        <w:rPr>
          <w:rFonts w:ascii="CG Times 10pt" w:hAnsi="CG Times 10pt"/>
          <w:sz w:val="24"/>
          <w:szCs w:val="24"/>
        </w:rPr>
        <w:t xml:space="preserve"> be the only issues </w:t>
      </w:r>
      <w:r w:rsidR="00F647D3">
        <w:rPr>
          <w:rFonts w:ascii="CG Times 10pt" w:hAnsi="CG Times 10pt"/>
          <w:sz w:val="24"/>
          <w:szCs w:val="24"/>
        </w:rPr>
        <w:t>addressed</w:t>
      </w:r>
      <w:r w:rsidR="00F647D3" w:rsidRPr="00CC29D2">
        <w:rPr>
          <w:rFonts w:ascii="CG Times 10pt" w:hAnsi="CG Times 10pt"/>
          <w:sz w:val="24"/>
          <w:szCs w:val="24"/>
        </w:rPr>
        <w:t xml:space="preserve"> </w:t>
      </w:r>
      <w:r w:rsidRPr="00CC29D2">
        <w:rPr>
          <w:rFonts w:ascii="CG Times 10pt" w:hAnsi="CG Times 10pt"/>
          <w:sz w:val="24"/>
          <w:szCs w:val="24"/>
        </w:rPr>
        <w:t xml:space="preserve">at the hearing. </w:t>
      </w:r>
      <w:r w:rsidR="00F647D3">
        <w:rPr>
          <w:rFonts w:ascii="CG Times 10pt" w:hAnsi="CG Times 10pt"/>
          <w:sz w:val="24"/>
          <w:szCs w:val="24"/>
        </w:rPr>
        <w:t xml:space="preserve"> </w:t>
      </w:r>
      <w:r w:rsidRPr="00CC29D2">
        <w:rPr>
          <w:rFonts w:ascii="CG Times 10pt" w:hAnsi="CG Times 10pt"/>
          <w:sz w:val="24"/>
          <w:szCs w:val="24"/>
        </w:rPr>
        <w:t xml:space="preserve">If issues in addition to those so specified are to be heard, the parties </w:t>
      </w:r>
      <w:r w:rsidR="00E04B55">
        <w:rPr>
          <w:rFonts w:ascii="CG Times 10pt" w:hAnsi="CG Times 10pt"/>
          <w:sz w:val="24"/>
          <w:szCs w:val="24"/>
        </w:rPr>
        <w:t>must</w:t>
      </w:r>
      <w:r w:rsidRPr="00CC29D2">
        <w:rPr>
          <w:rFonts w:ascii="CG Times 10pt" w:hAnsi="CG Times 10pt"/>
          <w:sz w:val="24"/>
          <w:szCs w:val="24"/>
        </w:rPr>
        <w:t xml:space="preserve"> be afforded a reasonable time to prepare and respond. </w:t>
      </w:r>
      <w:r w:rsidR="00F647D3">
        <w:rPr>
          <w:rFonts w:ascii="CG Times 10pt" w:hAnsi="CG Times 10pt"/>
          <w:sz w:val="24"/>
          <w:szCs w:val="24"/>
        </w:rPr>
        <w:t xml:space="preserve"> </w:t>
      </w:r>
    </w:p>
    <w:p w14:paraId="5E8B4733" w14:textId="77777777" w:rsidR="00CC29D2" w:rsidRPr="00CC29D2" w:rsidRDefault="00CC29D2" w:rsidP="000E60FB">
      <w:pPr>
        <w:autoSpaceDE w:val="0"/>
        <w:autoSpaceDN w:val="0"/>
        <w:adjustRightInd w:val="0"/>
        <w:spacing w:after="0" w:line="240" w:lineRule="auto"/>
        <w:rPr>
          <w:rFonts w:ascii="CG Times 10pt" w:hAnsi="CG Times 10pt"/>
          <w:sz w:val="24"/>
          <w:szCs w:val="24"/>
        </w:rPr>
      </w:pPr>
    </w:p>
    <w:p w14:paraId="0EE55519" w14:textId="786EBDF6" w:rsidR="00CC29D2" w:rsidRPr="00CC29D2" w:rsidRDefault="00CC29D2" w:rsidP="000E60FB">
      <w:pPr>
        <w:autoSpaceDE w:val="0"/>
        <w:autoSpaceDN w:val="0"/>
        <w:adjustRightInd w:val="0"/>
        <w:spacing w:after="0" w:line="240" w:lineRule="auto"/>
        <w:rPr>
          <w:rFonts w:ascii="CG Times 10pt" w:hAnsi="CG Times 10pt"/>
          <w:b/>
          <w:sz w:val="24"/>
          <w:szCs w:val="24"/>
          <w:u w:val="single"/>
        </w:rPr>
      </w:pPr>
      <w:r w:rsidRPr="00CC29D2">
        <w:rPr>
          <w:rFonts w:ascii="CG Times 10pt" w:hAnsi="CG Times 10pt"/>
          <w:b/>
          <w:sz w:val="24"/>
          <w:szCs w:val="24"/>
        </w:rPr>
        <w:t xml:space="preserve">2.306 </w:t>
      </w:r>
      <w:r w:rsidR="00E926EF">
        <w:rPr>
          <w:rFonts w:ascii="CG Times 10pt" w:hAnsi="CG Times 10pt"/>
          <w:b/>
          <w:sz w:val="24"/>
          <w:szCs w:val="24"/>
        </w:rPr>
        <w:tab/>
      </w:r>
      <w:r w:rsidRPr="00CC29D2">
        <w:rPr>
          <w:rFonts w:ascii="CG Times 10pt" w:hAnsi="CG Times 10pt"/>
          <w:b/>
          <w:sz w:val="24"/>
          <w:szCs w:val="24"/>
          <w:u w:val="single"/>
        </w:rPr>
        <w:t>Representation by Persons Not Admitted to Practice</w:t>
      </w:r>
    </w:p>
    <w:p w14:paraId="609B7180" w14:textId="45EA8E93" w:rsidR="006E5DD9" w:rsidRDefault="00F647D3" w:rsidP="00626750">
      <w:pPr>
        <w:autoSpaceDE w:val="0"/>
        <w:autoSpaceDN w:val="0"/>
        <w:adjustRightInd w:val="0"/>
        <w:spacing w:after="0" w:line="240" w:lineRule="auto"/>
        <w:ind w:firstLine="720"/>
        <w:rPr>
          <w:rFonts w:ascii="CG Times 10pt" w:hAnsi="CG Times 10pt"/>
          <w:b/>
          <w:sz w:val="24"/>
          <w:szCs w:val="24"/>
        </w:rPr>
      </w:pPr>
      <w:r>
        <w:rPr>
          <w:rFonts w:ascii="CG Times 10pt" w:hAnsi="CG Times 10pt"/>
          <w:sz w:val="24"/>
          <w:szCs w:val="24"/>
        </w:rPr>
        <w:t>Despite</w:t>
      </w:r>
      <w:r w:rsidRPr="00CC29D2">
        <w:rPr>
          <w:rFonts w:ascii="CG Times 10pt" w:hAnsi="CG Times 10pt"/>
          <w:sz w:val="24"/>
          <w:szCs w:val="24"/>
        </w:rPr>
        <w:t xml:space="preserve"> </w:t>
      </w:r>
      <w:r w:rsidR="00CC29D2" w:rsidRPr="00CC29D2">
        <w:rPr>
          <w:rFonts w:ascii="CG Times 10pt" w:hAnsi="CG Times 10pt"/>
          <w:sz w:val="24"/>
          <w:szCs w:val="24"/>
        </w:rPr>
        <w:t xml:space="preserve">the provisions of Rule 2.201, the Commission may in its discretion permit consumers to be represented in consumer complaint proceedings by persons who are not admitted to the practice of law, provided that such representatives demonstrate a sufficient familiarity with these rules and with all </w:t>
      </w:r>
      <w:r>
        <w:rPr>
          <w:rFonts w:ascii="CG Times 10pt" w:hAnsi="CG Times 10pt"/>
          <w:sz w:val="24"/>
          <w:szCs w:val="24"/>
        </w:rPr>
        <w:t xml:space="preserve">applicable </w:t>
      </w:r>
      <w:r w:rsidR="00CC29D2" w:rsidRPr="00CC29D2">
        <w:rPr>
          <w:rFonts w:ascii="CG Times 10pt" w:hAnsi="CG Times 10pt"/>
          <w:sz w:val="24"/>
          <w:szCs w:val="24"/>
        </w:rPr>
        <w:t xml:space="preserve">substantive and procedural provisions of law. Except for the requirement of admission to practice, such representatives </w:t>
      </w:r>
      <w:r w:rsidR="00E04B55">
        <w:rPr>
          <w:rFonts w:ascii="CG Times 10pt" w:hAnsi="CG Times 10pt"/>
          <w:sz w:val="24"/>
          <w:szCs w:val="24"/>
        </w:rPr>
        <w:t>must</w:t>
      </w:r>
      <w:r w:rsidR="00CC29D2" w:rsidRPr="00CC29D2">
        <w:rPr>
          <w:rFonts w:ascii="CG Times 10pt" w:hAnsi="CG Times 10pt"/>
          <w:sz w:val="24"/>
          <w:szCs w:val="24"/>
        </w:rPr>
        <w:t xml:space="preserve"> comply with all rules, laws, practices, procedures</w:t>
      </w:r>
      <w:r>
        <w:rPr>
          <w:rFonts w:ascii="CG Times 10pt" w:hAnsi="CG Times 10pt"/>
          <w:sz w:val="24"/>
          <w:szCs w:val="24"/>
        </w:rPr>
        <w:t>,</w:t>
      </w:r>
      <w:r w:rsidR="00CC29D2" w:rsidRPr="00CC29D2">
        <w:rPr>
          <w:rFonts w:ascii="CG Times 10pt" w:hAnsi="CG Times 10pt"/>
          <w:sz w:val="24"/>
          <w:szCs w:val="24"/>
        </w:rPr>
        <w:t xml:space="preserve"> and other requirements applicable to proceedings before the Commission.</w:t>
      </w:r>
      <w:r w:rsidR="006E5DD9">
        <w:rPr>
          <w:rFonts w:ascii="CG Times 10pt" w:hAnsi="CG Times 10pt"/>
          <w:b/>
          <w:sz w:val="24"/>
          <w:szCs w:val="24"/>
        </w:rPr>
        <w:br w:type="page"/>
      </w:r>
    </w:p>
    <w:p w14:paraId="4EA19D91" w14:textId="2FA5C243" w:rsidR="00CC29D2" w:rsidRDefault="00CC29D2" w:rsidP="000E60FB">
      <w:pPr>
        <w:autoSpaceDE w:val="0"/>
        <w:autoSpaceDN w:val="0"/>
        <w:adjustRightInd w:val="0"/>
        <w:spacing w:after="0" w:line="240" w:lineRule="auto"/>
        <w:rPr>
          <w:rFonts w:ascii="CG Times 10pt" w:hAnsi="CG Times 10pt"/>
          <w:b/>
          <w:sz w:val="24"/>
          <w:szCs w:val="24"/>
          <w:u w:val="single"/>
        </w:rPr>
      </w:pPr>
      <w:r w:rsidRPr="00CC29D2">
        <w:rPr>
          <w:rFonts w:ascii="CG Times 10pt" w:hAnsi="CG Times 10pt"/>
          <w:b/>
          <w:sz w:val="24"/>
          <w:szCs w:val="24"/>
        </w:rPr>
        <w:t xml:space="preserve">2.400 </w:t>
      </w:r>
      <w:r w:rsidR="00E926EF">
        <w:rPr>
          <w:rFonts w:ascii="CG Times 10pt" w:hAnsi="CG Times 10pt"/>
          <w:b/>
          <w:sz w:val="24"/>
          <w:szCs w:val="24"/>
        </w:rPr>
        <w:tab/>
      </w:r>
      <w:r w:rsidR="00C50A58">
        <w:rPr>
          <w:rFonts w:ascii="CG Times 10pt" w:hAnsi="CG Times 10pt"/>
          <w:b/>
          <w:sz w:val="24"/>
          <w:szCs w:val="24"/>
          <w:u w:val="single"/>
        </w:rPr>
        <w:t>Proceeding</w:t>
      </w:r>
      <w:r w:rsidRPr="00CC29D2">
        <w:rPr>
          <w:rFonts w:ascii="CG Times 10pt" w:hAnsi="CG Times 10pt"/>
          <w:b/>
          <w:sz w:val="24"/>
          <w:szCs w:val="24"/>
          <w:u w:val="single"/>
        </w:rPr>
        <w:t>s Other Than Consumer Complaints</w:t>
      </w:r>
    </w:p>
    <w:p w14:paraId="1BFDCC54" w14:textId="77777777" w:rsidR="00CC29D2" w:rsidRPr="00CC29D2" w:rsidRDefault="00CC29D2" w:rsidP="000E60FB">
      <w:pPr>
        <w:autoSpaceDE w:val="0"/>
        <w:autoSpaceDN w:val="0"/>
        <w:adjustRightInd w:val="0"/>
        <w:spacing w:after="0" w:line="240" w:lineRule="auto"/>
        <w:rPr>
          <w:rFonts w:ascii="CG Times 10pt" w:hAnsi="CG Times 10pt"/>
          <w:b/>
          <w:sz w:val="24"/>
          <w:szCs w:val="24"/>
          <w:u w:val="single"/>
        </w:rPr>
      </w:pPr>
    </w:p>
    <w:p w14:paraId="2926AF80" w14:textId="051A581D" w:rsidR="00CC29D2" w:rsidRPr="00CC29D2" w:rsidRDefault="00CC29D2" w:rsidP="000E60FB">
      <w:pPr>
        <w:autoSpaceDE w:val="0"/>
        <w:autoSpaceDN w:val="0"/>
        <w:adjustRightInd w:val="0"/>
        <w:spacing w:after="0" w:line="240" w:lineRule="auto"/>
        <w:rPr>
          <w:rFonts w:ascii="CG Times 10pt" w:hAnsi="CG Times 10pt"/>
          <w:b/>
          <w:sz w:val="24"/>
          <w:szCs w:val="24"/>
          <w:u w:val="single"/>
        </w:rPr>
      </w:pPr>
      <w:r w:rsidRPr="00CC29D2">
        <w:rPr>
          <w:rFonts w:ascii="CG Times 10pt" w:hAnsi="CG Times 10pt"/>
          <w:b/>
          <w:sz w:val="24"/>
          <w:szCs w:val="24"/>
        </w:rPr>
        <w:t xml:space="preserve">2.401 </w:t>
      </w:r>
      <w:r w:rsidR="00E926EF">
        <w:rPr>
          <w:rFonts w:ascii="CG Times 10pt" w:hAnsi="CG Times 10pt"/>
          <w:b/>
          <w:sz w:val="24"/>
          <w:szCs w:val="24"/>
        </w:rPr>
        <w:tab/>
      </w:r>
      <w:r w:rsidRPr="00CC29D2">
        <w:rPr>
          <w:rFonts w:ascii="CG Times 10pt" w:hAnsi="CG Times 10pt"/>
          <w:b/>
          <w:sz w:val="24"/>
          <w:szCs w:val="24"/>
          <w:u w:val="single"/>
        </w:rPr>
        <w:t>Tariff Filings</w:t>
      </w:r>
    </w:p>
    <w:p w14:paraId="4C278396" w14:textId="5EB26D1F" w:rsidR="00CC29D2" w:rsidRDefault="00CC29D2" w:rsidP="000E60FB">
      <w:pPr>
        <w:numPr>
          <w:ilvl w:val="0"/>
          <w:numId w:val="2"/>
        </w:numPr>
        <w:autoSpaceDE w:val="0"/>
        <w:autoSpaceDN w:val="0"/>
        <w:adjustRightInd w:val="0"/>
        <w:spacing w:after="0" w:line="240" w:lineRule="auto"/>
        <w:ind w:hanging="720"/>
        <w:rPr>
          <w:rFonts w:ascii="CG Times 10pt" w:hAnsi="CG Times 10pt"/>
          <w:sz w:val="24"/>
          <w:szCs w:val="24"/>
        </w:rPr>
      </w:pPr>
      <w:r w:rsidRPr="00287A22">
        <w:rPr>
          <w:rFonts w:ascii="CG Times 10pt" w:hAnsi="CG Times 10pt"/>
          <w:sz w:val="24"/>
          <w:szCs w:val="24"/>
          <w:u w:val="single"/>
        </w:rPr>
        <w:t>General</w:t>
      </w:r>
      <w:r w:rsidRPr="00CC29D2">
        <w:rPr>
          <w:rFonts w:ascii="CG Times 10pt" w:hAnsi="CG Times 10pt"/>
          <w:sz w:val="24"/>
          <w:szCs w:val="24"/>
        </w:rPr>
        <w:t xml:space="preserve">. </w:t>
      </w:r>
      <w:r w:rsidR="00F647D3">
        <w:rPr>
          <w:rFonts w:ascii="CG Times 10pt" w:hAnsi="CG Times 10pt"/>
          <w:sz w:val="24"/>
          <w:szCs w:val="24"/>
        </w:rPr>
        <w:t xml:space="preserve"> </w:t>
      </w:r>
      <w:r w:rsidRPr="00CC29D2">
        <w:rPr>
          <w:rFonts w:ascii="CG Times 10pt" w:hAnsi="CG Times 10pt"/>
          <w:sz w:val="24"/>
          <w:szCs w:val="24"/>
        </w:rPr>
        <w:t xml:space="preserve">Tariff filings, including amendments to existing tariffs, </w:t>
      </w:r>
      <w:r w:rsidR="00E04B55">
        <w:rPr>
          <w:rFonts w:ascii="CG Times 10pt" w:hAnsi="CG Times 10pt"/>
          <w:sz w:val="24"/>
          <w:szCs w:val="24"/>
        </w:rPr>
        <w:t>must</w:t>
      </w:r>
      <w:r w:rsidRPr="00CC29D2">
        <w:rPr>
          <w:rFonts w:ascii="CG Times 10pt" w:hAnsi="CG Times 10pt"/>
          <w:sz w:val="24"/>
          <w:szCs w:val="24"/>
        </w:rPr>
        <w:t xml:space="preserve"> be accompanied by a concise narrative description of their nature and effect, stated in terminology </w:t>
      </w:r>
      <w:r w:rsidR="007C2B82">
        <w:rPr>
          <w:rFonts w:ascii="CG Times 10pt" w:hAnsi="CG Times 10pt"/>
          <w:sz w:val="24"/>
          <w:szCs w:val="24"/>
        </w:rPr>
        <w:t>that</w:t>
      </w:r>
      <w:r w:rsidR="007C2B82" w:rsidRPr="00CC29D2">
        <w:rPr>
          <w:rFonts w:ascii="CG Times 10pt" w:hAnsi="CG Times 10pt"/>
          <w:sz w:val="24"/>
          <w:szCs w:val="24"/>
        </w:rPr>
        <w:t xml:space="preserve"> </w:t>
      </w:r>
      <w:r w:rsidRPr="00CC29D2">
        <w:rPr>
          <w:rFonts w:ascii="CG Times 10pt" w:hAnsi="CG Times 10pt"/>
          <w:sz w:val="24"/>
          <w:szCs w:val="24"/>
        </w:rPr>
        <w:t>is comprehensible to the general public.</w:t>
      </w:r>
    </w:p>
    <w:p w14:paraId="7556F508" w14:textId="77777777" w:rsidR="00CC29D2" w:rsidRPr="00CC29D2" w:rsidRDefault="00CC29D2" w:rsidP="000E60FB">
      <w:pPr>
        <w:autoSpaceDE w:val="0"/>
        <w:autoSpaceDN w:val="0"/>
        <w:adjustRightInd w:val="0"/>
        <w:spacing w:after="0" w:line="240" w:lineRule="auto"/>
        <w:ind w:left="720"/>
        <w:rPr>
          <w:rFonts w:ascii="CG Times 10pt" w:hAnsi="CG Times 10pt"/>
          <w:sz w:val="24"/>
          <w:szCs w:val="24"/>
        </w:rPr>
      </w:pPr>
    </w:p>
    <w:p w14:paraId="22EFF347" w14:textId="36ECFC0D" w:rsidR="00CC29D2" w:rsidRDefault="00CC29D2" w:rsidP="000E60FB">
      <w:pPr>
        <w:numPr>
          <w:ilvl w:val="0"/>
          <w:numId w:val="2"/>
        </w:numPr>
        <w:autoSpaceDE w:val="0"/>
        <w:autoSpaceDN w:val="0"/>
        <w:adjustRightInd w:val="0"/>
        <w:spacing w:after="0" w:line="240" w:lineRule="auto"/>
        <w:ind w:hanging="720"/>
        <w:rPr>
          <w:rFonts w:ascii="CG Times 10pt" w:hAnsi="CG Times 10pt"/>
          <w:sz w:val="24"/>
          <w:szCs w:val="24"/>
        </w:rPr>
      </w:pPr>
      <w:r w:rsidRPr="00287A22">
        <w:rPr>
          <w:rFonts w:ascii="CG Times 10pt" w:hAnsi="CG Times 10pt"/>
          <w:sz w:val="24"/>
          <w:szCs w:val="24"/>
          <w:u w:val="single"/>
        </w:rPr>
        <w:t>Amendments</w:t>
      </w:r>
      <w:r w:rsidRPr="00CC29D2">
        <w:rPr>
          <w:rFonts w:ascii="CG Times 10pt" w:hAnsi="CG Times 10pt"/>
          <w:sz w:val="24"/>
          <w:szCs w:val="24"/>
        </w:rPr>
        <w:t xml:space="preserve">. </w:t>
      </w:r>
      <w:r w:rsidR="00F647D3">
        <w:rPr>
          <w:rFonts w:ascii="CG Times 10pt" w:hAnsi="CG Times 10pt"/>
          <w:sz w:val="24"/>
          <w:szCs w:val="24"/>
        </w:rPr>
        <w:t xml:space="preserve"> </w:t>
      </w:r>
      <w:r w:rsidRPr="00CC29D2">
        <w:rPr>
          <w:rFonts w:ascii="CG Times 10pt" w:hAnsi="CG Times 10pt"/>
          <w:sz w:val="24"/>
          <w:szCs w:val="24"/>
        </w:rPr>
        <w:t xml:space="preserve">Except where substantially the whole of a separately identified section of a tariff is affected, an amendment to an existing tariff </w:t>
      </w:r>
      <w:r w:rsidR="00E04B55">
        <w:rPr>
          <w:rFonts w:ascii="CG Times 10pt" w:hAnsi="CG Times 10pt"/>
          <w:sz w:val="24"/>
          <w:szCs w:val="24"/>
        </w:rPr>
        <w:t>must</w:t>
      </w:r>
      <w:r w:rsidRPr="00CC29D2">
        <w:rPr>
          <w:rFonts w:ascii="CG Times 10pt" w:hAnsi="CG Times 10pt"/>
          <w:sz w:val="24"/>
          <w:szCs w:val="24"/>
        </w:rPr>
        <w:t xml:space="preserve"> be accompanied </w:t>
      </w:r>
      <w:r w:rsidR="00E04B55">
        <w:rPr>
          <w:rFonts w:ascii="CG Times 10pt" w:hAnsi="CG Times 10pt"/>
          <w:sz w:val="24"/>
          <w:szCs w:val="24"/>
        </w:rPr>
        <w:t xml:space="preserve">by </w:t>
      </w:r>
      <w:r w:rsidR="001E50BF">
        <w:rPr>
          <w:rFonts w:ascii="CG Times 10pt" w:hAnsi="CG Times 10pt"/>
          <w:sz w:val="24"/>
          <w:szCs w:val="24"/>
        </w:rPr>
        <w:t>a redline version showing all changes</w:t>
      </w:r>
      <w:r w:rsidRPr="00CC29D2">
        <w:rPr>
          <w:rFonts w:ascii="CG Times 10pt" w:hAnsi="CG Times 10pt"/>
          <w:sz w:val="24"/>
          <w:szCs w:val="24"/>
        </w:rPr>
        <w:t xml:space="preserve">. </w:t>
      </w:r>
    </w:p>
    <w:p w14:paraId="25BFD84A" w14:textId="77777777" w:rsidR="00CC29D2" w:rsidRPr="00CC29D2" w:rsidRDefault="00CC29D2" w:rsidP="000E60FB">
      <w:pPr>
        <w:autoSpaceDE w:val="0"/>
        <w:autoSpaceDN w:val="0"/>
        <w:adjustRightInd w:val="0"/>
        <w:spacing w:after="0" w:line="240" w:lineRule="auto"/>
        <w:rPr>
          <w:rFonts w:ascii="CG Times 10pt" w:hAnsi="CG Times 10pt"/>
          <w:sz w:val="24"/>
          <w:szCs w:val="24"/>
        </w:rPr>
      </w:pPr>
    </w:p>
    <w:p w14:paraId="59891A42" w14:textId="17A92BC8" w:rsidR="00CC29D2" w:rsidRPr="00CC29D2" w:rsidRDefault="00CC29D2" w:rsidP="000E60FB">
      <w:pPr>
        <w:numPr>
          <w:ilvl w:val="0"/>
          <w:numId w:val="2"/>
        </w:numPr>
        <w:autoSpaceDE w:val="0"/>
        <w:autoSpaceDN w:val="0"/>
        <w:adjustRightInd w:val="0"/>
        <w:spacing w:after="0" w:line="240" w:lineRule="auto"/>
        <w:ind w:hanging="720"/>
        <w:rPr>
          <w:rFonts w:ascii="CG Times 10pt" w:hAnsi="CG Times 10pt"/>
          <w:b/>
          <w:sz w:val="24"/>
          <w:szCs w:val="24"/>
          <w:u w:val="single"/>
        </w:rPr>
      </w:pPr>
      <w:r w:rsidRPr="00287A22">
        <w:rPr>
          <w:rFonts w:ascii="CG Times 10pt" w:hAnsi="CG Times 10pt"/>
          <w:sz w:val="24"/>
          <w:szCs w:val="24"/>
          <w:u w:val="single"/>
        </w:rPr>
        <w:t>New services</w:t>
      </w:r>
      <w:r w:rsidRPr="00CC29D2">
        <w:rPr>
          <w:rFonts w:ascii="CG Times 10pt" w:hAnsi="CG Times 10pt"/>
          <w:sz w:val="24"/>
          <w:szCs w:val="24"/>
        </w:rPr>
        <w:t xml:space="preserve">. </w:t>
      </w:r>
      <w:r w:rsidR="00F647D3">
        <w:rPr>
          <w:rFonts w:ascii="CG Times 10pt" w:hAnsi="CG Times 10pt"/>
          <w:sz w:val="24"/>
          <w:szCs w:val="24"/>
        </w:rPr>
        <w:t xml:space="preserve"> </w:t>
      </w:r>
      <w:r w:rsidRPr="00CC29D2">
        <w:rPr>
          <w:rFonts w:ascii="CG Times 10pt" w:hAnsi="CG Times 10pt"/>
          <w:sz w:val="24"/>
          <w:szCs w:val="24"/>
        </w:rPr>
        <w:t>Where a tariff filing covers a new service, or a modification of an existing service, estimates of revenues and costs attributable to such service for each of the three years succeeding the introduction of the new or modified service</w:t>
      </w:r>
      <w:r w:rsidR="002E7332">
        <w:rPr>
          <w:rFonts w:ascii="CG Times 10pt" w:hAnsi="CG Times 10pt"/>
          <w:sz w:val="24"/>
          <w:szCs w:val="24"/>
        </w:rPr>
        <w:t xml:space="preserve"> </w:t>
      </w:r>
      <w:r w:rsidR="00E04B55">
        <w:rPr>
          <w:rFonts w:ascii="CG Times 10pt" w:hAnsi="CG Times 10pt"/>
          <w:sz w:val="24"/>
          <w:szCs w:val="24"/>
        </w:rPr>
        <w:t>must</w:t>
      </w:r>
      <w:r w:rsidR="002E7332">
        <w:rPr>
          <w:rFonts w:ascii="CG Times 10pt" w:hAnsi="CG Times 10pt"/>
          <w:sz w:val="24"/>
          <w:szCs w:val="24"/>
        </w:rPr>
        <w:t xml:space="preserve"> be included with the filing</w:t>
      </w:r>
      <w:r w:rsidRPr="00CC29D2">
        <w:rPr>
          <w:rFonts w:ascii="CG Times 10pt" w:hAnsi="CG Times 10pt"/>
          <w:sz w:val="24"/>
          <w:szCs w:val="24"/>
        </w:rPr>
        <w:t xml:space="preserve">. </w:t>
      </w:r>
      <w:r w:rsidR="00F647D3">
        <w:rPr>
          <w:rFonts w:ascii="CG Times 10pt" w:hAnsi="CG Times 10pt"/>
          <w:sz w:val="24"/>
          <w:szCs w:val="24"/>
        </w:rPr>
        <w:t xml:space="preserve"> </w:t>
      </w:r>
      <w:r w:rsidRPr="00CC29D2">
        <w:rPr>
          <w:rFonts w:ascii="CG Times 10pt" w:hAnsi="CG Times 10pt"/>
          <w:sz w:val="24"/>
          <w:szCs w:val="24"/>
        </w:rPr>
        <w:t xml:space="preserve">Schedules containing the information called for by this provision </w:t>
      </w:r>
      <w:r w:rsidR="00E04B55">
        <w:rPr>
          <w:rFonts w:ascii="CG Times 10pt" w:hAnsi="CG Times 10pt"/>
          <w:sz w:val="24"/>
          <w:szCs w:val="24"/>
        </w:rPr>
        <w:t>must</w:t>
      </w:r>
      <w:r w:rsidRPr="00CC29D2">
        <w:rPr>
          <w:rFonts w:ascii="CG Times 10pt" w:hAnsi="CG Times 10pt"/>
          <w:sz w:val="24"/>
          <w:szCs w:val="24"/>
        </w:rPr>
        <w:t xml:space="preserve"> be accompanied by a statement of the name of the person or persons responsible for their preparation, together with a description of any underlying documentation</w:t>
      </w:r>
      <w:r w:rsidR="0026119E">
        <w:rPr>
          <w:rFonts w:ascii="CG Times 10pt" w:hAnsi="CG Times 10pt"/>
          <w:sz w:val="24"/>
          <w:szCs w:val="24"/>
        </w:rPr>
        <w:t>.  The underlying</w:t>
      </w:r>
      <w:r w:rsidRPr="00CC29D2">
        <w:rPr>
          <w:rFonts w:ascii="CG Times 10pt" w:hAnsi="CG Times 10pt"/>
          <w:sz w:val="24"/>
          <w:szCs w:val="24"/>
        </w:rPr>
        <w:t xml:space="preserve"> documentation </w:t>
      </w:r>
      <w:r w:rsidR="00E04B55">
        <w:rPr>
          <w:rFonts w:ascii="CG Times 10pt" w:hAnsi="CG Times 10pt"/>
          <w:sz w:val="24"/>
          <w:szCs w:val="24"/>
        </w:rPr>
        <w:t>must</w:t>
      </w:r>
      <w:r w:rsidRPr="00CC29D2">
        <w:rPr>
          <w:rFonts w:ascii="CG Times 10pt" w:hAnsi="CG Times 10pt"/>
          <w:sz w:val="24"/>
          <w:szCs w:val="24"/>
        </w:rPr>
        <w:t xml:space="preserve"> be available through discovery immediately after the filing. </w:t>
      </w:r>
    </w:p>
    <w:p w14:paraId="7BC13B34" w14:textId="77777777" w:rsidR="00CC29D2" w:rsidRDefault="00CC29D2" w:rsidP="000E60FB">
      <w:pPr>
        <w:pStyle w:val="ListParagraph"/>
        <w:spacing w:line="240" w:lineRule="auto"/>
        <w:rPr>
          <w:rFonts w:ascii="CG Times 10pt" w:hAnsi="CG Times 10pt"/>
          <w:b/>
          <w:sz w:val="24"/>
          <w:szCs w:val="24"/>
        </w:rPr>
      </w:pPr>
    </w:p>
    <w:p w14:paraId="4B84EC06" w14:textId="5EB306DB" w:rsidR="00CC29D2" w:rsidRPr="00CC29D2" w:rsidRDefault="00CC29D2" w:rsidP="000E60FB">
      <w:pPr>
        <w:autoSpaceDE w:val="0"/>
        <w:autoSpaceDN w:val="0"/>
        <w:adjustRightInd w:val="0"/>
        <w:spacing w:after="0" w:line="240" w:lineRule="auto"/>
        <w:rPr>
          <w:rFonts w:ascii="CG Times 10pt" w:hAnsi="CG Times 10pt"/>
          <w:b/>
          <w:sz w:val="24"/>
          <w:szCs w:val="24"/>
          <w:u w:val="single"/>
        </w:rPr>
      </w:pPr>
      <w:r w:rsidRPr="00CC29D2">
        <w:rPr>
          <w:rFonts w:ascii="CG Times 10pt" w:hAnsi="CG Times 10pt"/>
          <w:b/>
          <w:sz w:val="24"/>
          <w:szCs w:val="24"/>
        </w:rPr>
        <w:t xml:space="preserve">2.402 </w:t>
      </w:r>
      <w:r w:rsidR="00E926EF">
        <w:rPr>
          <w:rFonts w:ascii="CG Times 10pt" w:hAnsi="CG Times 10pt"/>
          <w:b/>
          <w:sz w:val="24"/>
          <w:szCs w:val="24"/>
        </w:rPr>
        <w:tab/>
      </w:r>
      <w:r w:rsidRPr="00CC29D2">
        <w:rPr>
          <w:rFonts w:ascii="CG Times 10pt" w:hAnsi="CG Times 10pt"/>
          <w:b/>
          <w:sz w:val="24"/>
          <w:szCs w:val="24"/>
          <w:u w:val="single"/>
        </w:rPr>
        <w:t>Rate Proceedings</w:t>
      </w:r>
    </w:p>
    <w:p w14:paraId="59CD11C0" w14:textId="77777777" w:rsidR="00A2669D" w:rsidRDefault="00CC29D2" w:rsidP="000E60FB">
      <w:pPr>
        <w:numPr>
          <w:ilvl w:val="0"/>
          <w:numId w:val="3"/>
        </w:numPr>
        <w:autoSpaceDE w:val="0"/>
        <w:autoSpaceDN w:val="0"/>
        <w:adjustRightInd w:val="0"/>
        <w:spacing w:after="0" w:line="240" w:lineRule="auto"/>
        <w:ind w:hanging="720"/>
        <w:rPr>
          <w:rFonts w:ascii="CG Times 10pt" w:hAnsi="CG Times 10pt"/>
          <w:sz w:val="24"/>
          <w:szCs w:val="24"/>
        </w:rPr>
      </w:pPr>
      <w:r w:rsidRPr="00287A22">
        <w:rPr>
          <w:rFonts w:ascii="CG Times 10pt" w:hAnsi="CG Times 10pt"/>
          <w:sz w:val="24"/>
          <w:szCs w:val="24"/>
          <w:u w:val="single"/>
        </w:rPr>
        <w:t>Justification for change in rates</w:t>
      </w:r>
      <w:r w:rsidRPr="00CC29D2">
        <w:rPr>
          <w:rFonts w:ascii="CG Times 10pt" w:hAnsi="CG Times 10pt"/>
          <w:sz w:val="24"/>
          <w:szCs w:val="24"/>
        </w:rPr>
        <w:t xml:space="preserve">. </w:t>
      </w:r>
      <w:r w:rsidR="0026119E">
        <w:rPr>
          <w:rFonts w:ascii="CG Times 10pt" w:hAnsi="CG Times 10pt"/>
          <w:sz w:val="24"/>
          <w:szCs w:val="24"/>
        </w:rPr>
        <w:t xml:space="preserve"> T</w:t>
      </w:r>
      <w:r w:rsidRPr="00CC29D2">
        <w:rPr>
          <w:rFonts w:ascii="CG Times 10pt" w:hAnsi="CG Times 10pt"/>
          <w:sz w:val="24"/>
          <w:szCs w:val="24"/>
        </w:rPr>
        <w:t xml:space="preserve">o enable the Commission to determine whether new rates proposed by any utility should be further investigated or suspended, all rate filings </w:t>
      </w:r>
      <w:r w:rsidR="00E04B55">
        <w:rPr>
          <w:rFonts w:ascii="CG Times 10pt" w:hAnsi="CG Times 10pt"/>
          <w:sz w:val="24"/>
          <w:szCs w:val="24"/>
        </w:rPr>
        <w:t>must</w:t>
      </w:r>
      <w:r w:rsidRPr="00CC29D2">
        <w:rPr>
          <w:rFonts w:ascii="CG Times 10pt" w:hAnsi="CG Times 10pt"/>
          <w:sz w:val="24"/>
          <w:szCs w:val="24"/>
        </w:rPr>
        <w:t xml:space="preserve"> contain complete and substantial justification for the proposed change, including the following: </w:t>
      </w:r>
    </w:p>
    <w:p w14:paraId="3F00DC4B" w14:textId="0A78141C" w:rsidR="00A2669D" w:rsidRDefault="00CC29D2" w:rsidP="000E60FB">
      <w:pPr>
        <w:autoSpaceDE w:val="0"/>
        <w:autoSpaceDN w:val="0"/>
        <w:adjustRightInd w:val="0"/>
        <w:spacing w:after="240" w:line="240" w:lineRule="auto"/>
        <w:ind w:left="1440" w:hanging="720"/>
        <w:rPr>
          <w:rFonts w:ascii="CG Times 10pt" w:hAnsi="CG Times 10pt"/>
          <w:sz w:val="24"/>
          <w:szCs w:val="24"/>
        </w:rPr>
      </w:pPr>
      <w:r w:rsidRPr="00CC29D2">
        <w:rPr>
          <w:rFonts w:ascii="CG Times 10pt" w:hAnsi="CG Times 10pt"/>
          <w:sz w:val="24"/>
          <w:szCs w:val="24"/>
        </w:rPr>
        <w:t xml:space="preserve">(1) </w:t>
      </w:r>
      <w:r w:rsidR="00356065">
        <w:rPr>
          <w:rFonts w:ascii="CG Times 10pt" w:hAnsi="CG Times 10pt"/>
          <w:sz w:val="24"/>
          <w:szCs w:val="24"/>
        </w:rPr>
        <w:tab/>
      </w:r>
      <w:r w:rsidRPr="00CC29D2">
        <w:rPr>
          <w:rFonts w:ascii="CG Times 10pt" w:hAnsi="CG Times 10pt"/>
          <w:sz w:val="24"/>
          <w:szCs w:val="24"/>
        </w:rPr>
        <w:t xml:space="preserve">detailed calculation of cost of service; </w:t>
      </w:r>
    </w:p>
    <w:p w14:paraId="436A5F24" w14:textId="3BA82693" w:rsidR="00A2669D" w:rsidRDefault="00CC29D2" w:rsidP="000E60FB">
      <w:pPr>
        <w:autoSpaceDE w:val="0"/>
        <w:autoSpaceDN w:val="0"/>
        <w:adjustRightInd w:val="0"/>
        <w:spacing w:after="240" w:line="240" w:lineRule="auto"/>
        <w:ind w:left="1440" w:hanging="720"/>
        <w:rPr>
          <w:rFonts w:ascii="CG Times 10pt" w:hAnsi="CG Times 10pt"/>
          <w:sz w:val="24"/>
          <w:szCs w:val="24"/>
        </w:rPr>
      </w:pPr>
      <w:r w:rsidRPr="00CC29D2">
        <w:rPr>
          <w:rFonts w:ascii="CG Times 10pt" w:hAnsi="CG Times 10pt"/>
          <w:sz w:val="24"/>
          <w:szCs w:val="24"/>
        </w:rPr>
        <w:t xml:space="preserve">(2) </w:t>
      </w:r>
      <w:r w:rsidR="00356065">
        <w:rPr>
          <w:rFonts w:ascii="CG Times 10pt" w:hAnsi="CG Times 10pt"/>
          <w:sz w:val="24"/>
          <w:szCs w:val="24"/>
        </w:rPr>
        <w:tab/>
      </w:r>
      <w:r w:rsidRPr="00CC29D2">
        <w:rPr>
          <w:rFonts w:ascii="CG Times 10pt" w:hAnsi="CG Times 10pt"/>
          <w:sz w:val="24"/>
          <w:szCs w:val="24"/>
        </w:rPr>
        <w:t xml:space="preserve">detailed calculation of cost of capital; </w:t>
      </w:r>
    </w:p>
    <w:p w14:paraId="7BE31A9A" w14:textId="3CDCBC48" w:rsidR="00A2669D" w:rsidRDefault="00CC29D2" w:rsidP="000E60FB">
      <w:pPr>
        <w:autoSpaceDE w:val="0"/>
        <w:autoSpaceDN w:val="0"/>
        <w:adjustRightInd w:val="0"/>
        <w:spacing w:after="240" w:line="240" w:lineRule="auto"/>
        <w:ind w:left="1440" w:hanging="720"/>
        <w:rPr>
          <w:rFonts w:ascii="CG Times 10pt" w:hAnsi="CG Times 10pt"/>
          <w:sz w:val="24"/>
          <w:szCs w:val="24"/>
        </w:rPr>
      </w:pPr>
      <w:r w:rsidRPr="00CC29D2">
        <w:rPr>
          <w:rFonts w:ascii="CG Times 10pt" w:hAnsi="CG Times 10pt"/>
          <w:sz w:val="24"/>
          <w:szCs w:val="24"/>
        </w:rPr>
        <w:t xml:space="preserve">(3) </w:t>
      </w:r>
      <w:r w:rsidR="00356065">
        <w:rPr>
          <w:rFonts w:ascii="CG Times 10pt" w:hAnsi="CG Times 10pt"/>
          <w:sz w:val="24"/>
          <w:szCs w:val="24"/>
        </w:rPr>
        <w:tab/>
      </w:r>
      <w:r w:rsidRPr="00CC29D2">
        <w:rPr>
          <w:rFonts w:ascii="CG Times 10pt" w:hAnsi="CG Times 10pt"/>
          <w:sz w:val="24"/>
          <w:szCs w:val="24"/>
        </w:rPr>
        <w:t xml:space="preserve">rate base calculation; </w:t>
      </w:r>
    </w:p>
    <w:p w14:paraId="280BCD1A" w14:textId="7B2FD8B0" w:rsidR="00A2669D" w:rsidRDefault="00CC29D2" w:rsidP="000E60FB">
      <w:pPr>
        <w:autoSpaceDE w:val="0"/>
        <w:autoSpaceDN w:val="0"/>
        <w:adjustRightInd w:val="0"/>
        <w:spacing w:after="240" w:line="240" w:lineRule="auto"/>
        <w:ind w:left="1440" w:hanging="720"/>
        <w:rPr>
          <w:rFonts w:ascii="CG Times 10pt" w:hAnsi="CG Times 10pt"/>
          <w:sz w:val="24"/>
          <w:szCs w:val="24"/>
        </w:rPr>
      </w:pPr>
      <w:r w:rsidRPr="00CC29D2">
        <w:rPr>
          <w:rFonts w:ascii="CG Times 10pt" w:hAnsi="CG Times 10pt"/>
          <w:sz w:val="24"/>
          <w:szCs w:val="24"/>
        </w:rPr>
        <w:t xml:space="preserve">(4) </w:t>
      </w:r>
      <w:r w:rsidR="00356065">
        <w:rPr>
          <w:rFonts w:ascii="CG Times 10pt" w:hAnsi="CG Times 10pt"/>
          <w:sz w:val="24"/>
          <w:szCs w:val="24"/>
        </w:rPr>
        <w:tab/>
      </w:r>
      <w:r w:rsidRPr="00CC29D2">
        <w:rPr>
          <w:rFonts w:ascii="CG Times 10pt" w:hAnsi="CG Times 10pt"/>
          <w:sz w:val="24"/>
          <w:szCs w:val="24"/>
        </w:rPr>
        <w:t xml:space="preserve">the effect of the filing on annual operating revenues; </w:t>
      </w:r>
    </w:p>
    <w:p w14:paraId="04CB5539" w14:textId="7598E387" w:rsidR="00A2669D" w:rsidRDefault="00CC29D2" w:rsidP="000E60FB">
      <w:pPr>
        <w:autoSpaceDE w:val="0"/>
        <w:autoSpaceDN w:val="0"/>
        <w:adjustRightInd w:val="0"/>
        <w:spacing w:after="240" w:line="240" w:lineRule="auto"/>
        <w:ind w:left="1440" w:hanging="720"/>
        <w:rPr>
          <w:rFonts w:ascii="CG Times 10pt" w:hAnsi="CG Times 10pt"/>
          <w:sz w:val="24"/>
          <w:szCs w:val="24"/>
        </w:rPr>
      </w:pPr>
      <w:r w:rsidRPr="00CC29D2">
        <w:rPr>
          <w:rFonts w:ascii="CG Times 10pt" w:hAnsi="CG Times 10pt"/>
          <w:sz w:val="24"/>
          <w:szCs w:val="24"/>
        </w:rPr>
        <w:t xml:space="preserve">(5) </w:t>
      </w:r>
      <w:r w:rsidR="00356065">
        <w:rPr>
          <w:rFonts w:ascii="CG Times 10pt" w:hAnsi="CG Times 10pt"/>
          <w:sz w:val="24"/>
          <w:szCs w:val="24"/>
        </w:rPr>
        <w:tab/>
      </w:r>
      <w:r w:rsidRPr="00CC29D2">
        <w:rPr>
          <w:rFonts w:ascii="CG Times 10pt" w:hAnsi="CG Times 10pt"/>
          <w:sz w:val="24"/>
          <w:szCs w:val="24"/>
        </w:rPr>
        <w:t xml:space="preserve">projected construction expenditures by category for each of the following two years; </w:t>
      </w:r>
    </w:p>
    <w:p w14:paraId="455F71C1" w14:textId="055D9B2C" w:rsidR="00CC29D2" w:rsidRDefault="00CC29D2" w:rsidP="000E60FB">
      <w:pPr>
        <w:autoSpaceDE w:val="0"/>
        <w:autoSpaceDN w:val="0"/>
        <w:adjustRightInd w:val="0"/>
        <w:spacing w:after="0" w:line="240" w:lineRule="auto"/>
        <w:ind w:left="1440" w:hanging="720"/>
        <w:rPr>
          <w:rFonts w:ascii="CG Times 10pt" w:hAnsi="CG Times 10pt"/>
          <w:sz w:val="24"/>
          <w:szCs w:val="24"/>
        </w:rPr>
      </w:pPr>
      <w:r w:rsidRPr="00CC29D2">
        <w:rPr>
          <w:rFonts w:ascii="CG Times 10pt" w:hAnsi="CG Times 10pt"/>
          <w:sz w:val="24"/>
          <w:szCs w:val="24"/>
        </w:rPr>
        <w:t xml:space="preserve">(6) </w:t>
      </w:r>
      <w:r w:rsidR="00356065">
        <w:rPr>
          <w:rFonts w:ascii="CG Times 10pt" w:hAnsi="CG Times 10pt"/>
          <w:sz w:val="24"/>
          <w:szCs w:val="24"/>
        </w:rPr>
        <w:tab/>
      </w:r>
      <w:r w:rsidRPr="00CC29D2">
        <w:rPr>
          <w:rFonts w:ascii="CG Times 10pt" w:hAnsi="CG Times 10pt"/>
          <w:sz w:val="24"/>
          <w:szCs w:val="24"/>
        </w:rPr>
        <w:t xml:space="preserve">for electric utilities, a detailed statement of purchased power and production costs (with fuel costs separately stated) by source for the 12 months </w:t>
      </w:r>
      <w:r w:rsidR="0026119E">
        <w:rPr>
          <w:rFonts w:ascii="CG Times 10pt" w:hAnsi="CG Times 10pt"/>
          <w:sz w:val="24"/>
          <w:szCs w:val="24"/>
        </w:rPr>
        <w:t xml:space="preserve">leading up to </w:t>
      </w:r>
      <w:r w:rsidRPr="00CC29D2">
        <w:rPr>
          <w:rFonts w:ascii="CG Times 10pt" w:hAnsi="CG Times 10pt"/>
          <w:sz w:val="24"/>
          <w:szCs w:val="24"/>
        </w:rPr>
        <w:t>the filing and a similar statement of projected purchased power and production costs by source for the 12 months succeeding the filing</w:t>
      </w:r>
      <w:r w:rsidR="00740432">
        <w:rPr>
          <w:rFonts w:ascii="CG Times 10pt" w:hAnsi="CG Times 10pt"/>
          <w:sz w:val="24"/>
          <w:szCs w:val="24"/>
        </w:rPr>
        <w:t>.  S</w:t>
      </w:r>
      <w:r w:rsidRPr="00CC29D2">
        <w:rPr>
          <w:rFonts w:ascii="CG Times 10pt" w:hAnsi="CG Times 10pt"/>
          <w:sz w:val="24"/>
          <w:szCs w:val="24"/>
        </w:rPr>
        <w:t xml:space="preserve">uch costs for both periods </w:t>
      </w:r>
      <w:r w:rsidR="00E04B55">
        <w:rPr>
          <w:rFonts w:ascii="CG Times 10pt" w:hAnsi="CG Times 10pt"/>
          <w:sz w:val="24"/>
          <w:szCs w:val="24"/>
        </w:rPr>
        <w:t>must</w:t>
      </w:r>
      <w:r w:rsidRPr="00CC29D2">
        <w:rPr>
          <w:rFonts w:ascii="CG Times 10pt" w:hAnsi="CG Times 10pt"/>
          <w:sz w:val="24"/>
          <w:szCs w:val="24"/>
        </w:rPr>
        <w:t xml:space="preserve"> be shown net of sales to other utilities or, in the alternative, revenues from such sales </w:t>
      </w:r>
      <w:r w:rsidR="00E04B55">
        <w:rPr>
          <w:rFonts w:ascii="CG Times 10pt" w:hAnsi="CG Times 10pt"/>
          <w:sz w:val="24"/>
          <w:szCs w:val="24"/>
        </w:rPr>
        <w:t>must</w:t>
      </w:r>
      <w:r w:rsidRPr="00CC29D2">
        <w:rPr>
          <w:rFonts w:ascii="CG Times 10pt" w:hAnsi="CG Times 10pt"/>
          <w:sz w:val="24"/>
          <w:szCs w:val="24"/>
        </w:rPr>
        <w:t xml:space="preserve"> be separately stated.</w:t>
      </w:r>
    </w:p>
    <w:p w14:paraId="3DB349DF" w14:textId="77777777" w:rsidR="00CC29D2" w:rsidRPr="00CC29D2" w:rsidRDefault="00CC29D2" w:rsidP="000E60FB">
      <w:pPr>
        <w:autoSpaceDE w:val="0"/>
        <w:autoSpaceDN w:val="0"/>
        <w:adjustRightInd w:val="0"/>
        <w:spacing w:after="0" w:line="240" w:lineRule="auto"/>
        <w:ind w:left="720"/>
        <w:rPr>
          <w:rFonts w:ascii="CG Times 10pt" w:hAnsi="CG Times 10pt"/>
          <w:sz w:val="24"/>
          <w:szCs w:val="24"/>
        </w:rPr>
      </w:pPr>
    </w:p>
    <w:p w14:paraId="799BCF34" w14:textId="336F1624" w:rsidR="00CC29D2" w:rsidRDefault="00CC29D2" w:rsidP="000E60FB">
      <w:pPr>
        <w:numPr>
          <w:ilvl w:val="0"/>
          <w:numId w:val="3"/>
        </w:numPr>
        <w:autoSpaceDE w:val="0"/>
        <w:autoSpaceDN w:val="0"/>
        <w:adjustRightInd w:val="0"/>
        <w:spacing w:after="0" w:line="240" w:lineRule="auto"/>
        <w:ind w:hanging="720"/>
        <w:rPr>
          <w:rFonts w:ascii="CG Times 10pt" w:hAnsi="CG Times 10pt"/>
          <w:sz w:val="24"/>
          <w:szCs w:val="24"/>
        </w:rPr>
      </w:pPr>
      <w:r w:rsidRPr="00287A22">
        <w:rPr>
          <w:rFonts w:ascii="CG Times 10pt" w:hAnsi="CG Times 10pt"/>
          <w:sz w:val="24"/>
          <w:szCs w:val="24"/>
          <w:u w:val="single"/>
        </w:rPr>
        <w:t>Changes from previous order</w:t>
      </w:r>
      <w:r w:rsidRPr="00CC29D2">
        <w:rPr>
          <w:rFonts w:ascii="CG Times 10pt" w:hAnsi="CG Times 10pt"/>
          <w:sz w:val="24"/>
          <w:szCs w:val="24"/>
        </w:rPr>
        <w:t xml:space="preserve">. </w:t>
      </w:r>
      <w:r w:rsidR="0026119E">
        <w:rPr>
          <w:rFonts w:ascii="CG Times 10pt" w:hAnsi="CG Times 10pt"/>
          <w:sz w:val="24"/>
          <w:szCs w:val="24"/>
        </w:rPr>
        <w:t xml:space="preserve"> </w:t>
      </w:r>
      <w:r w:rsidRPr="00CC29D2">
        <w:rPr>
          <w:rFonts w:ascii="CG Times 10pt" w:hAnsi="CG Times 10pt"/>
          <w:sz w:val="24"/>
          <w:szCs w:val="24"/>
        </w:rPr>
        <w:t xml:space="preserve">Where a request for a change in rates proposes or utilizes any change in the ratemaking methodology or principles approved or utilized by the Commission in the most recent rate order affecting the same utility, such change </w:t>
      </w:r>
      <w:r w:rsidR="00E04B55">
        <w:rPr>
          <w:rFonts w:ascii="CG Times 10pt" w:hAnsi="CG Times 10pt"/>
          <w:sz w:val="24"/>
          <w:szCs w:val="24"/>
        </w:rPr>
        <w:t>must</w:t>
      </w:r>
      <w:r w:rsidRPr="00CC29D2">
        <w:rPr>
          <w:rFonts w:ascii="CG Times 10pt" w:hAnsi="CG Times 10pt"/>
          <w:sz w:val="24"/>
          <w:szCs w:val="24"/>
        </w:rPr>
        <w:t xml:space="preserve"> be clearly identified, and a statement of the reasons for such change </w:t>
      </w:r>
      <w:r w:rsidR="00E04B55">
        <w:rPr>
          <w:rFonts w:ascii="CG Times 10pt" w:hAnsi="CG Times 10pt"/>
          <w:sz w:val="24"/>
          <w:szCs w:val="24"/>
        </w:rPr>
        <w:t>must</w:t>
      </w:r>
      <w:r w:rsidRPr="00CC29D2">
        <w:rPr>
          <w:rFonts w:ascii="CG Times 10pt" w:hAnsi="CG Times 10pt"/>
          <w:sz w:val="24"/>
          <w:szCs w:val="24"/>
        </w:rPr>
        <w:t xml:space="preserve"> be given.</w:t>
      </w:r>
    </w:p>
    <w:p w14:paraId="1EDD2072" w14:textId="77777777" w:rsidR="00CC29D2" w:rsidRPr="00CC29D2" w:rsidRDefault="00CC29D2" w:rsidP="000E60FB">
      <w:pPr>
        <w:autoSpaceDE w:val="0"/>
        <w:autoSpaceDN w:val="0"/>
        <w:adjustRightInd w:val="0"/>
        <w:spacing w:after="0" w:line="240" w:lineRule="auto"/>
        <w:rPr>
          <w:rFonts w:ascii="CG Times 10pt" w:hAnsi="CG Times 10pt"/>
          <w:sz w:val="24"/>
          <w:szCs w:val="24"/>
        </w:rPr>
      </w:pPr>
    </w:p>
    <w:p w14:paraId="6968F2C7" w14:textId="20B7371A" w:rsidR="00CC29D2" w:rsidRDefault="00CC29D2" w:rsidP="000E60FB">
      <w:pPr>
        <w:numPr>
          <w:ilvl w:val="0"/>
          <w:numId w:val="3"/>
        </w:numPr>
        <w:autoSpaceDE w:val="0"/>
        <w:autoSpaceDN w:val="0"/>
        <w:adjustRightInd w:val="0"/>
        <w:spacing w:after="0" w:line="240" w:lineRule="auto"/>
        <w:ind w:hanging="720"/>
        <w:rPr>
          <w:rFonts w:ascii="CG Times 10pt" w:hAnsi="CG Times 10pt"/>
          <w:sz w:val="24"/>
          <w:szCs w:val="24"/>
        </w:rPr>
      </w:pPr>
      <w:r w:rsidRPr="00287A22">
        <w:rPr>
          <w:rFonts w:ascii="CG Times 10pt" w:hAnsi="CG Times 10pt"/>
          <w:sz w:val="24"/>
          <w:szCs w:val="24"/>
          <w:u w:val="single"/>
        </w:rPr>
        <w:t>Exhibits and other information</w:t>
      </w:r>
      <w:r w:rsidRPr="00CC29D2">
        <w:rPr>
          <w:rFonts w:ascii="CG Times 10pt" w:hAnsi="CG Times 10pt"/>
          <w:sz w:val="24"/>
          <w:szCs w:val="24"/>
        </w:rPr>
        <w:t xml:space="preserve">. </w:t>
      </w:r>
      <w:r w:rsidR="0026119E">
        <w:rPr>
          <w:rFonts w:ascii="CG Times 10pt" w:hAnsi="CG Times 10pt"/>
          <w:sz w:val="24"/>
          <w:szCs w:val="24"/>
        </w:rPr>
        <w:t xml:space="preserve"> </w:t>
      </w:r>
      <w:r w:rsidRPr="00CC29D2">
        <w:rPr>
          <w:rFonts w:ascii="CG Times 10pt" w:hAnsi="CG Times 10pt"/>
          <w:sz w:val="24"/>
          <w:szCs w:val="24"/>
        </w:rPr>
        <w:t xml:space="preserve">In the case of a municipality or cooperative </w:t>
      </w:r>
      <w:r w:rsidR="007C2B82">
        <w:rPr>
          <w:rFonts w:ascii="CG Times 10pt" w:hAnsi="CG Times 10pt"/>
          <w:sz w:val="24"/>
          <w:szCs w:val="24"/>
        </w:rPr>
        <w:t>that</w:t>
      </w:r>
      <w:r w:rsidR="007C2B82" w:rsidRPr="00CC29D2">
        <w:rPr>
          <w:rFonts w:ascii="CG Times 10pt" w:hAnsi="CG Times 10pt"/>
          <w:sz w:val="24"/>
          <w:szCs w:val="24"/>
        </w:rPr>
        <w:t xml:space="preserve"> </w:t>
      </w:r>
      <w:r w:rsidRPr="00CC29D2">
        <w:rPr>
          <w:rFonts w:ascii="CG Times 10pt" w:hAnsi="CG Times 10pt"/>
          <w:sz w:val="24"/>
          <w:szCs w:val="24"/>
        </w:rPr>
        <w:t xml:space="preserve">has filed a notice of change in rates, if the Commission gives notice that it intends to investigate such change, then the municipality </w:t>
      </w:r>
      <w:r w:rsidR="007C2B82">
        <w:rPr>
          <w:rFonts w:ascii="CG Times 10pt" w:hAnsi="CG Times 10pt"/>
          <w:sz w:val="24"/>
          <w:szCs w:val="24"/>
        </w:rPr>
        <w:t xml:space="preserve">or </w:t>
      </w:r>
      <w:r w:rsidRPr="00CC29D2">
        <w:rPr>
          <w:rFonts w:ascii="CG Times 10pt" w:hAnsi="CG Times 10pt"/>
          <w:sz w:val="24"/>
          <w:szCs w:val="24"/>
        </w:rPr>
        <w:t xml:space="preserve">cooperative </w:t>
      </w:r>
      <w:r w:rsidR="00E04B55">
        <w:rPr>
          <w:rFonts w:ascii="CG Times 10pt" w:hAnsi="CG Times 10pt"/>
          <w:sz w:val="24"/>
          <w:szCs w:val="24"/>
        </w:rPr>
        <w:t>must</w:t>
      </w:r>
      <w:r w:rsidRPr="00CC29D2">
        <w:rPr>
          <w:rFonts w:ascii="CG Times 10pt" w:hAnsi="CG Times 10pt"/>
          <w:sz w:val="24"/>
          <w:szCs w:val="24"/>
        </w:rPr>
        <w:t xml:space="preserve"> file exhibits, names of witnesses</w:t>
      </w:r>
      <w:r w:rsidR="003B2737">
        <w:rPr>
          <w:rFonts w:ascii="CG Times 10pt" w:hAnsi="CG Times 10pt"/>
          <w:sz w:val="24"/>
          <w:szCs w:val="24"/>
        </w:rPr>
        <w:t>,</w:t>
      </w:r>
      <w:r w:rsidRPr="00CC29D2">
        <w:rPr>
          <w:rFonts w:ascii="CG Times 10pt" w:hAnsi="CG Times 10pt"/>
          <w:sz w:val="24"/>
          <w:szCs w:val="24"/>
        </w:rPr>
        <w:t xml:space="preserve"> and a statement of the purpose of their testimony within </w:t>
      </w:r>
      <w:r w:rsidR="007C2B82">
        <w:rPr>
          <w:rFonts w:ascii="CG Times 10pt" w:hAnsi="CG Times 10pt"/>
          <w:sz w:val="24"/>
          <w:szCs w:val="24"/>
        </w:rPr>
        <w:t>30</w:t>
      </w:r>
      <w:r w:rsidR="007C2B82" w:rsidRPr="00CC29D2">
        <w:rPr>
          <w:rFonts w:ascii="CG Times 10pt" w:hAnsi="CG Times 10pt"/>
          <w:sz w:val="24"/>
          <w:szCs w:val="24"/>
        </w:rPr>
        <w:t xml:space="preserve"> </w:t>
      </w:r>
      <w:r w:rsidRPr="00CC29D2">
        <w:rPr>
          <w:rFonts w:ascii="CG Times 10pt" w:hAnsi="CG Times 10pt"/>
          <w:sz w:val="24"/>
          <w:szCs w:val="24"/>
        </w:rPr>
        <w:t xml:space="preserve">days of the giving of such notice. </w:t>
      </w:r>
      <w:r w:rsidR="0026119E">
        <w:rPr>
          <w:rFonts w:ascii="CG Times 10pt" w:hAnsi="CG Times 10pt"/>
          <w:sz w:val="24"/>
          <w:szCs w:val="24"/>
        </w:rPr>
        <w:t xml:space="preserve"> </w:t>
      </w:r>
      <w:r w:rsidRPr="00CC29D2">
        <w:rPr>
          <w:rFonts w:ascii="CG Times 10pt" w:hAnsi="CG Times 10pt"/>
          <w:sz w:val="24"/>
          <w:szCs w:val="24"/>
        </w:rPr>
        <w:t xml:space="preserve">Except in the discretion of the Commission, a utility </w:t>
      </w:r>
      <w:r w:rsidR="00E04B55">
        <w:rPr>
          <w:rFonts w:ascii="CG Times 10pt" w:hAnsi="CG Times 10pt"/>
          <w:sz w:val="24"/>
          <w:szCs w:val="24"/>
        </w:rPr>
        <w:t>may</w:t>
      </w:r>
      <w:r w:rsidRPr="00CC29D2">
        <w:rPr>
          <w:rFonts w:ascii="CG Times 10pt" w:hAnsi="CG Times 10pt"/>
          <w:sz w:val="24"/>
          <w:szCs w:val="24"/>
        </w:rPr>
        <w:t xml:space="preserve"> not introduce into evidence in its direct case exhibits </w:t>
      </w:r>
      <w:r w:rsidR="00E04B55">
        <w:rPr>
          <w:rFonts w:ascii="CG Times 10pt" w:hAnsi="CG Times 10pt"/>
          <w:sz w:val="24"/>
          <w:szCs w:val="24"/>
        </w:rPr>
        <w:t>that do not comply</w:t>
      </w:r>
      <w:r w:rsidRPr="00CC29D2">
        <w:rPr>
          <w:rFonts w:ascii="CG Times 10pt" w:hAnsi="CG Times 10pt"/>
          <w:sz w:val="24"/>
          <w:szCs w:val="24"/>
        </w:rPr>
        <w:t xml:space="preserve"> with this rule. </w:t>
      </w:r>
      <w:r w:rsidR="0026119E">
        <w:rPr>
          <w:rFonts w:ascii="CG Times 10pt" w:hAnsi="CG Times 10pt"/>
          <w:sz w:val="24"/>
          <w:szCs w:val="24"/>
        </w:rPr>
        <w:t xml:space="preserve"> </w:t>
      </w:r>
      <w:r w:rsidRPr="00CC29D2">
        <w:rPr>
          <w:rFonts w:ascii="CG Times 10pt" w:hAnsi="CG Times 10pt"/>
          <w:sz w:val="24"/>
          <w:szCs w:val="24"/>
        </w:rPr>
        <w:t>This provision shall not be deemed to constitute a limitation on the Commission</w:t>
      </w:r>
      <w:r w:rsidR="0026119E">
        <w:rPr>
          <w:rFonts w:ascii="CG Times 10pt" w:hAnsi="CG Times 10pt"/>
          <w:sz w:val="24"/>
          <w:szCs w:val="24"/>
        </w:rPr>
        <w:t>’</w:t>
      </w:r>
      <w:r w:rsidRPr="00CC29D2">
        <w:rPr>
          <w:rFonts w:ascii="CG Times 10pt" w:hAnsi="CG Times 10pt"/>
          <w:sz w:val="24"/>
          <w:szCs w:val="24"/>
        </w:rPr>
        <w:t>s authority to require the prefiling of direct testimony in any case at such time as the Commission m</w:t>
      </w:r>
      <w:r w:rsidR="00E04B55">
        <w:rPr>
          <w:rFonts w:ascii="CG Times 10pt" w:hAnsi="CG Times 10pt"/>
          <w:sz w:val="24"/>
          <w:szCs w:val="24"/>
        </w:rPr>
        <w:t>a</w:t>
      </w:r>
      <w:r w:rsidRPr="00CC29D2">
        <w:rPr>
          <w:rFonts w:ascii="CG Times 10pt" w:hAnsi="CG Times 10pt"/>
          <w:sz w:val="24"/>
          <w:szCs w:val="24"/>
        </w:rPr>
        <w:t>y prescribe.</w:t>
      </w:r>
    </w:p>
    <w:p w14:paraId="168E10BC" w14:textId="77777777" w:rsidR="00CC29D2" w:rsidRPr="00CC29D2" w:rsidRDefault="00CC29D2" w:rsidP="000E60FB">
      <w:pPr>
        <w:autoSpaceDE w:val="0"/>
        <w:autoSpaceDN w:val="0"/>
        <w:adjustRightInd w:val="0"/>
        <w:spacing w:after="0" w:line="240" w:lineRule="auto"/>
        <w:rPr>
          <w:rFonts w:ascii="CG Times 10pt" w:hAnsi="CG Times 10pt"/>
          <w:sz w:val="24"/>
          <w:szCs w:val="24"/>
        </w:rPr>
      </w:pPr>
    </w:p>
    <w:p w14:paraId="7A36A3EA" w14:textId="151AF3DA" w:rsidR="00CC29D2" w:rsidRPr="00CC29D2" w:rsidRDefault="00CC29D2" w:rsidP="000E60FB">
      <w:pPr>
        <w:autoSpaceDE w:val="0"/>
        <w:autoSpaceDN w:val="0"/>
        <w:adjustRightInd w:val="0"/>
        <w:spacing w:after="0" w:line="240" w:lineRule="auto"/>
        <w:rPr>
          <w:rFonts w:ascii="CG Times 10pt" w:hAnsi="CG Times 10pt"/>
          <w:b/>
          <w:sz w:val="24"/>
          <w:szCs w:val="24"/>
          <w:u w:val="single"/>
        </w:rPr>
      </w:pPr>
      <w:r w:rsidRPr="00CC29D2">
        <w:rPr>
          <w:rFonts w:ascii="CG Times 10pt" w:hAnsi="CG Times 10pt"/>
          <w:b/>
          <w:sz w:val="24"/>
          <w:szCs w:val="24"/>
        </w:rPr>
        <w:t xml:space="preserve">2.403 </w:t>
      </w:r>
      <w:r w:rsidR="00E926EF">
        <w:rPr>
          <w:rFonts w:ascii="CG Times 10pt" w:hAnsi="CG Times 10pt"/>
          <w:b/>
          <w:sz w:val="24"/>
          <w:szCs w:val="24"/>
        </w:rPr>
        <w:tab/>
      </w:r>
      <w:r w:rsidRPr="00CC29D2">
        <w:rPr>
          <w:rFonts w:ascii="CG Times 10pt" w:hAnsi="CG Times 10pt"/>
          <w:b/>
          <w:sz w:val="24"/>
          <w:szCs w:val="24"/>
          <w:u w:val="single"/>
        </w:rPr>
        <w:t>Petitions for Declaratory Rulings</w:t>
      </w:r>
    </w:p>
    <w:p w14:paraId="61007071" w14:textId="724F651F" w:rsidR="00CC29D2" w:rsidRDefault="00CC29D2" w:rsidP="00626750">
      <w:pPr>
        <w:autoSpaceDE w:val="0"/>
        <w:autoSpaceDN w:val="0"/>
        <w:adjustRightInd w:val="0"/>
        <w:spacing w:after="0" w:line="240" w:lineRule="auto"/>
        <w:ind w:firstLine="720"/>
        <w:rPr>
          <w:rFonts w:ascii="CG Times 10pt" w:hAnsi="CG Times 10pt"/>
          <w:sz w:val="24"/>
          <w:szCs w:val="24"/>
        </w:rPr>
      </w:pPr>
      <w:r w:rsidRPr="00CC29D2">
        <w:rPr>
          <w:rFonts w:ascii="CG Times 10pt" w:hAnsi="CG Times 10pt"/>
          <w:sz w:val="24"/>
          <w:szCs w:val="24"/>
        </w:rPr>
        <w:t xml:space="preserve">Pursuant to 3 V.S.A. § 808, an interested person may petition the Commission for a declaratory ruling as to the applicability of any statutory provision or of any rule or order of the Commission. The petition </w:t>
      </w:r>
      <w:r w:rsidR="00E04B55">
        <w:rPr>
          <w:rFonts w:ascii="CG Times 10pt" w:hAnsi="CG Times 10pt"/>
          <w:sz w:val="24"/>
          <w:szCs w:val="24"/>
        </w:rPr>
        <w:t>must</w:t>
      </w:r>
      <w:r w:rsidRPr="00CC29D2">
        <w:rPr>
          <w:rFonts w:ascii="CG Times 10pt" w:hAnsi="CG Times 10pt"/>
          <w:sz w:val="24"/>
          <w:szCs w:val="24"/>
        </w:rPr>
        <w:t xml:space="preserve"> identify the statute, rule</w:t>
      </w:r>
      <w:r w:rsidR="0026119E">
        <w:rPr>
          <w:rFonts w:ascii="CG Times 10pt" w:hAnsi="CG Times 10pt"/>
          <w:sz w:val="24"/>
          <w:szCs w:val="24"/>
        </w:rPr>
        <w:t>,</w:t>
      </w:r>
      <w:r w:rsidRPr="00CC29D2">
        <w:rPr>
          <w:rFonts w:ascii="CG Times 10pt" w:hAnsi="CG Times 10pt"/>
          <w:sz w:val="24"/>
          <w:szCs w:val="24"/>
        </w:rPr>
        <w:t xml:space="preserve"> or order involved, </w:t>
      </w:r>
      <w:r w:rsidR="00E04B55">
        <w:rPr>
          <w:rFonts w:ascii="CG Times 10pt" w:hAnsi="CG Times 10pt"/>
          <w:sz w:val="24"/>
          <w:szCs w:val="24"/>
        </w:rPr>
        <w:t>must</w:t>
      </w:r>
      <w:r w:rsidRPr="00CC29D2">
        <w:rPr>
          <w:rFonts w:ascii="CG Times 10pt" w:hAnsi="CG Times 10pt"/>
          <w:sz w:val="24"/>
          <w:szCs w:val="24"/>
        </w:rPr>
        <w:t xml:space="preserve"> include a proposed order of notice</w:t>
      </w:r>
      <w:r w:rsidR="0026119E">
        <w:rPr>
          <w:rFonts w:ascii="CG Times 10pt" w:hAnsi="CG Times 10pt"/>
          <w:sz w:val="24"/>
          <w:szCs w:val="24"/>
        </w:rPr>
        <w:t>,</w:t>
      </w:r>
      <w:r w:rsidRPr="00CC29D2">
        <w:rPr>
          <w:rFonts w:ascii="CG Times 10pt" w:hAnsi="CG Times 10pt"/>
          <w:sz w:val="24"/>
          <w:szCs w:val="24"/>
        </w:rPr>
        <w:t xml:space="preserve"> and </w:t>
      </w:r>
      <w:r w:rsidR="00E04B55">
        <w:rPr>
          <w:rFonts w:ascii="CG Times 10pt" w:hAnsi="CG Times 10pt"/>
          <w:sz w:val="24"/>
          <w:szCs w:val="24"/>
        </w:rPr>
        <w:t>must</w:t>
      </w:r>
      <w:r w:rsidRPr="00CC29D2">
        <w:rPr>
          <w:rFonts w:ascii="CG Times 10pt" w:hAnsi="CG Times 10pt"/>
          <w:sz w:val="24"/>
          <w:szCs w:val="24"/>
        </w:rPr>
        <w:t xml:space="preserve"> be accompanied by a brief </w:t>
      </w:r>
      <w:r w:rsidR="007C2B82">
        <w:rPr>
          <w:rFonts w:ascii="CG Times 10pt" w:hAnsi="CG Times 10pt"/>
          <w:sz w:val="24"/>
          <w:szCs w:val="24"/>
        </w:rPr>
        <w:t>that</w:t>
      </w:r>
      <w:r w:rsidR="007C2B82" w:rsidRPr="00CC29D2">
        <w:rPr>
          <w:rFonts w:ascii="CG Times 10pt" w:hAnsi="CG Times 10pt"/>
          <w:sz w:val="24"/>
          <w:szCs w:val="24"/>
        </w:rPr>
        <w:t xml:space="preserve"> </w:t>
      </w:r>
      <w:r w:rsidRPr="00CC29D2">
        <w:rPr>
          <w:rFonts w:ascii="CG Times 10pt" w:hAnsi="CG Times 10pt"/>
          <w:sz w:val="24"/>
          <w:szCs w:val="24"/>
        </w:rPr>
        <w:t>conforms to the requirements of Rule 2.223.</w:t>
      </w:r>
      <w:r w:rsidR="005F77E6">
        <w:rPr>
          <w:rFonts w:ascii="CG Times 10pt" w:hAnsi="CG Times 10pt"/>
          <w:sz w:val="24"/>
          <w:szCs w:val="24"/>
        </w:rPr>
        <w:t xml:space="preserve">  </w:t>
      </w:r>
      <w:r w:rsidR="005F77E6" w:rsidRPr="005F77E6">
        <w:rPr>
          <w:rFonts w:ascii="CG Times 10pt" w:hAnsi="CG Times 10pt"/>
          <w:sz w:val="24"/>
          <w:szCs w:val="24"/>
        </w:rPr>
        <w:t>The existence of another adequate remedy does not preclude a judgment for declaratory relief in cases where it is appropriate.</w:t>
      </w:r>
      <w:r w:rsidR="005F77E6">
        <w:rPr>
          <w:rFonts w:ascii="CG Times 10pt" w:hAnsi="CG Times 10pt"/>
          <w:sz w:val="24"/>
          <w:szCs w:val="24"/>
        </w:rPr>
        <w:t xml:space="preserve"> </w:t>
      </w:r>
    </w:p>
    <w:p w14:paraId="1B61D652" w14:textId="77777777" w:rsidR="00CC29D2" w:rsidRPr="00CC29D2" w:rsidRDefault="00CC29D2" w:rsidP="000E60FB">
      <w:pPr>
        <w:autoSpaceDE w:val="0"/>
        <w:autoSpaceDN w:val="0"/>
        <w:adjustRightInd w:val="0"/>
        <w:spacing w:after="0" w:line="240" w:lineRule="auto"/>
        <w:rPr>
          <w:rFonts w:ascii="CG Times 10pt" w:hAnsi="CG Times 10pt"/>
          <w:sz w:val="24"/>
          <w:szCs w:val="24"/>
        </w:rPr>
      </w:pPr>
    </w:p>
    <w:p w14:paraId="0781A39B" w14:textId="4609A213" w:rsidR="00CC29D2" w:rsidRPr="00CC29D2" w:rsidRDefault="00CC29D2" w:rsidP="000E60FB">
      <w:pPr>
        <w:autoSpaceDE w:val="0"/>
        <w:autoSpaceDN w:val="0"/>
        <w:adjustRightInd w:val="0"/>
        <w:spacing w:after="0" w:line="240" w:lineRule="auto"/>
        <w:rPr>
          <w:rFonts w:ascii="CG Times 10pt" w:hAnsi="CG Times 10pt"/>
          <w:b/>
          <w:sz w:val="24"/>
          <w:szCs w:val="24"/>
          <w:u w:val="single"/>
        </w:rPr>
      </w:pPr>
      <w:r w:rsidRPr="00CC29D2">
        <w:rPr>
          <w:rFonts w:ascii="CG Times 10pt" w:hAnsi="CG Times 10pt"/>
          <w:b/>
          <w:sz w:val="24"/>
          <w:szCs w:val="24"/>
        </w:rPr>
        <w:t xml:space="preserve">2.404 </w:t>
      </w:r>
      <w:r w:rsidR="00E926EF">
        <w:rPr>
          <w:rFonts w:ascii="CG Times 10pt" w:hAnsi="CG Times 10pt"/>
          <w:b/>
          <w:sz w:val="24"/>
          <w:szCs w:val="24"/>
        </w:rPr>
        <w:tab/>
      </w:r>
      <w:r w:rsidRPr="00CC29D2">
        <w:rPr>
          <w:rFonts w:ascii="CG Times 10pt" w:hAnsi="CG Times 10pt"/>
          <w:b/>
          <w:sz w:val="24"/>
          <w:szCs w:val="24"/>
          <w:u w:val="single"/>
        </w:rPr>
        <w:t>Petitions for Adoption of Rules</w:t>
      </w:r>
    </w:p>
    <w:p w14:paraId="136E1F51" w14:textId="7C9A063F" w:rsidR="00CC29D2" w:rsidRDefault="00CC29D2" w:rsidP="00626750">
      <w:pPr>
        <w:autoSpaceDE w:val="0"/>
        <w:autoSpaceDN w:val="0"/>
        <w:adjustRightInd w:val="0"/>
        <w:spacing w:after="0" w:line="240" w:lineRule="auto"/>
        <w:ind w:firstLine="720"/>
        <w:rPr>
          <w:rFonts w:ascii="CG Times 10pt" w:hAnsi="CG Times 10pt"/>
          <w:sz w:val="24"/>
          <w:szCs w:val="24"/>
        </w:rPr>
      </w:pPr>
      <w:r w:rsidRPr="00CC29D2">
        <w:rPr>
          <w:rFonts w:ascii="CG Times 10pt" w:hAnsi="CG Times 10pt"/>
          <w:sz w:val="24"/>
          <w:szCs w:val="24"/>
        </w:rPr>
        <w:t>Pursuant to 3 V.S.A. § 806, an interested person may petition the Commission requesting the promulgation, amendment</w:t>
      </w:r>
      <w:r w:rsidR="0026119E">
        <w:rPr>
          <w:rFonts w:ascii="CG Times 10pt" w:hAnsi="CG Times 10pt"/>
          <w:sz w:val="24"/>
          <w:szCs w:val="24"/>
        </w:rPr>
        <w:t>,</w:t>
      </w:r>
      <w:r w:rsidRPr="00CC29D2">
        <w:rPr>
          <w:rFonts w:ascii="CG Times 10pt" w:hAnsi="CG Times 10pt"/>
          <w:sz w:val="24"/>
          <w:szCs w:val="24"/>
        </w:rPr>
        <w:t xml:space="preserve"> or repeal of a rule. </w:t>
      </w:r>
      <w:r w:rsidR="0026119E">
        <w:rPr>
          <w:rFonts w:ascii="CG Times 10pt" w:hAnsi="CG Times 10pt"/>
          <w:sz w:val="24"/>
          <w:szCs w:val="24"/>
        </w:rPr>
        <w:t xml:space="preserve"> </w:t>
      </w:r>
      <w:r w:rsidRPr="00CC29D2">
        <w:rPr>
          <w:rFonts w:ascii="CG Times 10pt" w:hAnsi="CG Times 10pt"/>
          <w:sz w:val="24"/>
          <w:szCs w:val="24"/>
        </w:rPr>
        <w:t xml:space="preserve">The petition </w:t>
      </w:r>
      <w:r w:rsidR="00E04B55">
        <w:rPr>
          <w:rFonts w:ascii="CG Times 10pt" w:hAnsi="CG Times 10pt"/>
          <w:sz w:val="24"/>
          <w:szCs w:val="24"/>
        </w:rPr>
        <w:t>must</w:t>
      </w:r>
      <w:r w:rsidRPr="00CC29D2">
        <w:rPr>
          <w:rFonts w:ascii="CG Times 10pt" w:hAnsi="CG Times 10pt"/>
          <w:sz w:val="24"/>
          <w:szCs w:val="24"/>
        </w:rPr>
        <w:t xml:space="preserve"> describe the action requested, </w:t>
      </w:r>
      <w:r w:rsidR="00E04B55">
        <w:rPr>
          <w:rFonts w:ascii="CG Times 10pt" w:hAnsi="CG Times 10pt"/>
          <w:sz w:val="24"/>
          <w:szCs w:val="24"/>
        </w:rPr>
        <w:t>must</w:t>
      </w:r>
      <w:r w:rsidRPr="00CC29D2">
        <w:rPr>
          <w:rFonts w:ascii="CG Times 10pt" w:hAnsi="CG Times 10pt"/>
          <w:sz w:val="24"/>
          <w:szCs w:val="24"/>
        </w:rPr>
        <w:t xml:space="preserve"> state the reasons for the request</w:t>
      </w:r>
      <w:r w:rsidR="0026119E">
        <w:rPr>
          <w:rFonts w:ascii="CG Times 10pt" w:hAnsi="CG Times 10pt"/>
          <w:sz w:val="24"/>
          <w:szCs w:val="24"/>
        </w:rPr>
        <w:t>,</w:t>
      </w:r>
      <w:r w:rsidRPr="00CC29D2">
        <w:rPr>
          <w:rFonts w:ascii="CG Times 10pt" w:hAnsi="CG Times 10pt"/>
          <w:sz w:val="24"/>
          <w:szCs w:val="24"/>
        </w:rPr>
        <w:t xml:space="preserve"> and </w:t>
      </w:r>
      <w:r w:rsidR="00E04B55">
        <w:rPr>
          <w:rFonts w:ascii="CG Times 10pt" w:hAnsi="CG Times 10pt"/>
          <w:sz w:val="24"/>
          <w:szCs w:val="24"/>
        </w:rPr>
        <w:t>must</w:t>
      </w:r>
      <w:r w:rsidRPr="00CC29D2">
        <w:rPr>
          <w:rFonts w:ascii="CG Times 10pt" w:hAnsi="CG Times 10pt"/>
          <w:sz w:val="24"/>
          <w:szCs w:val="24"/>
        </w:rPr>
        <w:t xml:space="preserve"> include a proposed order of notice.</w:t>
      </w:r>
    </w:p>
    <w:p w14:paraId="101753E4" w14:textId="77777777" w:rsidR="00CC29D2" w:rsidRPr="00CC29D2" w:rsidRDefault="00CC29D2" w:rsidP="000E60FB">
      <w:pPr>
        <w:autoSpaceDE w:val="0"/>
        <w:autoSpaceDN w:val="0"/>
        <w:adjustRightInd w:val="0"/>
        <w:spacing w:after="0" w:line="240" w:lineRule="auto"/>
        <w:rPr>
          <w:rFonts w:ascii="CG Times 10pt" w:hAnsi="CG Times 10pt"/>
          <w:sz w:val="24"/>
          <w:szCs w:val="24"/>
        </w:rPr>
      </w:pPr>
    </w:p>
    <w:p w14:paraId="02B42E23" w14:textId="7A9B8F5C" w:rsidR="00CC29D2" w:rsidRPr="00CC29D2" w:rsidRDefault="00CC29D2" w:rsidP="000E60FB">
      <w:pPr>
        <w:autoSpaceDE w:val="0"/>
        <w:autoSpaceDN w:val="0"/>
        <w:adjustRightInd w:val="0"/>
        <w:spacing w:after="0" w:line="240" w:lineRule="auto"/>
        <w:rPr>
          <w:rFonts w:ascii="CG Times 10pt" w:hAnsi="CG Times 10pt"/>
          <w:b/>
          <w:sz w:val="24"/>
          <w:szCs w:val="24"/>
          <w:u w:val="single"/>
        </w:rPr>
      </w:pPr>
      <w:r w:rsidRPr="00CC29D2">
        <w:rPr>
          <w:rFonts w:ascii="CG Times 10pt" w:hAnsi="CG Times 10pt"/>
          <w:b/>
          <w:sz w:val="24"/>
          <w:szCs w:val="24"/>
        </w:rPr>
        <w:t xml:space="preserve">2.405 </w:t>
      </w:r>
      <w:r w:rsidR="00E926EF">
        <w:rPr>
          <w:rFonts w:ascii="CG Times 10pt" w:hAnsi="CG Times 10pt"/>
          <w:b/>
          <w:sz w:val="24"/>
          <w:szCs w:val="24"/>
        </w:rPr>
        <w:tab/>
      </w:r>
      <w:r w:rsidRPr="00CC29D2">
        <w:rPr>
          <w:rFonts w:ascii="CG Times 10pt" w:hAnsi="CG Times 10pt"/>
          <w:b/>
          <w:sz w:val="24"/>
          <w:szCs w:val="24"/>
          <w:u w:val="single"/>
        </w:rPr>
        <w:t>Request for Tariff Investigation</w:t>
      </w:r>
    </w:p>
    <w:p w14:paraId="555AA1AC" w14:textId="3BEEA409" w:rsidR="00CC29D2" w:rsidRDefault="00CC29D2" w:rsidP="00626750">
      <w:pPr>
        <w:autoSpaceDE w:val="0"/>
        <w:autoSpaceDN w:val="0"/>
        <w:adjustRightInd w:val="0"/>
        <w:spacing w:after="0" w:line="240" w:lineRule="auto"/>
        <w:ind w:firstLine="720"/>
        <w:rPr>
          <w:rFonts w:ascii="CG Times 10pt" w:hAnsi="CG Times 10pt"/>
          <w:sz w:val="24"/>
          <w:szCs w:val="24"/>
        </w:rPr>
      </w:pPr>
      <w:r w:rsidRPr="00CC29D2">
        <w:rPr>
          <w:rFonts w:ascii="CG Times 10pt" w:hAnsi="CG Times 10pt"/>
          <w:sz w:val="24"/>
          <w:szCs w:val="24"/>
        </w:rPr>
        <w:t>Any interested person or entity may request that the Commission initiate an investigation pursuant to 30 V.S.A. § 227 into the justness and reasonableness of a utility</w:t>
      </w:r>
      <w:r w:rsidR="0026119E">
        <w:rPr>
          <w:rFonts w:ascii="CG Times 10pt" w:hAnsi="CG Times 10pt"/>
          <w:sz w:val="24"/>
          <w:szCs w:val="24"/>
        </w:rPr>
        <w:t>’</w:t>
      </w:r>
      <w:r w:rsidRPr="00CC29D2">
        <w:rPr>
          <w:rFonts w:ascii="CG Times 10pt" w:hAnsi="CG Times 10pt"/>
          <w:sz w:val="24"/>
          <w:szCs w:val="24"/>
        </w:rPr>
        <w:t xml:space="preserve">s tariffs. </w:t>
      </w:r>
      <w:r w:rsidR="0026119E">
        <w:rPr>
          <w:rFonts w:ascii="CG Times 10pt" w:hAnsi="CG Times 10pt"/>
          <w:sz w:val="24"/>
          <w:szCs w:val="24"/>
        </w:rPr>
        <w:t xml:space="preserve"> </w:t>
      </w:r>
      <w:r w:rsidRPr="00CC29D2">
        <w:rPr>
          <w:rFonts w:ascii="CG Times 10pt" w:hAnsi="CG Times 10pt"/>
          <w:sz w:val="24"/>
          <w:szCs w:val="24"/>
        </w:rPr>
        <w:t xml:space="preserve">Whether to undertake such an investigation </w:t>
      </w:r>
      <w:r w:rsidR="00E04B55">
        <w:rPr>
          <w:rFonts w:ascii="CG Times 10pt" w:hAnsi="CG Times 10pt"/>
          <w:sz w:val="24"/>
          <w:szCs w:val="24"/>
        </w:rPr>
        <w:t>is</w:t>
      </w:r>
      <w:r w:rsidRPr="00CC29D2">
        <w:rPr>
          <w:rFonts w:ascii="CG Times 10pt" w:hAnsi="CG Times 10pt"/>
          <w:sz w:val="24"/>
          <w:szCs w:val="24"/>
        </w:rPr>
        <w:t xml:space="preserve"> within the Commission</w:t>
      </w:r>
      <w:r w:rsidR="0026119E">
        <w:rPr>
          <w:rFonts w:ascii="CG Times 10pt" w:hAnsi="CG Times 10pt"/>
          <w:sz w:val="24"/>
          <w:szCs w:val="24"/>
        </w:rPr>
        <w:t>’</w:t>
      </w:r>
      <w:r w:rsidRPr="00CC29D2">
        <w:rPr>
          <w:rFonts w:ascii="CG Times 10pt" w:hAnsi="CG Times 10pt"/>
          <w:sz w:val="24"/>
          <w:szCs w:val="24"/>
        </w:rPr>
        <w:t>s discretion.</w:t>
      </w:r>
    </w:p>
    <w:p w14:paraId="3A847229" w14:textId="77777777" w:rsidR="00CC29D2" w:rsidRPr="00CC29D2" w:rsidRDefault="00CC29D2" w:rsidP="000E60FB">
      <w:pPr>
        <w:autoSpaceDE w:val="0"/>
        <w:autoSpaceDN w:val="0"/>
        <w:adjustRightInd w:val="0"/>
        <w:spacing w:after="0" w:line="240" w:lineRule="auto"/>
        <w:rPr>
          <w:rFonts w:ascii="CG Times 10pt" w:hAnsi="CG Times 10pt"/>
          <w:sz w:val="24"/>
          <w:szCs w:val="24"/>
        </w:rPr>
      </w:pPr>
    </w:p>
    <w:p w14:paraId="10F91CBB" w14:textId="3CD7C22B" w:rsidR="00CC29D2" w:rsidRPr="00CC29D2" w:rsidRDefault="00CC29D2" w:rsidP="000E60FB">
      <w:pPr>
        <w:autoSpaceDE w:val="0"/>
        <w:autoSpaceDN w:val="0"/>
        <w:adjustRightInd w:val="0"/>
        <w:spacing w:after="0" w:line="240" w:lineRule="auto"/>
        <w:rPr>
          <w:rFonts w:ascii="CG Times 10pt" w:hAnsi="CG Times 10pt"/>
          <w:b/>
          <w:sz w:val="24"/>
          <w:szCs w:val="24"/>
          <w:u w:val="single"/>
        </w:rPr>
      </w:pPr>
      <w:r w:rsidRPr="00CC29D2">
        <w:rPr>
          <w:rFonts w:ascii="CG Times 10pt" w:hAnsi="CG Times 10pt"/>
          <w:b/>
          <w:sz w:val="24"/>
          <w:szCs w:val="24"/>
        </w:rPr>
        <w:t xml:space="preserve">2.406 </w:t>
      </w:r>
      <w:r w:rsidR="00E926EF">
        <w:rPr>
          <w:rFonts w:ascii="CG Times 10pt" w:hAnsi="CG Times 10pt"/>
          <w:b/>
          <w:sz w:val="24"/>
          <w:szCs w:val="24"/>
        </w:rPr>
        <w:tab/>
      </w:r>
      <w:r w:rsidRPr="00CC29D2">
        <w:rPr>
          <w:rFonts w:ascii="CG Times 10pt" w:hAnsi="CG Times 10pt"/>
          <w:b/>
          <w:sz w:val="24"/>
          <w:szCs w:val="24"/>
          <w:u w:val="single"/>
        </w:rPr>
        <w:t>Injunctions</w:t>
      </w:r>
    </w:p>
    <w:p w14:paraId="3FCFE2DD" w14:textId="6230CFF3" w:rsidR="00CC29D2" w:rsidRPr="00287A22" w:rsidRDefault="00CC29D2" w:rsidP="000E60FB">
      <w:pPr>
        <w:numPr>
          <w:ilvl w:val="0"/>
          <w:numId w:val="4"/>
        </w:numPr>
        <w:autoSpaceDE w:val="0"/>
        <w:autoSpaceDN w:val="0"/>
        <w:adjustRightInd w:val="0"/>
        <w:spacing w:after="0" w:line="240" w:lineRule="auto"/>
        <w:ind w:hanging="720"/>
        <w:rPr>
          <w:rFonts w:ascii="CG Times 10pt" w:hAnsi="CG Times 10pt"/>
          <w:sz w:val="24"/>
          <w:szCs w:val="24"/>
          <w:u w:val="single"/>
        </w:rPr>
      </w:pPr>
      <w:r w:rsidRPr="00287A22">
        <w:rPr>
          <w:rFonts w:ascii="CG Times 10pt" w:hAnsi="CG Times 10pt"/>
          <w:sz w:val="24"/>
          <w:szCs w:val="24"/>
          <w:u w:val="single"/>
        </w:rPr>
        <w:t>Definitions</w:t>
      </w:r>
      <w:r w:rsidR="0026119E">
        <w:rPr>
          <w:rFonts w:ascii="CG Times 10pt" w:hAnsi="CG Times 10pt"/>
          <w:sz w:val="24"/>
          <w:szCs w:val="24"/>
        </w:rPr>
        <w:t>.</w:t>
      </w:r>
    </w:p>
    <w:p w14:paraId="253F0337" w14:textId="7FBE806A" w:rsidR="00CC29D2" w:rsidRDefault="00CC29D2" w:rsidP="000E60FB">
      <w:pPr>
        <w:numPr>
          <w:ilvl w:val="0"/>
          <w:numId w:val="5"/>
        </w:numPr>
        <w:autoSpaceDE w:val="0"/>
        <w:autoSpaceDN w:val="0"/>
        <w:adjustRightInd w:val="0"/>
        <w:spacing w:after="0" w:line="240" w:lineRule="auto"/>
        <w:ind w:left="1440" w:hanging="720"/>
        <w:rPr>
          <w:rFonts w:ascii="CG Times 10pt" w:hAnsi="CG Times 10pt"/>
          <w:sz w:val="24"/>
          <w:szCs w:val="24"/>
        </w:rPr>
      </w:pPr>
      <w:r w:rsidRPr="00287A22">
        <w:rPr>
          <w:rFonts w:ascii="CG Times 10pt" w:hAnsi="CG Times 10pt"/>
          <w:sz w:val="24"/>
          <w:szCs w:val="24"/>
          <w:u w:val="single"/>
        </w:rPr>
        <w:t>Temporary restraining order</w:t>
      </w:r>
      <w:r w:rsidRPr="00CC29D2">
        <w:rPr>
          <w:rFonts w:ascii="CG Times 10pt" w:hAnsi="CG Times 10pt"/>
          <w:sz w:val="24"/>
          <w:szCs w:val="24"/>
        </w:rPr>
        <w:t xml:space="preserve">: an injunctive remedy </w:t>
      </w:r>
      <w:r w:rsidR="007C2B82">
        <w:rPr>
          <w:rFonts w:ascii="CG Times 10pt" w:hAnsi="CG Times 10pt"/>
          <w:sz w:val="24"/>
          <w:szCs w:val="24"/>
        </w:rPr>
        <w:t>that</w:t>
      </w:r>
      <w:r w:rsidR="007C2B82" w:rsidRPr="00CC29D2">
        <w:rPr>
          <w:rFonts w:ascii="CG Times 10pt" w:hAnsi="CG Times 10pt"/>
          <w:sz w:val="24"/>
          <w:szCs w:val="24"/>
        </w:rPr>
        <w:t xml:space="preserve"> </w:t>
      </w:r>
      <w:r w:rsidRPr="00CC29D2">
        <w:rPr>
          <w:rFonts w:ascii="CG Times 10pt" w:hAnsi="CG Times 10pt"/>
          <w:sz w:val="24"/>
          <w:szCs w:val="24"/>
        </w:rPr>
        <w:t xml:space="preserve">is issued either </w:t>
      </w:r>
      <w:r w:rsidRPr="00626750">
        <w:rPr>
          <w:rFonts w:ascii="CG Times 10pt" w:hAnsi="CG Times 10pt"/>
          <w:i/>
          <w:iCs/>
          <w:sz w:val="24"/>
          <w:szCs w:val="24"/>
        </w:rPr>
        <w:t xml:space="preserve">ex </w:t>
      </w:r>
      <w:proofErr w:type="spellStart"/>
      <w:r w:rsidRPr="00626750">
        <w:rPr>
          <w:rFonts w:ascii="CG Times 10pt" w:hAnsi="CG Times 10pt"/>
          <w:i/>
          <w:iCs/>
          <w:sz w:val="24"/>
          <w:szCs w:val="24"/>
        </w:rPr>
        <w:t>parte</w:t>
      </w:r>
      <w:proofErr w:type="spellEnd"/>
      <w:r w:rsidRPr="00CC29D2">
        <w:rPr>
          <w:rFonts w:ascii="CG Times 10pt" w:hAnsi="CG Times 10pt"/>
          <w:sz w:val="24"/>
          <w:szCs w:val="24"/>
        </w:rPr>
        <w:t xml:space="preserve"> or under circumstances where the respondent has not been afforded an adequate opportunity to present its defense at a hearing held upon such notice as is otherwise required by law.</w:t>
      </w:r>
    </w:p>
    <w:p w14:paraId="189C05D6" w14:textId="77777777" w:rsidR="00F766EB" w:rsidRPr="00CC29D2" w:rsidRDefault="00F766EB" w:rsidP="000E60FB">
      <w:pPr>
        <w:autoSpaceDE w:val="0"/>
        <w:autoSpaceDN w:val="0"/>
        <w:adjustRightInd w:val="0"/>
        <w:spacing w:after="0" w:line="240" w:lineRule="auto"/>
        <w:ind w:left="1440"/>
        <w:rPr>
          <w:rFonts w:ascii="CG Times 10pt" w:hAnsi="CG Times 10pt"/>
          <w:sz w:val="24"/>
          <w:szCs w:val="24"/>
        </w:rPr>
      </w:pPr>
    </w:p>
    <w:p w14:paraId="7D6B2107" w14:textId="05A67A7E" w:rsidR="00CC29D2" w:rsidRDefault="00CC29D2" w:rsidP="000E60FB">
      <w:pPr>
        <w:numPr>
          <w:ilvl w:val="0"/>
          <w:numId w:val="5"/>
        </w:numPr>
        <w:autoSpaceDE w:val="0"/>
        <w:autoSpaceDN w:val="0"/>
        <w:adjustRightInd w:val="0"/>
        <w:spacing w:after="0" w:line="240" w:lineRule="auto"/>
        <w:ind w:left="1440" w:hanging="720"/>
        <w:rPr>
          <w:rFonts w:ascii="CG Times 10pt" w:hAnsi="CG Times 10pt"/>
          <w:sz w:val="24"/>
          <w:szCs w:val="24"/>
        </w:rPr>
      </w:pPr>
      <w:r w:rsidRPr="00287A22">
        <w:rPr>
          <w:rFonts w:ascii="CG Times 10pt" w:hAnsi="CG Times 10pt"/>
          <w:sz w:val="24"/>
          <w:szCs w:val="24"/>
          <w:u w:val="single"/>
        </w:rPr>
        <w:t>Preliminary injunction</w:t>
      </w:r>
      <w:r w:rsidRPr="00CC29D2">
        <w:rPr>
          <w:rFonts w:ascii="CG Times 10pt" w:hAnsi="CG Times 10pt"/>
          <w:sz w:val="24"/>
          <w:szCs w:val="24"/>
        </w:rPr>
        <w:t xml:space="preserve">: an injunctive remedy issued after a hearing held upon legal notice but where the proceedings have not allowed the parties adequate opportunity to avail themselves of all procedures provided for by these rules and by all other provisions of law. </w:t>
      </w:r>
      <w:r w:rsidR="0026119E">
        <w:rPr>
          <w:rFonts w:ascii="CG Times 10pt" w:hAnsi="CG Times 10pt"/>
          <w:sz w:val="24"/>
          <w:szCs w:val="24"/>
        </w:rPr>
        <w:t xml:space="preserve"> </w:t>
      </w:r>
      <w:r w:rsidRPr="00CC29D2">
        <w:rPr>
          <w:rFonts w:ascii="CG Times 10pt" w:hAnsi="CG Times 10pt"/>
          <w:sz w:val="24"/>
          <w:szCs w:val="24"/>
        </w:rPr>
        <w:t>A preliminary injunction cannot remain in effect beyond the conclusion of the proceeding in which it is issued.</w:t>
      </w:r>
    </w:p>
    <w:p w14:paraId="6000AEE6" w14:textId="77777777" w:rsidR="00F766EB" w:rsidRPr="00CC29D2" w:rsidRDefault="00F766EB" w:rsidP="000E60FB">
      <w:pPr>
        <w:autoSpaceDE w:val="0"/>
        <w:autoSpaceDN w:val="0"/>
        <w:adjustRightInd w:val="0"/>
        <w:spacing w:after="0" w:line="240" w:lineRule="auto"/>
        <w:rPr>
          <w:rFonts w:ascii="CG Times 10pt" w:hAnsi="CG Times 10pt"/>
          <w:sz w:val="24"/>
          <w:szCs w:val="24"/>
        </w:rPr>
      </w:pPr>
    </w:p>
    <w:p w14:paraId="11DF17C3" w14:textId="5EB5E5C0" w:rsidR="00CC29D2" w:rsidRDefault="00CC29D2" w:rsidP="000E60FB">
      <w:pPr>
        <w:numPr>
          <w:ilvl w:val="0"/>
          <w:numId w:val="5"/>
        </w:numPr>
        <w:autoSpaceDE w:val="0"/>
        <w:autoSpaceDN w:val="0"/>
        <w:adjustRightInd w:val="0"/>
        <w:spacing w:after="0" w:line="240" w:lineRule="auto"/>
        <w:ind w:left="1440" w:hanging="720"/>
        <w:rPr>
          <w:rFonts w:ascii="CG Times 10pt" w:hAnsi="CG Times 10pt"/>
          <w:sz w:val="24"/>
          <w:szCs w:val="24"/>
        </w:rPr>
      </w:pPr>
      <w:r w:rsidRPr="00287A22">
        <w:rPr>
          <w:rFonts w:ascii="CG Times 10pt" w:hAnsi="CG Times 10pt"/>
          <w:sz w:val="24"/>
          <w:szCs w:val="24"/>
          <w:u w:val="single"/>
        </w:rPr>
        <w:t>Permanent injunction</w:t>
      </w:r>
      <w:r w:rsidRPr="00CC29D2">
        <w:rPr>
          <w:rFonts w:ascii="CG Times 10pt" w:hAnsi="CG Times 10pt"/>
          <w:sz w:val="24"/>
          <w:szCs w:val="24"/>
        </w:rPr>
        <w:t>: an injunctive remedy issued as final relief after a hearing held upon legal notice and where the proceedings have allowed the parties adequate opportunity to avail themselves of all procedures provided for by these rules and by all other provision</w:t>
      </w:r>
      <w:r w:rsidR="0026119E">
        <w:rPr>
          <w:rFonts w:ascii="CG Times 10pt" w:hAnsi="CG Times 10pt"/>
          <w:sz w:val="24"/>
          <w:szCs w:val="24"/>
        </w:rPr>
        <w:t>s</w:t>
      </w:r>
      <w:r w:rsidRPr="00CC29D2">
        <w:rPr>
          <w:rFonts w:ascii="CG Times 10pt" w:hAnsi="CG Times 10pt"/>
          <w:sz w:val="24"/>
          <w:szCs w:val="24"/>
        </w:rPr>
        <w:t xml:space="preserve"> of law.</w:t>
      </w:r>
    </w:p>
    <w:p w14:paraId="06A8ED52" w14:textId="77777777" w:rsidR="00F766EB" w:rsidRPr="00CC29D2" w:rsidRDefault="00F766EB" w:rsidP="000E60FB">
      <w:pPr>
        <w:autoSpaceDE w:val="0"/>
        <w:autoSpaceDN w:val="0"/>
        <w:adjustRightInd w:val="0"/>
        <w:spacing w:after="0" w:line="240" w:lineRule="auto"/>
        <w:rPr>
          <w:rFonts w:ascii="CG Times 10pt" w:hAnsi="CG Times 10pt"/>
          <w:sz w:val="24"/>
          <w:szCs w:val="24"/>
        </w:rPr>
      </w:pPr>
    </w:p>
    <w:p w14:paraId="2CCF43EE" w14:textId="77777777" w:rsidR="00B710D3" w:rsidRDefault="00CC29D2" w:rsidP="000E60FB">
      <w:pPr>
        <w:numPr>
          <w:ilvl w:val="0"/>
          <w:numId w:val="4"/>
        </w:numPr>
        <w:autoSpaceDE w:val="0"/>
        <w:autoSpaceDN w:val="0"/>
        <w:adjustRightInd w:val="0"/>
        <w:spacing w:after="0" w:line="240" w:lineRule="auto"/>
        <w:ind w:hanging="720"/>
        <w:rPr>
          <w:rFonts w:ascii="CG Times 10pt" w:hAnsi="CG Times 10pt"/>
          <w:sz w:val="24"/>
          <w:szCs w:val="24"/>
        </w:rPr>
      </w:pPr>
      <w:r w:rsidRPr="00287A22">
        <w:rPr>
          <w:rFonts w:ascii="CG Times 10pt" w:hAnsi="CG Times 10pt"/>
          <w:sz w:val="24"/>
          <w:szCs w:val="24"/>
          <w:u w:val="single"/>
        </w:rPr>
        <w:t>Particular requirements for temporary restraining orders; examination of witnesses by the Commission</w:t>
      </w:r>
      <w:r w:rsidRPr="00CC29D2">
        <w:rPr>
          <w:rFonts w:ascii="CG Times 10pt" w:hAnsi="CG Times 10pt"/>
          <w:sz w:val="24"/>
          <w:szCs w:val="24"/>
        </w:rPr>
        <w:t xml:space="preserve">. </w:t>
      </w:r>
    </w:p>
    <w:p w14:paraId="110EE248" w14:textId="55326DFD" w:rsidR="00B710D3" w:rsidRDefault="00A2669D" w:rsidP="000E60FB">
      <w:pPr>
        <w:autoSpaceDE w:val="0"/>
        <w:autoSpaceDN w:val="0"/>
        <w:adjustRightInd w:val="0"/>
        <w:spacing w:after="240" w:line="240" w:lineRule="auto"/>
        <w:ind w:left="1440" w:hanging="720"/>
        <w:rPr>
          <w:rFonts w:ascii="CG Times 10pt" w:hAnsi="CG Times 10pt"/>
          <w:sz w:val="24"/>
          <w:szCs w:val="24"/>
        </w:rPr>
      </w:pPr>
      <w:r>
        <w:rPr>
          <w:rFonts w:cs="Times New Roman"/>
          <w:sz w:val="24"/>
          <w:szCs w:val="24"/>
        </w:rPr>
        <w:t>(1)</w:t>
      </w:r>
      <w:r w:rsidR="00B710D3">
        <w:rPr>
          <w:rFonts w:cs="Times New Roman"/>
          <w:sz w:val="24"/>
          <w:szCs w:val="24"/>
        </w:rPr>
        <w:t xml:space="preserve"> </w:t>
      </w:r>
      <w:r w:rsidR="00356065">
        <w:rPr>
          <w:rFonts w:cs="Times New Roman"/>
          <w:sz w:val="24"/>
          <w:szCs w:val="24"/>
        </w:rPr>
        <w:tab/>
      </w:r>
      <w:r w:rsidR="00CC29D2" w:rsidRPr="00CC29D2">
        <w:rPr>
          <w:rFonts w:ascii="CG Times 10pt" w:hAnsi="CG Times 10pt"/>
          <w:sz w:val="24"/>
          <w:szCs w:val="24"/>
        </w:rPr>
        <w:t xml:space="preserve">A petition for a temporary restraining order must be accompanied by affidavits </w:t>
      </w:r>
      <w:r w:rsidR="0060762D">
        <w:rPr>
          <w:rFonts w:ascii="CG Times 10pt" w:hAnsi="CG Times 10pt"/>
          <w:sz w:val="24"/>
          <w:szCs w:val="24"/>
        </w:rPr>
        <w:t xml:space="preserve">or declarations </w:t>
      </w:r>
      <w:r w:rsidR="00CC29D2" w:rsidRPr="00CC29D2">
        <w:rPr>
          <w:rFonts w:ascii="CG Times 10pt" w:hAnsi="CG Times 10pt"/>
          <w:sz w:val="24"/>
          <w:szCs w:val="24"/>
        </w:rPr>
        <w:t xml:space="preserve">attesting to all of its factual </w:t>
      </w:r>
      <w:r w:rsidR="000F582F">
        <w:rPr>
          <w:rFonts w:ascii="CG Times 10pt" w:hAnsi="CG Times 10pt"/>
          <w:sz w:val="24"/>
          <w:szCs w:val="24"/>
        </w:rPr>
        <w:t>al</w:t>
      </w:r>
      <w:r w:rsidR="00CC29D2" w:rsidRPr="00CC29D2">
        <w:rPr>
          <w:rFonts w:ascii="CG Times 10pt" w:hAnsi="CG Times 10pt"/>
          <w:sz w:val="24"/>
          <w:szCs w:val="24"/>
        </w:rPr>
        <w:t xml:space="preserve">legations. </w:t>
      </w:r>
      <w:r w:rsidR="0026119E">
        <w:rPr>
          <w:rFonts w:ascii="CG Times 10pt" w:hAnsi="CG Times 10pt"/>
          <w:sz w:val="24"/>
          <w:szCs w:val="24"/>
        </w:rPr>
        <w:t xml:space="preserve"> </w:t>
      </w:r>
    </w:p>
    <w:p w14:paraId="7EFFC7DD" w14:textId="159A0244" w:rsidR="00B710D3" w:rsidRDefault="00A2669D" w:rsidP="000E60FB">
      <w:pPr>
        <w:autoSpaceDE w:val="0"/>
        <w:autoSpaceDN w:val="0"/>
        <w:adjustRightInd w:val="0"/>
        <w:spacing w:after="240" w:line="240" w:lineRule="auto"/>
        <w:ind w:left="1440" w:hanging="720"/>
        <w:rPr>
          <w:rFonts w:ascii="CG Times 10pt" w:hAnsi="CG Times 10pt"/>
          <w:sz w:val="24"/>
          <w:szCs w:val="24"/>
        </w:rPr>
      </w:pPr>
      <w:r>
        <w:rPr>
          <w:rFonts w:cs="Times New Roman"/>
          <w:sz w:val="24"/>
          <w:szCs w:val="24"/>
        </w:rPr>
        <w:t>(2)</w:t>
      </w:r>
      <w:r w:rsidR="00B710D3">
        <w:rPr>
          <w:rFonts w:cs="Times New Roman"/>
          <w:sz w:val="24"/>
          <w:szCs w:val="24"/>
        </w:rPr>
        <w:t xml:space="preserve"> </w:t>
      </w:r>
      <w:r w:rsidR="00356065">
        <w:rPr>
          <w:rFonts w:cs="Times New Roman"/>
          <w:sz w:val="24"/>
          <w:szCs w:val="24"/>
        </w:rPr>
        <w:tab/>
      </w:r>
      <w:r w:rsidR="00CC29D2" w:rsidRPr="00CC29D2">
        <w:rPr>
          <w:rFonts w:ascii="CG Times 10pt" w:hAnsi="CG Times 10pt"/>
          <w:sz w:val="24"/>
          <w:szCs w:val="24"/>
        </w:rPr>
        <w:t>The Commission may require any facts alleged in the affidavits</w:t>
      </w:r>
      <w:r w:rsidR="0060762D">
        <w:rPr>
          <w:rFonts w:ascii="CG Times 10pt" w:hAnsi="CG Times 10pt"/>
          <w:sz w:val="24"/>
          <w:szCs w:val="24"/>
        </w:rPr>
        <w:t xml:space="preserve">, declarations, </w:t>
      </w:r>
      <w:r w:rsidR="00CC29D2" w:rsidRPr="00CC29D2">
        <w:rPr>
          <w:rFonts w:ascii="CG Times 10pt" w:hAnsi="CG Times 10pt"/>
          <w:sz w:val="24"/>
          <w:szCs w:val="24"/>
        </w:rPr>
        <w:t xml:space="preserve">or verified petition to be presented in oral testimony and may examine any witness testifying to such facts as to any matter </w:t>
      </w:r>
      <w:r w:rsidR="007C2B82">
        <w:rPr>
          <w:rFonts w:ascii="CG Times 10pt" w:hAnsi="CG Times 10pt"/>
          <w:sz w:val="24"/>
          <w:szCs w:val="24"/>
        </w:rPr>
        <w:t>that</w:t>
      </w:r>
      <w:r w:rsidR="007C2B82" w:rsidRPr="00CC29D2">
        <w:rPr>
          <w:rFonts w:ascii="CG Times 10pt" w:hAnsi="CG Times 10pt"/>
          <w:sz w:val="24"/>
          <w:szCs w:val="24"/>
        </w:rPr>
        <w:t xml:space="preserve"> </w:t>
      </w:r>
      <w:r w:rsidR="00CC29D2" w:rsidRPr="00CC29D2">
        <w:rPr>
          <w:rFonts w:ascii="CG Times 10pt" w:hAnsi="CG Times 10pt"/>
          <w:sz w:val="24"/>
          <w:szCs w:val="24"/>
        </w:rPr>
        <w:t xml:space="preserve">is relevant to the subject matter of the proceeding. </w:t>
      </w:r>
      <w:r w:rsidR="004F6A8A">
        <w:rPr>
          <w:rFonts w:ascii="CG Times 10pt" w:hAnsi="CG Times 10pt"/>
          <w:sz w:val="24"/>
          <w:szCs w:val="24"/>
        </w:rPr>
        <w:t xml:space="preserve"> </w:t>
      </w:r>
    </w:p>
    <w:p w14:paraId="3822CCAD" w14:textId="3B3D65B2" w:rsidR="00B710D3" w:rsidRDefault="00A2669D" w:rsidP="000E60FB">
      <w:pPr>
        <w:autoSpaceDE w:val="0"/>
        <w:autoSpaceDN w:val="0"/>
        <w:adjustRightInd w:val="0"/>
        <w:spacing w:after="240" w:line="240" w:lineRule="auto"/>
        <w:ind w:left="1440" w:hanging="720"/>
        <w:rPr>
          <w:rFonts w:ascii="CG Times 10pt" w:hAnsi="CG Times 10pt"/>
          <w:sz w:val="24"/>
          <w:szCs w:val="24"/>
        </w:rPr>
      </w:pPr>
      <w:r>
        <w:rPr>
          <w:rFonts w:cs="Times New Roman"/>
          <w:sz w:val="24"/>
          <w:szCs w:val="24"/>
        </w:rPr>
        <w:t>(3)</w:t>
      </w:r>
      <w:r w:rsidR="00B710D3">
        <w:rPr>
          <w:rFonts w:cs="Times New Roman"/>
          <w:sz w:val="24"/>
          <w:szCs w:val="24"/>
        </w:rPr>
        <w:t xml:space="preserve"> </w:t>
      </w:r>
      <w:r w:rsidR="00356065">
        <w:rPr>
          <w:rFonts w:cs="Times New Roman"/>
          <w:sz w:val="24"/>
          <w:szCs w:val="24"/>
        </w:rPr>
        <w:tab/>
      </w:r>
      <w:r w:rsidR="00CC29D2" w:rsidRPr="00CC29D2">
        <w:rPr>
          <w:rFonts w:ascii="CG Times 10pt" w:hAnsi="CG Times 10pt"/>
          <w:sz w:val="24"/>
          <w:szCs w:val="24"/>
        </w:rPr>
        <w:t xml:space="preserve">The petitioner </w:t>
      </w:r>
      <w:r w:rsidR="00E04B55">
        <w:rPr>
          <w:rFonts w:ascii="CG Times 10pt" w:hAnsi="CG Times 10pt"/>
          <w:sz w:val="24"/>
          <w:szCs w:val="24"/>
        </w:rPr>
        <w:t>must</w:t>
      </w:r>
      <w:r w:rsidR="00CC29D2" w:rsidRPr="00CC29D2">
        <w:rPr>
          <w:rFonts w:ascii="CG Times 10pt" w:hAnsi="CG Times 10pt"/>
          <w:sz w:val="24"/>
          <w:szCs w:val="24"/>
        </w:rPr>
        <w:t xml:space="preserve"> deliver a copy of the petition to the respondent before filing or, if such delivery would require delay </w:t>
      </w:r>
      <w:r w:rsidR="007C2B82">
        <w:rPr>
          <w:rFonts w:ascii="CG Times 10pt" w:hAnsi="CG Times 10pt"/>
          <w:sz w:val="24"/>
          <w:szCs w:val="24"/>
        </w:rPr>
        <w:t>that</w:t>
      </w:r>
      <w:r w:rsidR="007C2B82" w:rsidRPr="00CC29D2">
        <w:rPr>
          <w:rFonts w:ascii="CG Times 10pt" w:hAnsi="CG Times 10pt"/>
          <w:sz w:val="24"/>
          <w:szCs w:val="24"/>
        </w:rPr>
        <w:t xml:space="preserve"> </w:t>
      </w:r>
      <w:r w:rsidR="00CC29D2" w:rsidRPr="00CC29D2">
        <w:rPr>
          <w:rFonts w:ascii="CG Times 10pt" w:hAnsi="CG Times 10pt"/>
          <w:sz w:val="24"/>
          <w:szCs w:val="24"/>
        </w:rPr>
        <w:t xml:space="preserve">might cause irreparable harm, as soon as possible. </w:t>
      </w:r>
      <w:r w:rsidR="004F6A8A">
        <w:rPr>
          <w:rFonts w:ascii="CG Times 10pt" w:hAnsi="CG Times 10pt"/>
          <w:sz w:val="24"/>
          <w:szCs w:val="24"/>
        </w:rPr>
        <w:t xml:space="preserve"> </w:t>
      </w:r>
      <w:r w:rsidR="00CC29D2" w:rsidRPr="00CC29D2">
        <w:rPr>
          <w:rFonts w:ascii="CG Times 10pt" w:hAnsi="CG Times 10pt"/>
          <w:sz w:val="24"/>
          <w:szCs w:val="24"/>
        </w:rPr>
        <w:t xml:space="preserve">If actual delivery to the respondent has not been made </w:t>
      </w:r>
      <w:r w:rsidR="004F6A8A">
        <w:rPr>
          <w:rFonts w:ascii="CG Times 10pt" w:hAnsi="CG Times 10pt"/>
          <w:sz w:val="24"/>
          <w:szCs w:val="24"/>
        </w:rPr>
        <w:t>before</w:t>
      </w:r>
      <w:r w:rsidR="00CC29D2" w:rsidRPr="00CC29D2">
        <w:rPr>
          <w:rFonts w:ascii="CG Times 10pt" w:hAnsi="CG Times 10pt"/>
          <w:sz w:val="24"/>
          <w:szCs w:val="24"/>
        </w:rPr>
        <w:t xml:space="preserve"> filing, the petitioner </w:t>
      </w:r>
      <w:r w:rsidR="00E04B55">
        <w:rPr>
          <w:rFonts w:ascii="CG Times 10pt" w:hAnsi="CG Times 10pt"/>
          <w:sz w:val="24"/>
          <w:szCs w:val="24"/>
        </w:rPr>
        <w:t>must</w:t>
      </w:r>
      <w:r w:rsidR="00CC29D2" w:rsidRPr="00CC29D2">
        <w:rPr>
          <w:rFonts w:ascii="CG Times 10pt" w:hAnsi="CG Times 10pt"/>
          <w:sz w:val="24"/>
          <w:szCs w:val="24"/>
        </w:rPr>
        <w:t xml:space="preserve"> notify the respondent or its attorney by telephone or by other means at the earliest possible time. </w:t>
      </w:r>
      <w:r w:rsidR="004F6A8A">
        <w:rPr>
          <w:rFonts w:ascii="CG Times 10pt" w:hAnsi="CG Times 10pt"/>
          <w:sz w:val="24"/>
          <w:szCs w:val="24"/>
        </w:rPr>
        <w:t xml:space="preserve"> </w:t>
      </w:r>
    </w:p>
    <w:p w14:paraId="369F3E06" w14:textId="62BD79DF" w:rsidR="00CC29D2" w:rsidRDefault="00A2669D" w:rsidP="000E60FB">
      <w:pPr>
        <w:autoSpaceDE w:val="0"/>
        <w:autoSpaceDN w:val="0"/>
        <w:adjustRightInd w:val="0"/>
        <w:spacing w:after="240" w:line="240" w:lineRule="auto"/>
        <w:ind w:left="1440" w:hanging="720"/>
        <w:rPr>
          <w:rFonts w:ascii="CG Times 10pt" w:hAnsi="CG Times 10pt"/>
          <w:sz w:val="24"/>
          <w:szCs w:val="24"/>
        </w:rPr>
      </w:pPr>
      <w:r>
        <w:rPr>
          <w:rFonts w:cs="Times New Roman"/>
          <w:sz w:val="24"/>
          <w:szCs w:val="24"/>
        </w:rPr>
        <w:t>(4)</w:t>
      </w:r>
      <w:r w:rsidR="00B710D3">
        <w:rPr>
          <w:rFonts w:cs="Times New Roman"/>
          <w:sz w:val="24"/>
          <w:szCs w:val="24"/>
        </w:rPr>
        <w:t xml:space="preserve"> </w:t>
      </w:r>
      <w:r w:rsidR="00356065">
        <w:rPr>
          <w:rFonts w:cs="Times New Roman"/>
          <w:sz w:val="24"/>
          <w:szCs w:val="24"/>
        </w:rPr>
        <w:tab/>
      </w:r>
      <w:r w:rsidR="00CC29D2" w:rsidRPr="00CC29D2">
        <w:rPr>
          <w:rFonts w:ascii="CG Times 10pt" w:hAnsi="CG Times 10pt"/>
          <w:sz w:val="24"/>
          <w:szCs w:val="24"/>
        </w:rPr>
        <w:t>A temporary restraining order may be issued only where it clearly appears from specific facts shown by the affidavits</w:t>
      </w:r>
      <w:r w:rsidR="0060762D">
        <w:rPr>
          <w:rFonts w:ascii="CG Times 10pt" w:hAnsi="CG Times 10pt"/>
          <w:sz w:val="24"/>
          <w:szCs w:val="24"/>
        </w:rPr>
        <w:t>, declarations,</w:t>
      </w:r>
      <w:r w:rsidR="00CC29D2" w:rsidRPr="00CC29D2">
        <w:rPr>
          <w:rFonts w:ascii="CG Times 10pt" w:hAnsi="CG Times 10pt"/>
          <w:sz w:val="24"/>
          <w:szCs w:val="24"/>
        </w:rPr>
        <w:t xml:space="preserve"> or verified petition, and by testimony if required by the Commission, that substantial</w:t>
      </w:r>
      <w:r w:rsidR="002E28FE">
        <w:rPr>
          <w:rFonts w:ascii="CG Times 10pt" w:hAnsi="CG Times 10pt"/>
          <w:sz w:val="24"/>
          <w:szCs w:val="24"/>
        </w:rPr>
        <w:t>,</w:t>
      </w:r>
      <w:r w:rsidR="00CC29D2" w:rsidRPr="00CC29D2">
        <w:rPr>
          <w:rFonts w:ascii="CG Times 10pt" w:hAnsi="CG Times 10pt"/>
          <w:sz w:val="24"/>
          <w:szCs w:val="24"/>
        </w:rPr>
        <w:t xml:space="preserve"> immediate</w:t>
      </w:r>
      <w:r w:rsidR="002E28FE">
        <w:rPr>
          <w:rFonts w:ascii="CG Times 10pt" w:hAnsi="CG Times 10pt"/>
          <w:sz w:val="24"/>
          <w:szCs w:val="24"/>
        </w:rPr>
        <w:t>,</w:t>
      </w:r>
      <w:r w:rsidR="00CC29D2" w:rsidRPr="00CC29D2">
        <w:rPr>
          <w:rFonts w:ascii="CG Times 10pt" w:hAnsi="CG Times 10pt"/>
          <w:sz w:val="24"/>
          <w:szCs w:val="24"/>
        </w:rPr>
        <w:t xml:space="preserve"> and irreparable injury, loss or damage, or danger to health or safety will result before a hearing can be held upon proper notice.</w:t>
      </w:r>
    </w:p>
    <w:p w14:paraId="23E7641E" w14:textId="77777777" w:rsidR="00B710D3" w:rsidRDefault="00CC29D2" w:rsidP="000E60FB">
      <w:pPr>
        <w:numPr>
          <w:ilvl w:val="0"/>
          <w:numId w:val="4"/>
        </w:numPr>
        <w:autoSpaceDE w:val="0"/>
        <w:autoSpaceDN w:val="0"/>
        <w:adjustRightInd w:val="0"/>
        <w:spacing w:after="0" w:line="240" w:lineRule="auto"/>
        <w:ind w:hanging="720"/>
        <w:rPr>
          <w:rFonts w:ascii="CG Times 10pt" w:hAnsi="CG Times 10pt"/>
          <w:sz w:val="24"/>
          <w:szCs w:val="24"/>
        </w:rPr>
      </w:pPr>
      <w:r w:rsidRPr="00287A22">
        <w:rPr>
          <w:rFonts w:ascii="CG Times 10pt" w:hAnsi="CG Times 10pt"/>
          <w:sz w:val="24"/>
          <w:szCs w:val="24"/>
          <w:u w:val="single"/>
        </w:rPr>
        <w:t>Further proceedings after issuance of a temporary restraining order</w:t>
      </w:r>
      <w:r w:rsidRPr="00CC29D2">
        <w:rPr>
          <w:rFonts w:ascii="CG Times 10pt" w:hAnsi="CG Times 10pt"/>
          <w:sz w:val="24"/>
          <w:szCs w:val="24"/>
        </w:rPr>
        <w:t xml:space="preserve">. </w:t>
      </w:r>
      <w:r w:rsidR="004F6A8A">
        <w:rPr>
          <w:rFonts w:ascii="CG Times 10pt" w:hAnsi="CG Times 10pt"/>
          <w:sz w:val="24"/>
          <w:szCs w:val="24"/>
        </w:rPr>
        <w:t xml:space="preserve"> </w:t>
      </w:r>
    </w:p>
    <w:p w14:paraId="2166EFD8" w14:textId="06A112FF" w:rsidR="00B710D3" w:rsidRDefault="00A2669D" w:rsidP="000E60FB">
      <w:pPr>
        <w:autoSpaceDE w:val="0"/>
        <w:autoSpaceDN w:val="0"/>
        <w:adjustRightInd w:val="0"/>
        <w:spacing w:after="240" w:line="240" w:lineRule="auto"/>
        <w:ind w:left="1440" w:hanging="720"/>
        <w:rPr>
          <w:rFonts w:ascii="CG Times 10pt" w:hAnsi="CG Times 10pt"/>
          <w:sz w:val="24"/>
          <w:szCs w:val="24"/>
        </w:rPr>
      </w:pPr>
      <w:r>
        <w:rPr>
          <w:rFonts w:cs="Times New Roman"/>
          <w:sz w:val="24"/>
          <w:szCs w:val="24"/>
        </w:rPr>
        <w:t>(1)</w:t>
      </w:r>
      <w:r w:rsidR="00B710D3">
        <w:rPr>
          <w:rFonts w:cs="Times New Roman"/>
          <w:sz w:val="24"/>
          <w:szCs w:val="24"/>
        </w:rPr>
        <w:t xml:space="preserve"> </w:t>
      </w:r>
      <w:r w:rsidR="00356065">
        <w:rPr>
          <w:rFonts w:cs="Times New Roman"/>
          <w:sz w:val="24"/>
          <w:szCs w:val="24"/>
        </w:rPr>
        <w:tab/>
      </w:r>
      <w:r w:rsidR="00CC29D2" w:rsidRPr="00CC29D2">
        <w:rPr>
          <w:rFonts w:ascii="CG Times 10pt" w:hAnsi="CG Times 10pt"/>
          <w:sz w:val="24"/>
          <w:szCs w:val="24"/>
        </w:rPr>
        <w:t>A petition for a temporary restraining order, whether it is so designated, also constitute</w:t>
      </w:r>
      <w:r w:rsidR="00E04B55">
        <w:rPr>
          <w:rFonts w:ascii="CG Times 10pt" w:hAnsi="CG Times 10pt"/>
          <w:sz w:val="24"/>
          <w:szCs w:val="24"/>
        </w:rPr>
        <w:t>s</w:t>
      </w:r>
      <w:r w:rsidR="00CC29D2" w:rsidRPr="00CC29D2">
        <w:rPr>
          <w:rFonts w:ascii="CG Times 10pt" w:hAnsi="CG Times 10pt"/>
          <w:sz w:val="24"/>
          <w:szCs w:val="24"/>
        </w:rPr>
        <w:t xml:space="preserve"> a petition for a preliminary injunction and</w:t>
      </w:r>
      <w:r w:rsidR="004F6A8A">
        <w:rPr>
          <w:rFonts w:ascii="CG Times 10pt" w:hAnsi="CG Times 10pt"/>
          <w:sz w:val="24"/>
          <w:szCs w:val="24"/>
        </w:rPr>
        <w:t xml:space="preserve"> </w:t>
      </w:r>
      <w:r w:rsidR="00CC29D2" w:rsidRPr="00CC29D2">
        <w:rPr>
          <w:rFonts w:ascii="CG Times 10pt" w:hAnsi="CG Times 10pt"/>
          <w:sz w:val="24"/>
          <w:szCs w:val="24"/>
        </w:rPr>
        <w:t xml:space="preserve">a permanent injunction. </w:t>
      </w:r>
      <w:r w:rsidR="004F6A8A">
        <w:rPr>
          <w:rFonts w:ascii="CG Times 10pt" w:hAnsi="CG Times 10pt"/>
          <w:sz w:val="24"/>
          <w:szCs w:val="24"/>
        </w:rPr>
        <w:t xml:space="preserve"> </w:t>
      </w:r>
    </w:p>
    <w:p w14:paraId="56831BEC" w14:textId="16B149AC" w:rsidR="00B710D3" w:rsidRDefault="00A2669D" w:rsidP="000E60FB">
      <w:pPr>
        <w:autoSpaceDE w:val="0"/>
        <w:autoSpaceDN w:val="0"/>
        <w:adjustRightInd w:val="0"/>
        <w:spacing w:after="240" w:line="240" w:lineRule="auto"/>
        <w:ind w:left="1440" w:hanging="720"/>
        <w:rPr>
          <w:rFonts w:ascii="CG Times 10pt" w:hAnsi="CG Times 10pt"/>
          <w:sz w:val="24"/>
          <w:szCs w:val="24"/>
        </w:rPr>
      </w:pPr>
      <w:r>
        <w:rPr>
          <w:rFonts w:cs="Times New Roman"/>
          <w:sz w:val="24"/>
          <w:szCs w:val="24"/>
        </w:rPr>
        <w:t>(2)</w:t>
      </w:r>
      <w:r w:rsidR="00B710D3">
        <w:rPr>
          <w:rFonts w:cs="Times New Roman"/>
          <w:sz w:val="24"/>
          <w:szCs w:val="24"/>
        </w:rPr>
        <w:t xml:space="preserve"> </w:t>
      </w:r>
      <w:r w:rsidR="00356065">
        <w:rPr>
          <w:rFonts w:cs="Times New Roman"/>
          <w:sz w:val="24"/>
          <w:szCs w:val="24"/>
        </w:rPr>
        <w:tab/>
      </w:r>
      <w:r w:rsidR="004F6A8A">
        <w:rPr>
          <w:rFonts w:ascii="CG Times 10pt" w:hAnsi="CG Times 10pt"/>
          <w:sz w:val="24"/>
          <w:szCs w:val="24"/>
        </w:rPr>
        <w:t>A</w:t>
      </w:r>
      <w:r w:rsidR="00CC29D2" w:rsidRPr="00CC29D2">
        <w:rPr>
          <w:rFonts w:ascii="CG Times 10pt" w:hAnsi="CG Times 10pt"/>
          <w:sz w:val="24"/>
          <w:szCs w:val="24"/>
        </w:rPr>
        <w:t xml:space="preserve"> hearing on </w:t>
      </w:r>
      <w:r w:rsidR="004F6A8A">
        <w:rPr>
          <w:rFonts w:ascii="CG Times 10pt" w:hAnsi="CG Times 10pt"/>
          <w:sz w:val="24"/>
          <w:szCs w:val="24"/>
        </w:rPr>
        <w:t>a</w:t>
      </w:r>
      <w:r w:rsidR="004F6A8A" w:rsidRPr="00CC29D2">
        <w:rPr>
          <w:rFonts w:ascii="CG Times 10pt" w:hAnsi="CG Times 10pt"/>
          <w:sz w:val="24"/>
          <w:szCs w:val="24"/>
        </w:rPr>
        <w:t xml:space="preserve"> </w:t>
      </w:r>
      <w:r w:rsidR="00CC29D2" w:rsidRPr="00CC29D2">
        <w:rPr>
          <w:rFonts w:ascii="CG Times 10pt" w:hAnsi="CG Times 10pt"/>
          <w:sz w:val="24"/>
          <w:szCs w:val="24"/>
        </w:rPr>
        <w:t xml:space="preserve">preliminary or permanent injunction </w:t>
      </w:r>
      <w:r w:rsidR="00E04B55">
        <w:rPr>
          <w:rFonts w:ascii="CG Times 10pt" w:hAnsi="CG Times 10pt"/>
          <w:sz w:val="24"/>
          <w:szCs w:val="24"/>
        </w:rPr>
        <w:t>must</w:t>
      </w:r>
      <w:r w:rsidR="00CC29D2" w:rsidRPr="00CC29D2">
        <w:rPr>
          <w:rFonts w:ascii="CG Times 10pt" w:hAnsi="CG Times 10pt"/>
          <w:sz w:val="24"/>
          <w:szCs w:val="24"/>
        </w:rPr>
        <w:t xml:space="preserve"> be held </w:t>
      </w:r>
      <w:r w:rsidR="004F6A8A">
        <w:rPr>
          <w:rFonts w:ascii="CG Times 10pt" w:hAnsi="CG Times 10pt"/>
          <w:sz w:val="24"/>
          <w:szCs w:val="24"/>
        </w:rPr>
        <w:t>as soon as practicable, unless the parties agree to a later date</w:t>
      </w:r>
      <w:r w:rsidR="00CC29D2" w:rsidRPr="00CC29D2">
        <w:rPr>
          <w:rFonts w:ascii="CG Times 10pt" w:hAnsi="CG Times 10pt"/>
          <w:sz w:val="24"/>
          <w:szCs w:val="24"/>
        </w:rPr>
        <w:t xml:space="preserve">. </w:t>
      </w:r>
      <w:r w:rsidR="004F6A8A">
        <w:rPr>
          <w:rFonts w:ascii="CG Times 10pt" w:hAnsi="CG Times 10pt"/>
          <w:sz w:val="24"/>
          <w:szCs w:val="24"/>
        </w:rPr>
        <w:t xml:space="preserve"> </w:t>
      </w:r>
    </w:p>
    <w:p w14:paraId="550A31C8" w14:textId="1ADECDC0" w:rsidR="00B710D3" w:rsidRDefault="00A2669D" w:rsidP="000E60FB">
      <w:pPr>
        <w:autoSpaceDE w:val="0"/>
        <w:autoSpaceDN w:val="0"/>
        <w:adjustRightInd w:val="0"/>
        <w:spacing w:after="240" w:line="240" w:lineRule="auto"/>
        <w:ind w:left="1440" w:hanging="720"/>
        <w:rPr>
          <w:rFonts w:ascii="CG Times 10pt" w:hAnsi="CG Times 10pt"/>
          <w:sz w:val="24"/>
          <w:szCs w:val="24"/>
        </w:rPr>
      </w:pPr>
      <w:r>
        <w:rPr>
          <w:rFonts w:cs="Times New Roman"/>
          <w:sz w:val="24"/>
          <w:szCs w:val="24"/>
        </w:rPr>
        <w:t>(3)</w:t>
      </w:r>
      <w:r w:rsidR="00B710D3">
        <w:rPr>
          <w:rFonts w:cs="Times New Roman"/>
          <w:sz w:val="24"/>
          <w:szCs w:val="24"/>
        </w:rPr>
        <w:t xml:space="preserve"> </w:t>
      </w:r>
      <w:r w:rsidR="00356065">
        <w:rPr>
          <w:rFonts w:cs="Times New Roman"/>
          <w:sz w:val="24"/>
          <w:szCs w:val="24"/>
        </w:rPr>
        <w:tab/>
      </w:r>
      <w:r w:rsidR="00CC29D2" w:rsidRPr="00CC29D2">
        <w:rPr>
          <w:rFonts w:ascii="CG Times 10pt" w:hAnsi="CG Times 10pt"/>
          <w:sz w:val="24"/>
          <w:szCs w:val="24"/>
        </w:rPr>
        <w:t xml:space="preserve">Wherever possible, the Commission </w:t>
      </w:r>
      <w:r w:rsidR="00E04B55">
        <w:rPr>
          <w:rFonts w:ascii="CG Times 10pt" w:hAnsi="CG Times 10pt"/>
          <w:sz w:val="24"/>
          <w:szCs w:val="24"/>
        </w:rPr>
        <w:t>must</w:t>
      </w:r>
      <w:r w:rsidR="00CC29D2" w:rsidRPr="00CC29D2">
        <w:rPr>
          <w:rFonts w:ascii="CG Times 10pt" w:hAnsi="CG Times 10pt"/>
          <w:sz w:val="24"/>
          <w:szCs w:val="24"/>
        </w:rPr>
        <w:t xml:space="preserve"> attempt to make a final disposition of the </w:t>
      </w:r>
      <w:r w:rsidR="00C50A58">
        <w:rPr>
          <w:rFonts w:ascii="CG Times 10pt" w:hAnsi="CG Times 10pt"/>
          <w:sz w:val="24"/>
          <w:szCs w:val="24"/>
        </w:rPr>
        <w:t>proceeding</w:t>
      </w:r>
      <w:r w:rsidR="00CC29D2" w:rsidRPr="00CC29D2">
        <w:rPr>
          <w:rFonts w:ascii="CG Times 10pt" w:hAnsi="CG Times 10pt"/>
          <w:sz w:val="24"/>
          <w:szCs w:val="24"/>
        </w:rPr>
        <w:t xml:space="preserve">, but if the proceedings do not allow the parties adequate opportunity to avail themselves of all procedures provided for by these rules and by all other provisions of law, then only a preliminary injunction may be issued. </w:t>
      </w:r>
      <w:r w:rsidR="004F6A8A">
        <w:rPr>
          <w:rFonts w:ascii="CG Times 10pt" w:hAnsi="CG Times 10pt"/>
          <w:sz w:val="24"/>
          <w:szCs w:val="24"/>
        </w:rPr>
        <w:t xml:space="preserve"> </w:t>
      </w:r>
    </w:p>
    <w:p w14:paraId="161B5023" w14:textId="7087F346" w:rsidR="00CC29D2" w:rsidRDefault="00A2669D" w:rsidP="000E60FB">
      <w:pPr>
        <w:autoSpaceDE w:val="0"/>
        <w:autoSpaceDN w:val="0"/>
        <w:adjustRightInd w:val="0"/>
        <w:spacing w:after="240" w:line="240" w:lineRule="auto"/>
        <w:ind w:left="1440" w:hanging="720"/>
        <w:rPr>
          <w:rFonts w:ascii="CG Times 10pt" w:hAnsi="CG Times 10pt"/>
          <w:sz w:val="24"/>
          <w:szCs w:val="24"/>
        </w:rPr>
      </w:pPr>
      <w:r>
        <w:rPr>
          <w:rFonts w:cs="Times New Roman"/>
          <w:sz w:val="24"/>
          <w:szCs w:val="24"/>
        </w:rPr>
        <w:t>(4)</w:t>
      </w:r>
      <w:r w:rsidR="00B710D3">
        <w:rPr>
          <w:rFonts w:cs="Times New Roman"/>
          <w:sz w:val="24"/>
          <w:szCs w:val="24"/>
        </w:rPr>
        <w:t xml:space="preserve"> </w:t>
      </w:r>
      <w:r w:rsidR="00356065">
        <w:rPr>
          <w:rFonts w:cs="Times New Roman"/>
          <w:sz w:val="24"/>
          <w:szCs w:val="24"/>
        </w:rPr>
        <w:tab/>
      </w:r>
      <w:r w:rsidR="00CC29D2" w:rsidRPr="00CC29D2">
        <w:rPr>
          <w:rFonts w:ascii="CG Times 10pt" w:hAnsi="CG Times 10pt"/>
          <w:sz w:val="24"/>
          <w:szCs w:val="24"/>
        </w:rPr>
        <w:t>If a temporary restraining order has previously been issued, it shall continue in force until a decision is rendered on the preliminary injunction or the permanent injunction, as the case may be, unless it is dissolved by its terms or by further order of the Commission.</w:t>
      </w:r>
    </w:p>
    <w:p w14:paraId="060CBA2E" w14:textId="77777777" w:rsidR="002F42CB" w:rsidRDefault="00CC29D2" w:rsidP="000E60FB">
      <w:pPr>
        <w:numPr>
          <w:ilvl w:val="0"/>
          <w:numId w:val="4"/>
        </w:numPr>
        <w:autoSpaceDE w:val="0"/>
        <w:autoSpaceDN w:val="0"/>
        <w:adjustRightInd w:val="0"/>
        <w:spacing w:after="0" w:line="240" w:lineRule="auto"/>
        <w:ind w:hanging="720"/>
        <w:rPr>
          <w:rFonts w:ascii="CG Times 10pt" w:hAnsi="CG Times 10pt"/>
          <w:sz w:val="24"/>
          <w:szCs w:val="24"/>
        </w:rPr>
      </w:pPr>
      <w:r w:rsidRPr="00287A22">
        <w:rPr>
          <w:rFonts w:ascii="CG Times 10pt" w:hAnsi="CG Times 10pt"/>
          <w:sz w:val="24"/>
          <w:szCs w:val="24"/>
          <w:u w:val="single"/>
        </w:rPr>
        <w:t>Particular requirement</w:t>
      </w:r>
      <w:r w:rsidR="004F6A8A">
        <w:rPr>
          <w:rFonts w:ascii="CG Times 10pt" w:hAnsi="CG Times 10pt"/>
          <w:sz w:val="24"/>
          <w:szCs w:val="24"/>
          <w:u w:val="single"/>
        </w:rPr>
        <w:t>s</w:t>
      </w:r>
      <w:r w:rsidRPr="00287A22">
        <w:rPr>
          <w:rFonts w:ascii="CG Times 10pt" w:hAnsi="CG Times 10pt"/>
          <w:sz w:val="24"/>
          <w:szCs w:val="24"/>
          <w:u w:val="single"/>
        </w:rPr>
        <w:t xml:space="preserve"> for preliminary injunctions; further proceedings after issuance</w:t>
      </w:r>
      <w:r w:rsidRPr="00CC29D2">
        <w:rPr>
          <w:rFonts w:ascii="CG Times 10pt" w:hAnsi="CG Times 10pt"/>
          <w:sz w:val="24"/>
          <w:szCs w:val="24"/>
        </w:rPr>
        <w:t>.</w:t>
      </w:r>
    </w:p>
    <w:p w14:paraId="21AE6CCE" w14:textId="2A8CAAEF" w:rsidR="002F42CB" w:rsidRDefault="00A2669D" w:rsidP="000E60FB">
      <w:pPr>
        <w:autoSpaceDE w:val="0"/>
        <w:autoSpaceDN w:val="0"/>
        <w:adjustRightInd w:val="0"/>
        <w:spacing w:after="240" w:line="240" w:lineRule="auto"/>
        <w:ind w:left="1440" w:hanging="720"/>
        <w:rPr>
          <w:rFonts w:ascii="CG Times 10pt" w:hAnsi="CG Times 10pt"/>
          <w:sz w:val="24"/>
          <w:szCs w:val="24"/>
        </w:rPr>
      </w:pPr>
      <w:r>
        <w:rPr>
          <w:rFonts w:cs="Times New Roman"/>
          <w:sz w:val="24"/>
          <w:szCs w:val="24"/>
        </w:rPr>
        <w:t>(1)</w:t>
      </w:r>
      <w:r w:rsidR="00CC29D2" w:rsidRPr="00CC29D2">
        <w:rPr>
          <w:rFonts w:ascii="CG Times 10pt" w:hAnsi="CG Times 10pt"/>
          <w:sz w:val="24"/>
          <w:szCs w:val="24"/>
        </w:rPr>
        <w:t xml:space="preserve"> </w:t>
      </w:r>
      <w:r w:rsidR="00356065">
        <w:rPr>
          <w:rFonts w:ascii="CG Times 10pt" w:hAnsi="CG Times 10pt"/>
          <w:sz w:val="24"/>
          <w:szCs w:val="24"/>
        </w:rPr>
        <w:tab/>
      </w:r>
      <w:r w:rsidR="00CC29D2" w:rsidRPr="00CC29D2">
        <w:rPr>
          <w:rFonts w:ascii="CG Times 10pt" w:hAnsi="CG Times 10pt"/>
          <w:sz w:val="24"/>
          <w:szCs w:val="24"/>
        </w:rPr>
        <w:t xml:space="preserve">An application for a preliminary injunction, unless made in consequence of an application for a temporary restraining order as provided above, </w:t>
      </w:r>
      <w:r w:rsidR="00E04B55">
        <w:rPr>
          <w:rFonts w:ascii="CG Times 10pt" w:hAnsi="CG Times 10pt"/>
          <w:sz w:val="24"/>
          <w:szCs w:val="24"/>
        </w:rPr>
        <w:t>must</w:t>
      </w:r>
      <w:r w:rsidR="00CC29D2" w:rsidRPr="00CC29D2">
        <w:rPr>
          <w:rFonts w:ascii="CG Times 10pt" w:hAnsi="CG Times 10pt"/>
          <w:sz w:val="24"/>
          <w:szCs w:val="24"/>
        </w:rPr>
        <w:t xml:space="preserve"> be made by motion in connection with a petition for a permanent injunction. </w:t>
      </w:r>
      <w:r w:rsidR="004F6A8A">
        <w:rPr>
          <w:rFonts w:ascii="CG Times 10pt" w:hAnsi="CG Times 10pt"/>
          <w:sz w:val="24"/>
          <w:szCs w:val="24"/>
        </w:rPr>
        <w:t xml:space="preserve"> </w:t>
      </w:r>
    </w:p>
    <w:p w14:paraId="26E685AC" w14:textId="62FA6A40" w:rsidR="002F42CB" w:rsidRDefault="00A2669D" w:rsidP="000E60FB">
      <w:pPr>
        <w:autoSpaceDE w:val="0"/>
        <w:autoSpaceDN w:val="0"/>
        <w:adjustRightInd w:val="0"/>
        <w:spacing w:after="240" w:line="240" w:lineRule="auto"/>
        <w:ind w:left="1440" w:hanging="720"/>
        <w:rPr>
          <w:rFonts w:ascii="CG Times 10pt" w:hAnsi="CG Times 10pt"/>
          <w:sz w:val="24"/>
          <w:szCs w:val="24"/>
        </w:rPr>
      </w:pPr>
      <w:r>
        <w:rPr>
          <w:rFonts w:cs="Times New Roman"/>
          <w:sz w:val="24"/>
          <w:szCs w:val="24"/>
        </w:rPr>
        <w:t>(2)</w:t>
      </w:r>
      <w:r w:rsidR="002F42CB">
        <w:rPr>
          <w:rFonts w:cs="Times New Roman"/>
          <w:sz w:val="24"/>
          <w:szCs w:val="24"/>
        </w:rPr>
        <w:t xml:space="preserve"> </w:t>
      </w:r>
      <w:r w:rsidR="00356065">
        <w:rPr>
          <w:rFonts w:cs="Times New Roman"/>
          <w:sz w:val="24"/>
          <w:szCs w:val="24"/>
        </w:rPr>
        <w:tab/>
      </w:r>
      <w:r w:rsidR="00CC29D2" w:rsidRPr="00CC29D2">
        <w:rPr>
          <w:rFonts w:ascii="CG Times 10pt" w:hAnsi="CG Times 10pt"/>
          <w:sz w:val="24"/>
          <w:szCs w:val="24"/>
        </w:rPr>
        <w:t xml:space="preserve">No preliminary injunction may issue unless the petitioner establishes that the irreparable injury </w:t>
      </w:r>
      <w:r w:rsidR="000F582F">
        <w:rPr>
          <w:rFonts w:ascii="CG Times 10pt" w:hAnsi="CG Times 10pt"/>
          <w:sz w:val="24"/>
          <w:szCs w:val="24"/>
        </w:rPr>
        <w:t>that</w:t>
      </w:r>
      <w:r w:rsidR="000F582F" w:rsidRPr="00CC29D2">
        <w:rPr>
          <w:rFonts w:ascii="CG Times 10pt" w:hAnsi="CG Times 10pt"/>
          <w:sz w:val="24"/>
          <w:szCs w:val="24"/>
        </w:rPr>
        <w:t xml:space="preserve"> </w:t>
      </w:r>
      <w:r w:rsidR="00CC29D2" w:rsidRPr="00CC29D2">
        <w:rPr>
          <w:rFonts w:ascii="CG Times 10pt" w:hAnsi="CG Times 10pt"/>
          <w:sz w:val="24"/>
          <w:szCs w:val="24"/>
        </w:rPr>
        <w:t xml:space="preserve">will be caused to </w:t>
      </w:r>
      <w:r w:rsidR="00796851">
        <w:rPr>
          <w:rFonts w:ascii="CG Times 10pt" w:hAnsi="CG Times 10pt"/>
          <w:sz w:val="24"/>
          <w:szCs w:val="24"/>
        </w:rPr>
        <w:t>the petitioner</w:t>
      </w:r>
      <w:r w:rsidR="00796851" w:rsidRPr="00CC29D2">
        <w:rPr>
          <w:rFonts w:ascii="CG Times 10pt" w:hAnsi="CG Times 10pt"/>
          <w:sz w:val="24"/>
          <w:szCs w:val="24"/>
        </w:rPr>
        <w:t xml:space="preserve"> </w:t>
      </w:r>
      <w:r w:rsidR="00CC29D2" w:rsidRPr="00CC29D2">
        <w:rPr>
          <w:rFonts w:ascii="CG Times 10pt" w:hAnsi="CG Times 10pt"/>
          <w:sz w:val="24"/>
          <w:szCs w:val="24"/>
        </w:rPr>
        <w:t xml:space="preserve">if a preliminary injunction is denied </w:t>
      </w:r>
      <w:r w:rsidR="00F44BD9">
        <w:rPr>
          <w:rFonts w:ascii="CG Times 10pt" w:hAnsi="CG Times 10pt"/>
          <w:sz w:val="24"/>
          <w:szCs w:val="24"/>
        </w:rPr>
        <w:t>(</w:t>
      </w:r>
      <w:r w:rsidR="00CC29D2" w:rsidRPr="00CC29D2">
        <w:rPr>
          <w:rFonts w:ascii="CG Times 10pt" w:hAnsi="CG Times 10pt"/>
          <w:sz w:val="24"/>
          <w:szCs w:val="24"/>
        </w:rPr>
        <w:t>discounted by the probability that the respondent will prevail in the proceedings on the permanent injunction</w:t>
      </w:r>
      <w:r w:rsidR="00F44BD9">
        <w:rPr>
          <w:rFonts w:ascii="CG Times 10pt" w:hAnsi="CG Times 10pt"/>
          <w:sz w:val="24"/>
          <w:szCs w:val="24"/>
        </w:rPr>
        <w:t>)</w:t>
      </w:r>
      <w:r w:rsidR="00CC29D2" w:rsidRPr="00CC29D2">
        <w:rPr>
          <w:rFonts w:ascii="CG Times 10pt" w:hAnsi="CG Times 10pt"/>
          <w:sz w:val="24"/>
          <w:szCs w:val="24"/>
        </w:rPr>
        <w:t xml:space="preserve"> will be greater than any injury </w:t>
      </w:r>
      <w:r w:rsidR="007C2B82">
        <w:rPr>
          <w:rFonts w:ascii="CG Times 10pt" w:hAnsi="CG Times 10pt"/>
          <w:sz w:val="24"/>
          <w:szCs w:val="24"/>
        </w:rPr>
        <w:t>that</w:t>
      </w:r>
      <w:r w:rsidR="007C2B82" w:rsidRPr="00CC29D2">
        <w:rPr>
          <w:rFonts w:ascii="CG Times 10pt" w:hAnsi="CG Times 10pt"/>
          <w:sz w:val="24"/>
          <w:szCs w:val="24"/>
        </w:rPr>
        <w:t xml:space="preserve"> </w:t>
      </w:r>
      <w:r w:rsidR="00CC29D2" w:rsidRPr="00CC29D2">
        <w:rPr>
          <w:rFonts w:ascii="CG Times 10pt" w:hAnsi="CG Times 10pt"/>
          <w:sz w:val="24"/>
          <w:szCs w:val="24"/>
        </w:rPr>
        <w:t xml:space="preserve">the granting of the preliminary injunction will cause to the respondent. </w:t>
      </w:r>
      <w:r w:rsidR="004F6A8A">
        <w:rPr>
          <w:rFonts w:ascii="CG Times 10pt" w:hAnsi="CG Times 10pt"/>
          <w:sz w:val="24"/>
          <w:szCs w:val="24"/>
        </w:rPr>
        <w:t xml:space="preserve"> </w:t>
      </w:r>
    </w:p>
    <w:p w14:paraId="1097187E" w14:textId="4A0CA992" w:rsidR="002F42CB" w:rsidRDefault="00A2669D" w:rsidP="000E60FB">
      <w:pPr>
        <w:autoSpaceDE w:val="0"/>
        <w:autoSpaceDN w:val="0"/>
        <w:adjustRightInd w:val="0"/>
        <w:spacing w:after="240" w:line="240" w:lineRule="auto"/>
        <w:ind w:left="1440" w:hanging="720"/>
        <w:rPr>
          <w:rFonts w:ascii="CG Times 10pt" w:hAnsi="CG Times 10pt"/>
          <w:sz w:val="24"/>
          <w:szCs w:val="24"/>
        </w:rPr>
      </w:pPr>
      <w:r>
        <w:rPr>
          <w:rFonts w:cs="Times New Roman"/>
          <w:sz w:val="24"/>
          <w:szCs w:val="24"/>
        </w:rPr>
        <w:t>(3)</w:t>
      </w:r>
      <w:r w:rsidR="002F42CB">
        <w:rPr>
          <w:rFonts w:cs="Times New Roman"/>
          <w:sz w:val="24"/>
          <w:szCs w:val="24"/>
        </w:rPr>
        <w:t xml:space="preserve"> </w:t>
      </w:r>
      <w:r w:rsidR="00356065">
        <w:rPr>
          <w:rFonts w:cs="Times New Roman"/>
          <w:sz w:val="24"/>
          <w:szCs w:val="24"/>
        </w:rPr>
        <w:tab/>
      </w:r>
      <w:r w:rsidR="00CC29D2" w:rsidRPr="00CC29D2">
        <w:rPr>
          <w:rFonts w:ascii="CG Times 10pt" w:hAnsi="CG Times 10pt"/>
          <w:sz w:val="24"/>
          <w:szCs w:val="24"/>
        </w:rPr>
        <w:t xml:space="preserve">If a preliminary injunction is issued, the Commission </w:t>
      </w:r>
      <w:r w:rsidR="00E04B55">
        <w:rPr>
          <w:rFonts w:ascii="CG Times 10pt" w:hAnsi="CG Times 10pt"/>
          <w:sz w:val="24"/>
          <w:szCs w:val="24"/>
        </w:rPr>
        <w:t>must</w:t>
      </w:r>
      <w:r w:rsidR="00CC29D2" w:rsidRPr="00CC29D2">
        <w:rPr>
          <w:rFonts w:ascii="CG Times 10pt" w:hAnsi="CG Times 10pt"/>
          <w:sz w:val="24"/>
          <w:szCs w:val="24"/>
        </w:rPr>
        <w:t xml:space="preserve"> schedule such further proceedings as may be required for the permanent injunction; and the preliminary injunction shall continue in force until a decision is rendered on </w:t>
      </w:r>
      <w:r w:rsidR="004F6A8A">
        <w:rPr>
          <w:rFonts w:ascii="CG Times 10pt" w:hAnsi="CG Times 10pt"/>
          <w:sz w:val="24"/>
          <w:szCs w:val="24"/>
        </w:rPr>
        <w:t>a</w:t>
      </w:r>
      <w:r w:rsidR="004F6A8A" w:rsidRPr="00CC29D2">
        <w:rPr>
          <w:rFonts w:ascii="CG Times 10pt" w:hAnsi="CG Times 10pt"/>
          <w:sz w:val="24"/>
          <w:szCs w:val="24"/>
        </w:rPr>
        <w:t xml:space="preserve"> </w:t>
      </w:r>
      <w:r w:rsidR="00CC29D2" w:rsidRPr="00CC29D2">
        <w:rPr>
          <w:rFonts w:ascii="CG Times 10pt" w:hAnsi="CG Times 10pt"/>
          <w:sz w:val="24"/>
          <w:szCs w:val="24"/>
        </w:rPr>
        <w:t xml:space="preserve">permanent injunction unless it is dissolved by its own terms or by further order of the Commission. </w:t>
      </w:r>
      <w:r w:rsidR="004F6A8A">
        <w:rPr>
          <w:rFonts w:ascii="CG Times 10pt" w:hAnsi="CG Times 10pt"/>
          <w:sz w:val="24"/>
          <w:szCs w:val="24"/>
        </w:rPr>
        <w:t xml:space="preserve"> </w:t>
      </w:r>
    </w:p>
    <w:p w14:paraId="30DE0E08" w14:textId="62D22D5D" w:rsidR="00CC29D2" w:rsidRDefault="00A2669D" w:rsidP="000E60FB">
      <w:pPr>
        <w:autoSpaceDE w:val="0"/>
        <w:autoSpaceDN w:val="0"/>
        <w:adjustRightInd w:val="0"/>
        <w:spacing w:after="240" w:line="240" w:lineRule="auto"/>
        <w:ind w:left="1440" w:hanging="720"/>
        <w:rPr>
          <w:rFonts w:ascii="CG Times 10pt" w:hAnsi="CG Times 10pt"/>
          <w:sz w:val="24"/>
          <w:szCs w:val="24"/>
        </w:rPr>
      </w:pPr>
      <w:r>
        <w:rPr>
          <w:rFonts w:cs="Times New Roman"/>
          <w:sz w:val="24"/>
          <w:szCs w:val="24"/>
        </w:rPr>
        <w:t>(4)</w:t>
      </w:r>
      <w:r w:rsidR="002F42CB">
        <w:rPr>
          <w:rFonts w:cs="Times New Roman"/>
          <w:sz w:val="24"/>
          <w:szCs w:val="24"/>
        </w:rPr>
        <w:t xml:space="preserve"> </w:t>
      </w:r>
      <w:r w:rsidR="00356065">
        <w:rPr>
          <w:rFonts w:cs="Times New Roman"/>
          <w:sz w:val="24"/>
          <w:szCs w:val="24"/>
        </w:rPr>
        <w:tab/>
      </w:r>
      <w:r w:rsidR="00CC29D2" w:rsidRPr="00CC29D2">
        <w:rPr>
          <w:rFonts w:ascii="CG Times 10pt" w:hAnsi="CG Times 10pt"/>
          <w:sz w:val="24"/>
          <w:szCs w:val="24"/>
        </w:rPr>
        <w:t xml:space="preserve">Unless the Commission otherwise orders, the record made in connection with the </w:t>
      </w:r>
      <w:r w:rsidR="004F6A8A">
        <w:rPr>
          <w:rFonts w:ascii="CG Times 10pt" w:hAnsi="CG Times 10pt"/>
          <w:sz w:val="24"/>
          <w:szCs w:val="24"/>
        </w:rPr>
        <w:t xml:space="preserve">temporary restraining order and the </w:t>
      </w:r>
      <w:r w:rsidR="00CC29D2" w:rsidRPr="00CC29D2">
        <w:rPr>
          <w:rFonts w:ascii="CG Times 10pt" w:hAnsi="CG Times 10pt"/>
          <w:sz w:val="24"/>
          <w:szCs w:val="24"/>
        </w:rPr>
        <w:t>preliminary injunction shall also constitute part of the record in the proceedings on the permanent injunction.</w:t>
      </w:r>
    </w:p>
    <w:p w14:paraId="51CD0F0A" w14:textId="2BFA7AEC" w:rsidR="00CC29D2" w:rsidRPr="00287A22" w:rsidRDefault="00CC29D2" w:rsidP="000E60FB">
      <w:pPr>
        <w:numPr>
          <w:ilvl w:val="0"/>
          <w:numId w:val="4"/>
        </w:numPr>
        <w:autoSpaceDE w:val="0"/>
        <w:autoSpaceDN w:val="0"/>
        <w:adjustRightInd w:val="0"/>
        <w:spacing w:after="0" w:line="240" w:lineRule="auto"/>
        <w:ind w:hanging="720"/>
        <w:rPr>
          <w:rFonts w:ascii="CG Times 10pt" w:hAnsi="CG Times 10pt"/>
          <w:sz w:val="24"/>
          <w:szCs w:val="24"/>
          <w:u w:val="single"/>
        </w:rPr>
      </w:pPr>
      <w:r w:rsidRPr="00287A22">
        <w:rPr>
          <w:rFonts w:ascii="CG Times 10pt" w:hAnsi="CG Times 10pt"/>
          <w:sz w:val="24"/>
          <w:szCs w:val="24"/>
          <w:u w:val="single"/>
        </w:rPr>
        <w:t>Other matters</w:t>
      </w:r>
      <w:r w:rsidR="004F6A8A">
        <w:rPr>
          <w:rFonts w:ascii="CG Times 10pt" w:hAnsi="CG Times 10pt"/>
          <w:sz w:val="24"/>
          <w:szCs w:val="24"/>
        </w:rPr>
        <w:t>.</w:t>
      </w:r>
    </w:p>
    <w:p w14:paraId="42C6CD12" w14:textId="184BDEE5" w:rsidR="00CC29D2" w:rsidRDefault="00CC29D2" w:rsidP="000E60FB">
      <w:pPr>
        <w:numPr>
          <w:ilvl w:val="0"/>
          <w:numId w:val="6"/>
        </w:numPr>
        <w:autoSpaceDE w:val="0"/>
        <w:autoSpaceDN w:val="0"/>
        <w:adjustRightInd w:val="0"/>
        <w:spacing w:after="0" w:line="240" w:lineRule="auto"/>
        <w:ind w:left="1440" w:hanging="720"/>
        <w:rPr>
          <w:rFonts w:ascii="CG Times 10pt" w:hAnsi="CG Times 10pt"/>
          <w:sz w:val="24"/>
          <w:szCs w:val="24"/>
        </w:rPr>
      </w:pPr>
      <w:r w:rsidRPr="00287A22">
        <w:rPr>
          <w:rFonts w:ascii="CG Times 10pt" w:hAnsi="CG Times 10pt"/>
          <w:sz w:val="24"/>
          <w:szCs w:val="24"/>
          <w:u w:val="single"/>
        </w:rPr>
        <w:t>Conditions</w:t>
      </w:r>
      <w:r w:rsidRPr="00CC29D2">
        <w:rPr>
          <w:rFonts w:ascii="CG Times 10pt" w:hAnsi="CG Times 10pt"/>
          <w:sz w:val="24"/>
          <w:szCs w:val="24"/>
        </w:rPr>
        <w:t xml:space="preserve">. </w:t>
      </w:r>
      <w:r w:rsidR="00700E75">
        <w:rPr>
          <w:rFonts w:ascii="CG Times 10pt" w:hAnsi="CG Times 10pt"/>
          <w:sz w:val="24"/>
          <w:szCs w:val="24"/>
        </w:rPr>
        <w:t xml:space="preserve"> </w:t>
      </w:r>
      <w:r w:rsidRPr="00CC29D2">
        <w:rPr>
          <w:rFonts w:ascii="CG Times 10pt" w:hAnsi="CG Times 10pt"/>
          <w:sz w:val="24"/>
          <w:szCs w:val="24"/>
        </w:rPr>
        <w:t xml:space="preserve">The Commission </w:t>
      </w:r>
      <w:r w:rsidR="00E04B55">
        <w:rPr>
          <w:rFonts w:ascii="CG Times 10pt" w:hAnsi="CG Times 10pt"/>
          <w:sz w:val="24"/>
          <w:szCs w:val="24"/>
        </w:rPr>
        <w:t>must</w:t>
      </w:r>
      <w:r w:rsidRPr="00CC29D2">
        <w:rPr>
          <w:rFonts w:ascii="CG Times 10pt" w:hAnsi="CG Times 10pt"/>
          <w:sz w:val="24"/>
          <w:szCs w:val="24"/>
        </w:rPr>
        <w:t xml:space="preserve"> condition the issuance of a temporary restraining order or a preliminary injunction with such terms as justice and equity may require, including the giving of adequate security in favor of the respondent.</w:t>
      </w:r>
    </w:p>
    <w:p w14:paraId="2B2AF87B" w14:textId="77777777" w:rsidR="00F766EB" w:rsidRPr="00CC29D2" w:rsidRDefault="00F766EB" w:rsidP="000E60FB">
      <w:pPr>
        <w:autoSpaceDE w:val="0"/>
        <w:autoSpaceDN w:val="0"/>
        <w:adjustRightInd w:val="0"/>
        <w:spacing w:after="0" w:line="240" w:lineRule="auto"/>
        <w:ind w:left="1440"/>
        <w:rPr>
          <w:rFonts w:ascii="CG Times 10pt" w:hAnsi="CG Times 10pt"/>
          <w:sz w:val="24"/>
          <w:szCs w:val="24"/>
        </w:rPr>
      </w:pPr>
    </w:p>
    <w:p w14:paraId="5FB60E98" w14:textId="30A5D8A3" w:rsidR="00CC29D2" w:rsidRDefault="00CC29D2" w:rsidP="000E60FB">
      <w:pPr>
        <w:numPr>
          <w:ilvl w:val="0"/>
          <w:numId w:val="6"/>
        </w:numPr>
        <w:autoSpaceDE w:val="0"/>
        <w:autoSpaceDN w:val="0"/>
        <w:adjustRightInd w:val="0"/>
        <w:spacing w:after="0" w:line="240" w:lineRule="auto"/>
        <w:ind w:left="1440" w:hanging="720"/>
        <w:rPr>
          <w:rFonts w:ascii="CG Times 10pt" w:hAnsi="CG Times 10pt"/>
          <w:sz w:val="24"/>
          <w:szCs w:val="24"/>
        </w:rPr>
      </w:pPr>
      <w:r w:rsidRPr="00287A22">
        <w:rPr>
          <w:rFonts w:ascii="CG Times 10pt" w:hAnsi="CG Times 10pt"/>
          <w:sz w:val="24"/>
          <w:szCs w:val="24"/>
          <w:u w:val="single"/>
        </w:rPr>
        <w:t>Sever</w:t>
      </w:r>
      <w:r w:rsidR="000F582F">
        <w:rPr>
          <w:rFonts w:ascii="CG Times 10pt" w:hAnsi="CG Times 10pt"/>
          <w:sz w:val="24"/>
          <w:szCs w:val="24"/>
          <w:u w:val="single"/>
        </w:rPr>
        <w:t>a</w:t>
      </w:r>
      <w:r w:rsidRPr="00287A22">
        <w:rPr>
          <w:rFonts w:ascii="CG Times 10pt" w:hAnsi="CG Times 10pt"/>
          <w:sz w:val="24"/>
          <w:szCs w:val="24"/>
          <w:u w:val="single"/>
        </w:rPr>
        <w:t>nce</w:t>
      </w:r>
      <w:r w:rsidRPr="00CC29D2">
        <w:rPr>
          <w:rFonts w:ascii="CG Times 10pt" w:hAnsi="CG Times 10pt"/>
          <w:sz w:val="24"/>
          <w:szCs w:val="24"/>
        </w:rPr>
        <w:t xml:space="preserve">. </w:t>
      </w:r>
      <w:r w:rsidR="00700E75">
        <w:rPr>
          <w:rFonts w:ascii="CG Times 10pt" w:hAnsi="CG Times 10pt"/>
          <w:sz w:val="24"/>
          <w:szCs w:val="24"/>
        </w:rPr>
        <w:t xml:space="preserve"> </w:t>
      </w:r>
      <w:r w:rsidRPr="00CC29D2">
        <w:rPr>
          <w:rFonts w:ascii="CG Times 10pt" w:hAnsi="CG Times 10pt"/>
          <w:sz w:val="24"/>
          <w:szCs w:val="24"/>
        </w:rPr>
        <w:t>In its discretion, the Commission may order the sever</w:t>
      </w:r>
      <w:r w:rsidR="000F582F">
        <w:rPr>
          <w:rFonts w:ascii="CG Times 10pt" w:hAnsi="CG Times 10pt"/>
          <w:sz w:val="24"/>
          <w:szCs w:val="24"/>
        </w:rPr>
        <w:t>a</w:t>
      </w:r>
      <w:r w:rsidRPr="00CC29D2">
        <w:rPr>
          <w:rFonts w:ascii="CG Times 10pt" w:hAnsi="CG Times 10pt"/>
          <w:sz w:val="24"/>
          <w:szCs w:val="24"/>
        </w:rPr>
        <w:t>nce of proceedings on a request for injunctive relief from proceedings for other relief.</w:t>
      </w:r>
    </w:p>
    <w:p w14:paraId="3EFD4082" w14:textId="77777777" w:rsidR="00F766EB" w:rsidRPr="00CC29D2" w:rsidRDefault="00F766EB" w:rsidP="000E60FB">
      <w:pPr>
        <w:autoSpaceDE w:val="0"/>
        <w:autoSpaceDN w:val="0"/>
        <w:adjustRightInd w:val="0"/>
        <w:spacing w:after="0" w:line="240" w:lineRule="auto"/>
        <w:rPr>
          <w:rFonts w:ascii="CG Times 10pt" w:hAnsi="CG Times 10pt"/>
          <w:sz w:val="24"/>
          <w:szCs w:val="24"/>
        </w:rPr>
      </w:pPr>
    </w:p>
    <w:p w14:paraId="665ABC00" w14:textId="6574A92C" w:rsidR="00CC29D2" w:rsidRDefault="00CC29D2" w:rsidP="000E60FB">
      <w:pPr>
        <w:numPr>
          <w:ilvl w:val="0"/>
          <w:numId w:val="6"/>
        </w:numPr>
        <w:autoSpaceDE w:val="0"/>
        <w:autoSpaceDN w:val="0"/>
        <w:adjustRightInd w:val="0"/>
        <w:spacing w:after="0" w:line="240" w:lineRule="auto"/>
        <w:ind w:left="1440" w:hanging="720"/>
        <w:rPr>
          <w:rFonts w:ascii="CG Times 10pt" w:hAnsi="CG Times 10pt"/>
          <w:sz w:val="24"/>
          <w:szCs w:val="24"/>
        </w:rPr>
      </w:pPr>
      <w:r w:rsidRPr="00287A22">
        <w:rPr>
          <w:rFonts w:ascii="CG Times 10pt" w:hAnsi="CG Times 10pt"/>
          <w:sz w:val="24"/>
          <w:szCs w:val="24"/>
          <w:u w:val="single"/>
        </w:rPr>
        <w:t>Motion to dissolve</w:t>
      </w:r>
      <w:r w:rsidRPr="00CC29D2">
        <w:rPr>
          <w:rFonts w:ascii="CG Times 10pt" w:hAnsi="CG Times 10pt"/>
          <w:sz w:val="24"/>
          <w:szCs w:val="24"/>
        </w:rPr>
        <w:t xml:space="preserve">. </w:t>
      </w:r>
      <w:r w:rsidR="00700E75">
        <w:rPr>
          <w:rFonts w:ascii="CG Times 10pt" w:hAnsi="CG Times 10pt"/>
          <w:sz w:val="24"/>
          <w:szCs w:val="24"/>
        </w:rPr>
        <w:t xml:space="preserve"> A</w:t>
      </w:r>
      <w:r w:rsidRPr="00CC29D2">
        <w:rPr>
          <w:rFonts w:ascii="CG Times 10pt" w:hAnsi="CG Times 10pt"/>
          <w:sz w:val="24"/>
          <w:szCs w:val="24"/>
        </w:rPr>
        <w:t xml:space="preserve"> motion to dissolve a temporary restraining order or preliminary injunction may be made at any time. </w:t>
      </w:r>
      <w:r w:rsidR="00700E75">
        <w:rPr>
          <w:rFonts w:ascii="CG Times 10pt" w:hAnsi="CG Times 10pt"/>
          <w:sz w:val="24"/>
          <w:szCs w:val="24"/>
        </w:rPr>
        <w:t xml:space="preserve"> </w:t>
      </w:r>
      <w:r w:rsidRPr="00CC29D2">
        <w:rPr>
          <w:rFonts w:ascii="CG Times 10pt" w:hAnsi="CG Times 10pt"/>
          <w:sz w:val="24"/>
          <w:szCs w:val="24"/>
        </w:rPr>
        <w:t xml:space="preserve">The motion </w:t>
      </w:r>
      <w:r w:rsidR="00E04B55">
        <w:rPr>
          <w:rFonts w:ascii="CG Times 10pt" w:hAnsi="CG Times 10pt"/>
          <w:sz w:val="24"/>
          <w:szCs w:val="24"/>
        </w:rPr>
        <w:t>must</w:t>
      </w:r>
      <w:r w:rsidRPr="00CC29D2">
        <w:rPr>
          <w:rFonts w:ascii="CG Times 10pt" w:hAnsi="CG Times 10pt"/>
          <w:sz w:val="24"/>
          <w:szCs w:val="24"/>
        </w:rPr>
        <w:t xml:space="preserve"> state why the further proceedings scheduled on the matter are insufficient to protect the rights and interests of the moving party.</w:t>
      </w:r>
    </w:p>
    <w:p w14:paraId="71C39E72" w14:textId="77777777" w:rsidR="00F766EB" w:rsidRPr="00CC29D2" w:rsidRDefault="00F766EB" w:rsidP="000E60FB">
      <w:pPr>
        <w:autoSpaceDE w:val="0"/>
        <w:autoSpaceDN w:val="0"/>
        <w:adjustRightInd w:val="0"/>
        <w:spacing w:after="0" w:line="240" w:lineRule="auto"/>
        <w:rPr>
          <w:rFonts w:ascii="CG Times 10pt" w:hAnsi="CG Times 10pt"/>
          <w:sz w:val="24"/>
          <w:szCs w:val="24"/>
        </w:rPr>
      </w:pPr>
    </w:p>
    <w:p w14:paraId="41EB4396" w14:textId="2F2EA04D" w:rsidR="00CC29D2" w:rsidRDefault="00CC29D2" w:rsidP="000E60FB">
      <w:pPr>
        <w:numPr>
          <w:ilvl w:val="0"/>
          <w:numId w:val="6"/>
        </w:numPr>
        <w:autoSpaceDE w:val="0"/>
        <w:autoSpaceDN w:val="0"/>
        <w:adjustRightInd w:val="0"/>
        <w:spacing w:after="0" w:line="240" w:lineRule="auto"/>
        <w:ind w:left="1440" w:hanging="720"/>
        <w:rPr>
          <w:rFonts w:ascii="CG Times 10pt" w:hAnsi="CG Times 10pt"/>
          <w:sz w:val="24"/>
          <w:szCs w:val="24"/>
        </w:rPr>
      </w:pPr>
      <w:r w:rsidRPr="00287A22">
        <w:rPr>
          <w:rFonts w:ascii="CG Times 10pt" w:hAnsi="CG Times 10pt"/>
          <w:sz w:val="24"/>
          <w:szCs w:val="24"/>
          <w:u w:val="single"/>
        </w:rPr>
        <w:t xml:space="preserve">Hearing </w:t>
      </w:r>
      <w:r w:rsidR="00643DCC" w:rsidRPr="00287A22">
        <w:rPr>
          <w:rFonts w:ascii="CG Times 10pt" w:hAnsi="CG Times 10pt"/>
          <w:sz w:val="24"/>
          <w:szCs w:val="24"/>
          <w:u w:val="single"/>
        </w:rPr>
        <w:t>officers</w:t>
      </w:r>
      <w:r w:rsidRPr="00CC29D2">
        <w:rPr>
          <w:rFonts w:ascii="CG Times 10pt" w:hAnsi="CG Times 10pt"/>
          <w:sz w:val="24"/>
          <w:szCs w:val="24"/>
        </w:rPr>
        <w:t xml:space="preserve">. </w:t>
      </w:r>
      <w:r w:rsidR="004F6A8A">
        <w:rPr>
          <w:rFonts w:ascii="CG Times 10pt" w:hAnsi="CG Times 10pt"/>
          <w:sz w:val="24"/>
          <w:szCs w:val="24"/>
        </w:rPr>
        <w:t xml:space="preserve"> </w:t>
      </w:r>
      <w:r w:rsidRPr="00CC29D2">
        <w:rPr>
          <w:rFonts w:ascii="CG Times 10pt" w:hAnsi="CG Times 10pt"/>
          <w:sz w:val="24"/>
          <w:szCs w:val="24"/>
        </w:rPr>
        <w:t xml:space="preserve">Unless the Commission determines that it will expedite the resolution of the </w:t>
      </w:r>
      <w:r w:rsidR="00C50A58">
        <w:rPr>
          <w:rFonts w:ascii="CG Times 10pt" w:hAnsi="CG Times 10pt"/>
          <w:sz w:val="24"/>
          <w:szCs w:val="24"/>
        </w:rPr>
        <w:t>proceeding</w:t>
      </w:r>
      <w:r w:rsidRPr="00CC29D2">
        <w:rPr>
          <w:rFonts w:ascii="CG Times 10pt" w:hAnsi="CG Times 10pt"/>
          <w:sz w:val="24"/>
          <w:szCs w:val="24"/>
        </w:rPr>
        <w:t xml:space="preserve"> or will otherwise further the ends of justice, no application for a temporary restraining order will be heard by a hearing </w:t>
      </w:r>
      <w:r w:rsidR="00643DCC">
        <w:rPr>
          <w:rFonts w:ascii="CG Times 10pt" w:hAnsi="CG Times 10pt"/>
          <w:sz w:val="24"/>
          <w:szCs w:val="24"/>
        </w:rPr>
        <w:t>officer</w:t>
      </w:r>
      <w:r w:rsidRPr="00CC29D2">
        <w:rPr>
          <w:rFonts w:ascii="CG Times 10pt" w:hAnsi="CG Times 10pt"/>
          <w:sz w:val="24"/>
          <w:szCs w:val="24"/>
        </w:rPr>
        <w:t>.</w:t>
      </w:r>
    </w:p>
    <w:p w14:paraId="3428F7FF" w14:textId="77777777" w:rsidR="00F766EB" w:rsidRPr="00CC29D2" w:rsidRDefault="00F766EB" w:rsidP="000E60FB">
      <w:pPr>
        <w:autoSpaceDE w:val="0"/>
        <w:autoSpaceDN w:val="0"/>
        <w:adjustRightInd w:val="0"/>
        <w:spacing w:after="0" w:line="240" w:lineRule="auto"/>
        <w:rPr>
          <w:rFonts w:ascii="CG Times 10pt" w:hAnsi="CG Times 10pt"/>
          <w:sz w:val="24"/>
          <w:szCs w:val="24"/>
        </w:rPr>
      </w:pPr>
    </w:p>
    <w:p w14:paraId="798CA76F" w14:textId="3BCAF9E8" w:rsidR="00CC29D2" w:rsidRPr="00CC29D2" w:rsidRDefault="00CC29D2" w:rsidP="000E60FB">
      <w:pPr>
        <w:numPr>
          <w:ilvl w:val="0"/>
          <w:numId w:val="6"/>
        </w:numPr>
        <w:autoSpaceDE w:val="0"/>
        <w:autoSpaceDN w:val="0"/>
        <w:adjustRightInd w:val="0"/>
        <w:spacing w:after="0" w:line="240" w:lineRule="auto"/>
        <w:ind w:left="1440" w:hanging="720"/>
        <w:rPr>
          <w:rFonts w:ascii="CG Times 10pt" w:hAnsi="CG Times 10pt"/>
          <w:sz w:val="24"/>
          <w:szCs w:val="24"/>
        </w:rPr>
      </w:pPr>
      <w:r w:rsidRPr="00287A22">
        <w:rPr>
          <w:rFonts w:ascii="CG Times 10pt" w:hAnsi="CG Times 10pt"/>
          <w:sz w:val="24"/>
          <w:szCs w:val="24"/>
          <w:u w:val="single"/>
        </w:rPr>
        <w:t>Form of injunctions</w:t>
      </w:r>
      <w:r w:rsidRPr="00CC29D2">
        <w:rPr>
          <w:rFonts w:ascii="CG Times 10pt" w:hAnsi="CG Times 10pt"/>
          <w:sz w:val="24"/>
          <w:szCs w:val="24"/>
        </w:rPr>
        <w:t xml:space="preserve">. </w:t>
      </w:r>
      <w:r w:rsidR="004F6A8A">
        <w:rPr>
          <w:rFonts w:ascii="CG Times 10pt" w:hAnsi="CG Times 10pt"/>
          <w:sz w:val="24"/>
          <w:szCs w:val="24"/>
        </w:rPr>
        <w:t xml:space="preserve"> </w:t>
      </w:r>
      <w:r w:rsidRPr="00CC29D2">
        <w:rPr>
          <w:rFonts w:ascii="CG Times 10pt" w:hAnsi="CG Times 10pt"/>
          <w:sz w:val="24"/>
          <w:szCs w:val="24"/>
        </w:rPr>
        <w:t>A temporary restraining order, preliminary injunction</w:t>
      </w:r>
      <w:r w:rsidR="00700E75">
        <w:rPr>
          <w:rFonts w:ascii="CG Times 10pt" w:hAnsi="CG Times 10pt"/>
          <w:sz w:val="24"/>
          <w:szCs w:val="24"/>
        </w:rPr>
        <w:t>,</w:t>
      </w:r>
      <w:r w:rsidRPr="00CC29D2">
        <w:rPr>
          <w:rFonts w:ascii="CG Times 10pt" w:hAnsi="CG Times 10pt"/>
          <w:sz w:val="24"/>
          <w:szCs w:val="24"/>
        </w:rPr>
        <w:t xml:space="preserve"> or permanent injunction </w:t>
      </w:r>
      <w:r w:rsidR="00E04B55">
        <w:rPr>
          <w:rFonts w:ascii="CG Times 10pt" w:hAnsi="CG Times 10pt"/>
          <w:sz w:val="24"/>
          <w:szCs w:val="24"/>
        </w:rPr>
        <w:t>must</w:t>
      </w:r>
      <w:r w:rsidRPr="00CC29D2">
        <w:rPr>
          <w:rFonts w:ascii="CG Times 10pt" w:hAnsi="CG Times 10pt"/>
          <w:sz w:val="24"/>
          <w:szCs w:val="24"/>
        </w:rPr>
        <w:t xml:space="preserve"> state the date and hour of its issuance and </w:t>
      </w:r>
      <w:r w:rsidR="00E04B55">
        <w:rPr>
          <w:rFonts w:ascii="CG Times 10pt" w:hAnsi="CG Times 10pt"/>
          <w:sz w:val="24"/>
          <w:szCs w:val="24"/>
        </w:rPr>
        <w:t>must</w:t>
      </w:r>
      <w:r w:rsidRPr="00CC29D2">
        <w:rPr>
          <w:rFonts w:ascii="CG Times 10pt" w:hAnsi="CG Times 10pt"/>
          <w:sz w:val="24"/>
          <w:szCs w:val="24"/>
        </w:rPr>
        <w:t xml:space="preserve"> be accompanied by findings of fact on all of the issues specified or referred to in this rule.</w:t>
      </w:r>
    </w:p>
    <w:p w14:paraId="26BFB036" w14:textId="77777777" w:rsidR="00CC29D2" w:rsidRDefault="00CC29D2" w:rsidP="000E60FB">
      <w:pPr>
        <w:autoSpaceDE w:val="0"/>
        <w:autoSpaceDN w:val="0"/>
        <w:adjustRightInd w:val="0"/>
        <w:spacing w:after="0" w:line="240" w:lineRule="auto"/>
        <w:rPr>
          <w:rFonts w:ascii="CG Times 10pt" w:hAnsi="CG Times 10pt"/>
          <w:b/>
          <w:sz w:val="24"/>
          <w:szCs w:val="24"/>
        </w:rPr>
      </w:pPr>
    </w:p>
    <w:p w14:paraId="24003447" w14:textId="3C40CE4D" w:rsidR="00CC29D2" w:rsidRPr="00CC29D2" w:rsidRDefault="00CC29D2" w:rsidP="000E60FB">
      <w:pPr>
        <w:autoSpaceDE w:val="0"/>
        <w:autoSpaceDN w:val="0"/>
        <w:adjustRightInd w:val="0"/>
        <w:spacing w:after="0" w:line="240" w:lineRule="auto"/>
        <w:rPr>
          <w:rFonts w:ascii="CG Times 10pt" w:hAnsi="CG Times 10pt"/>
          <w:b/>
          <w:sz w:val="24"/>
          <w:szCs w:val="24"/>
          <w:u w:val="single"/>
        </w:rPr>
      </w:pPr>
      <w:r w:rsidRPr="00CC29D2">
        <w:rPr>
          <w:rFonts w:ascii="CG Times 10pt" w:hAnsi="CG Times 10pt"/>
          <w:b/>
          <w:sz w:val="24"/>
          <w:szCs w:val="24"/>
        </w:rPr>
        <w:t xml:space="preserve">2.407 </w:t>
      </w:r>
      <w:r w:rsidR="00E926EF">
        <w:rPr>
          <w:rFonts w:ascii="CG Times 10pt" w:hAnsi="CG Times 10pt"/>
          <w:b/>
          <w:sz w:val="24"/>
          <w:szCs w:val="24"/>
        </w:rPr>
        <w:tab/>
      </w:r>
      <w:r w:rsidRPr="00CC29D2">
        <w:rPr>
          <w:rFonts w:ascii="CG Times 10pt" w:hAnsi="CG Times 10pt"/>
          <w:b/>
          <w:sz w:val="24"/>
          <w:szCs w:val="24"/>
          <w:u w:val="single"/>
        </w:rPr>
        <w:t>Forms for Certain Purposes</w:t>
      </w:r>
    </w:p>
    <w:p w14:paraId="3B4D66D9" w14:textId="385678D7" w:rsidR="005550AE" w:rsidRDefault="00CC29D2" w:rsidP="00626750">
      <w:pPr>
        <w:autoSpaceDE w:val="0"/>
        <w:autoSpaceDN w:val="0"/>
        <w:adjustRightInd w:val="0"/>
        <w:spacing w:after="0" w:line="240" w:lineRule="auto"/>
        <w:ind w:firstLine="720"/>
        <w:rPr>
          <w:rFonts w:ascii="CG Times 10pt" w:hAnsi="CG Times 10pt"/>
          <w:sz w:val="24"/>
          <w:szCs w:val="24"/>
        </w:rPr>
      </w:pPr>
      <w:r w:rsidRPr="00CC29D2">
        <w:rPr>
          <w:rFonts w:ascii="CG Times 10pt" w:hAnsi="CG Times 10pt"/>
          <w:sz w:val="24"/>
          <w:szCs w:val="24"/>
        </w:rPr>
        <w:t>The following forms, which are available on request</w:t>
      </w:r>
      <w:r w:rsidR="005550AE">
        <w:rPr>
          <w:rFonts w:ascii="CG Times 10pt" w:hAnsi="CG Times 10pt"/>
          <w:sz w:val="24"/>
          <w:szCs w:val="24"/>
        </w:rPr>
        <w:t xml:space="preserve"> and </w:t>
      </w:r>
      <w:r w:rsidR="00081C85">
        <w:rPr>
          <w:rFonts w:ascii="CG Times 10pt" w:hAnsi="CG Times 10pt"/>
          <w:sz w:val="24"/>
          <w:szCs w:val="24"/>
        </w:rPr>
        <w:t xml:space="preserve">many of which are available </w:t>
      </w:r>
      <w:r w:rsidR="005550AE">
        <w:rPr>
          <w:rFonts w:ascii="CG Times 10pt" w:hAnsi="CG Times 10pt"/>
          <w:sz w:val="24"/>
          <w:szCs w:val="24"/>
        </w:rPr>
        <w:t>on the Commission’s website</w:t>
      </w:r>
      <w:r w:rsidRPr="00CC29D2">
        <w:rPr>
          <w:rFonts w:ascii="CG Times 10pt" w:hAnsi="CG Times 10pt"/>
          <w:sz w:val="24"/>
          <w:szCs w:val="24"/>
        </w:rPr>
        <w:t>, must be used for submissions to the Commission</w:t>
      </w:r>
      <w:r w:rsidR="005550AE">
        <w:rPr>
          <w:rFonts w:ascii="CG Times 10pt" w:hAnsi="CG Times 10pt"/>
          <w:sz w:val="24"/>
          <w:szCs w:val="24"/>
        </w:rPr>
        <w:t xml:space="preserve"> when applicable</w:t>
      </w:r>
      <w:r w:rsidRPr="00CC29D2">
        <w:rPr>
          <w:rFonts w:ascii="CG Times 10pt" w:hAnsi="CG Times 10pt"/>
          <w:sz w:val="24"/>
          <w:szCs w:val="24"/>
        </w:rPr>
        <w:t>:</w:t>
      </w:r>
      <w:r w:rsidR="005550AE">
        <w:rPr>
          <w:rFonts w:ascii="CG Times 10pt" w:hAnsi="CG Times 10pt"/>
          <w:sz w:val="24"/>
          <w:szCs w:val="24"/>
        </w:rPr>
        <w:t xml:space="preserve"> </w:t>
      </w:r>
    </w:p>
    <w:p w14:paraId="056DFC91" w14:textId="77777777" w:rsidR="005550AE" w:rsidRDefault="005550AE" w:rsidP="000E60FB">
      <w:pPr>
        <w:autoSpaceDE w:val="0"/>
        <w:autoSpaceDN w:val="0"/>
        <w:adjustRightInd w:val="0"/>
        <w:spacing w:after="0" w:line="240" w:lineRule="auto"/>
        <w:ind w:left="1224" w:hanging="144"/>
        <w:rPr>
          <w:rFonts w:ascii="CG Times 10pt" w:hAnsi="CG Times 10pt"/>
          <w:sz w:val="24"/>
          <w:szCs w:val="24"/>
        </w:rPr>
      </w:pPr>
      <w:r>
        <w:rPr>
          <w:rFonts w:cs="Times New Roman"/>
          <w:sz w:val="24"/>
          <w:szCs w:val="24"/>
        </w:rPr>
        <w:t xml:space="preserve">• </w:t>
      </w:r>
      <w:r>
        <w:rPr>
          <w:rFonts w:ascii="CG Times 10pt" w:hAnsi="CG Times 10pt"/>
          <w:sz w:val="24"/>
          <w:szCs w:val="24"/>
        </w:rPr>
        <w:t>notice of intervention</w:t>
      </w:r>
    </w:p>
    <w:p w14:paraId="5C061825" w14:textId="25F223C0" w:rsidR="005550AE" w:rsidRDefault="005550AE" w:rsidP="000E60FB">
      <w:pPr>
        <w:autoSpaceDE w:val="0"/>
        <w:autoSpaceDN w:val="0"/>
        <w:adjustRightInd w:val="0"/>
        <w:spacing w:after="0" w:line="240" w:lineRule="auto"/>
        <w:ind w:left="1224" w:hanging="144"/>
        <w:rPr>
          <w:rFonts w:ascii="CG Times 10pt" w:hAnsi="CG Times 10pt"/>
          <w:sz w:val="24"/>
          <w:szCs w:val="24"/>
        </w:rPr>
      </w:pPr>
      <w:r>
        <w:rPr>
          <w:rFonts w:cs="Times New Roman"/>
          <w:sz w:val="24"/>
          <w:szCs w:val="24"/>
        </w:rPr>
        <w:t xml:space="preserve">• </w:t>
      </w:r>
      <w:r>
        <w:rPr>
          <w:rFonts w:ascii="CG Times 10pt" w:hAnsi="CG Times 10pt"/>
          <w:sz w:val="24"/>
          <w:szCs w:val="24"/>
        </w:rPr>
        <w:t>motion to intervene</w:t>
      </w:r>
    </w:p>
    <w:p w14:paraId="27486CE6" w14:textId="77777777" w:rsidR="00067416" w:rsidRDefault="009D219E" w:rsidP="000E60FB">
      <w:pPr>
        <w:autoSpaceDE w:val="0"/>
        <w:autoSpaceDN w:val="0"/>
        <w:adjustRightInd w:val="0"/>
        <w:spacing w:after="0" w:line="240" w:lineRule="auto"/>
        <w:ind w:left="1224" w:hanging="144"/>
        <w:rPr>
          <w:rFonts w:cs="Times New Roman"/>
          <w:sz w:val="24"/>
          <w:szCs w:val="24"/>
        </w:rPr>
      </w:pPr>
      <w:r>
        <w:rPr>
          <w:rFonts w:cs="Times New Roman"/>
          <w:sz w:val="24"/>
          <w:szCs w:val="24"/>
        </w:rPr>
        <w:t>• certificate of public good municipal notice</w:t>
      </w:r>
    </w:p>
    <w:p w14:paraId="6DCE882A" w14:textId="76EE192B" w:rsidR="005550AE" w:rsidRDefault="005550AE" w:rsidP="000E60FB">
      <w:pPr>
        <w:autoSpaceDE w:val="0"/>
        <w:autoSpaceDN w:val="0"/>
        <w:adjustRightInd w:val="0"/>
        <w:spacing w:after="0" w:line="240" w:lineRule="auto"/>
        <w:ind w:left="1224" w:hanging="144"/>
        <w:rPr>
          <w:rFonts w:ascii="CG Times 10pt" w:hAnsi="CG Times 10pt"/>
          <w:sz w:val="24"/>
          <w:szCs w:val="24"/>
        </w:rPr>
      </w:pPr>
      <w:r>
        <w:rPr>
          <w:rFonts w:cs="Times New Roman"/>
          <w:sz w:val="24"/>
          <w:szCs w:val="24"/>
        </w:rPr>
        <w:t xml:space="preserve">• </w:t>
      </w:r>
      <w:r>
        <w:rPr>
          <w:rFonts w:ascii="CG Times 10pt" w:hAnsi="CG Times 10pt"/>
          <w:sz w:val="24"/>
          <w:szCs w:val="24"/>
        </w:rPr>
        <w:t>net-metering hearing request</w:t>
      </w:r>
    </w:p>
    <w:p w14:paraId="0EED29A6" w14:textId="77777777" w:rsidR="005550AE" w:rsidRDefault="005550AE" w:rsidP="000E60FB">
      <w:pPr>
        <w:autoSpaceDE w:val="0"/>
        <w:autoSpaceDN w:val="0"/>
        <w:adjustRightInd w:val="0"/>
        <w:spacing w:after="0" w:line="240" w:lineRule="auto"/>
        <w:ind w:left="1224" w:hanging="144"/>
        <w:rPr>
          <w:rFonts w:cs="Times New Roman"/>
          <w:sz w:val="24"/>
          <w:szCs w:val="24"/>
        </w:rPr>
      </w:pPr>
      <w:r>
        <w:rPr>
          <w:rFonts w:cs="Times New Roman"/>
          <w:sz w:val="24"/>
          <w:szCs w:val="24"/>
        </w:rPr>
        <w:t>• net-metering certificate of public good transfer</w:t>
      </w:r>
    </w:p>
    <w:p w14:paraId="2E65E868" w14:textId="77777777" w:rsidR="005550AE" w:rsidRDefault="005550AE" w:rsidP="000E60FB">
      <w:pPr>
        <w:autoSpaceDE w:val="0"/>
        <w:autoSpaceDN w:val="0"/>
        <w:adjustRightInd w:val="0"/>
        <w:spacing w:after="0" w:line="240" w:lineRule="auto"/>
        <w:ind w:left="1224" w:hanging="144"/>
        <w:rPr>
          <w:rFonts w:cs="Times New Roman"/>
          <w:sz w:val="24"/>
          <w:szCs w:val="24"/>
        </w:rPr>
      </w:pPr>
      <w:r>
        <w:rPr>
          <w:rFonts w:cs="Times New Roman"/>
          <w:sz w:val="24"/>
          <w:szCs w:val="24"/>
        </w:rPr>
        <w:t>• net-metering certificate of public good transfer for net-metering systems sold separately from sale of land</w:t>
      </w:r>
    </w:p>
    <w:p w14:paraId="0E17EBA9" w14:textId="77777777" w:rsidR="005550AE" w:rsidRDefault="005550AE" w:rsidP="000E60FB">
      <w:pPr>
        <w:autoSpaceDE w:val="0"/>
        <w:autoSpaceDN w:val="0"/>
        <w:adjustRightInd w:val="0"/>
        <w:spacing w:after="0" w:line="240" w:lineRule="auto"/>
        <w:ind w:left="1224" w:hanging="144"/>
        <w:rPr>
          <w:rFonts w:ascii="CG Times 10pt" w:hAnsi="CG Times 10pt"/>
          <w:sz w:val="24"/>
          <w:szCs w:val="24"/>
        </w:rPr>
      </w:pPr>
      <w:r>
        <w:rPr>
          <w:rFonts w:cs="Times New Roman"/>
          <w:sz w:val="24"/>
          <w:szCs w:val="24"/>
        </w:rPr>
        <w:t xml:space="preserve">• </w:t>
      </w:r>
      <w:r>
        <w:rPr>
          <w:rFonts w:ascii="CG Times 10pt" w:hAnsi="CG Times 10pt"/>
          <w:sz w:val="24"/>
          <w:szCs w:val="24"/>
        </w:rPr>
        <w:t>net-metering certificate of public good holder certification</w:t>
      </w:r>
    </w:p>
    <w:p w14:paraId="2807E4E5" w14:textId="1DAA4BA7" w:rsidR="005550AE" w:rsidRDefault="005550AE" w:rsidP="000E60FB">
      <w:pPr>
        <w:autoSpaceDE w:val="0"/>
        <w:autoSpaceDN w:val="0"/>
        <w:adjustRightInd w:val="0"/>
        <w:spacing w:after="0" w:line="240" w:lineRule="auto"/>
        <w:ind w:left="1224" w:hanging="144"/>
        <w:rPr>
          <w:rFonts w:cs="Times New Roman"/>
          <w:sz w:val="24"/>
          <w:szCs w:val="24"/>
        </w:rPr>
      </w:pPr>
      <w:r>
        <w:rPr>
          <w:rFonts w:cs="Times New Roman"/>
          <w:sz w:val="24"/>
          <w:szCs w:val="24"/>
        </w:rPr>
        <w:t>• checklist for applications for net-metering systems greater than 50 kW that are not located on a roof and are</w:t>
      </w:r>
      <w:r w:rsidR="00BC3CAD">
        <w:rPr>
          <w:rFonts w:cs="Times New Roman"/>
          <w:sz w:val="24"/>
          <w:szCs w:val="24"/>
        </w:rPr>
        <w:t xml:space="preserve"> not</w:t>
      </w:r>
      <w:r>
        <w:rPr>
          <w:rFonts w:cs="Times New Roman"/>
          <w:sz w:val="24"/>
          <w:szCs w:val="24"/>
        </w:rPr>
        <w:t xml:space="preserve"> a hydroelectric facility</w:t>
      </w:r>
    </w:p>
    <w:p w14:paraId="2C0BDB45" w14:textId="77777777" w:rsidR="005550AE" w:rsidRDefault="005550AE" w:rsidP="000E60FB">
      <w:pPr>
        <w:autoSpaceDE w:val="0"/>
        <w:autoSpaceDN w:val="0"/>
        <w:adjustRightInd w:val="0"/>
        <w:spacing w:after="0" w:line="240" w:lineRule="auto"/>
        <w:ind w:left="1224" w:hanging="144"/>
        <w:rPr>
          <w:rFonts w:cs="Times New Roman"/>
          <w:sz w:val="24"/>
          <w:szCs w:val="24"/>
        </w:rPr>
      </w:pPr>
      <w:r>
        <w:rPr>
          <w:rFonts w:cs="Times New Roman"/>
          <w:sz w:val="24"/>
          <w:szCs w:val="24"/>
        </w:rPr>
        <w:t>• net-metering registration</w:t>
      </w:r>
    </w:p>
    <w:p w14:paraId="5BF1E96B" w14:textId="77777777" w:rsidR="005550AE" w:rsidRDefault="005550AE" w:rsidP="000E60FB">
      <w:pPr>
        <w:autoSpaceDE w:val="0"/>
        <w:autoSpaceDN w:val="0"/>
        <w:adjustRightInd w:val="0"/>
        <w:spacing w:after="0" w:line="240" w:lineRule="auto"/>
        <w:ind w:left="1224" w:hanging="144"/>
        <w:rPr>
          <w:rFonts w:cs="Times New Roman"/>
          <w:sz w:val="24"/>
          <w:szCs w:val="24"/>
        </w:rPr>
      </w:pPr>
      <w:r>
        <w:rPr>
          <w:rFonts w:cs="Times New Roman"/>
          <w:sz w:val="24"/>
          <w:szCs w:val="24"/>
        </w:rPr>
        <w:t>• net-metering application</w:t>
      </w:r>
    </w:p>
    <w:p w14:paraId="6F72A2E7" w14:textId="77777777" w:rsidR="005550AE" w:rsidRDefault="005550AE" w:rsidP="000E60FB">
      <w:pPr>
        <w:autoSpaceDE w:val="0"/>
        <w:autoSpaceDN w:val="0"/>
        <w:adjustRightInd w:val="0"/>
        <w:spacing w:after="0" w:line="240" w:lineRule="auto"/>
        <w:ind w:left="1224" w:hanging="144"/>
        <w:rPr>
          <w:rFonts w:cs="Times New Roman"/>
          <w:sz w:val="24"/>
          <w:szCs w:val="24"/>
        </w:rPr>
      </w:pPr>
      <w:r>
        <w:rPr>
          <w:rFonts w:cs="Times New Roman"/>
          <w:sz w:val="24"/>
          <w:szCs w:val="24"/>
        </w:rPr>
        <w:t>• Department of Public Service and Public Utility Commission application fee</w:t>
      </w:r>
    </w:p>
    <w:p w14:paraId="33D9F138" w14:textId="77777777" w:rsidR="005550AE" w:rsidRDefault="005550AE" w:rsidP="000E60FB">
      <w:pPr>
        <w:autoSpaceDE w:val="0"/>
        <w:autoSpaceDN w:val="0"/>
        <w:adjustRightInd w:val="0"/>
        <w:spacing w:after="0" w:line="240" w:lineRule="auto"/>
        <w:ind w:left="1224" w:hanging="144"/>
        <w:rPr>
          <w:rFonts w:cs="Times New Roman"/>
          <w:sz w:val="24"/>
          <w:szCs w:val="24"/>
        </w:rPr>
      </w:pPr>
      <w:r>
        <w:rPr>
          <w:rFonts w:cs="Times New Roman"/>
          <w:sz w:val="24"/>
          <w:szCs w:val="24"/>
        </w:rPr>
        <w:t>• Agency of Natural Resources application fee</w:t>
      </w:r>
    </w:p>
    <w:p w14:paraId="66A8A125" w14:textId="77777777" w:rsidR="005550AE" w:rsidRDefault="005550AE" w:rsidP="000E60FB">
      <w:pPr>
        <w:autoSpaceDE w:val="0"/>
        <w:autoSpaceDN w:val="0"/>
        <w:adjustRightInd w:val="0"/>
        <w:spacing w:after="0" w:line="240" w:lineRule="auto"/>
        <w:ind w:left="1224" w:hanging="144"/>
        <w:rPr>
          <w:rFonts w:cs="Times New Roman"/>
          <w:sz w:val="24"/>
          <w:szCs w:val="24"/>
        </w:rPr>
      </w:pPr>
      <w:r>
        <w:rPr>
          <w:rFonts w:cs="Times New Roman"/>
          <w:sz w:val="24"/>
          <w:szCs w:val="24"/>
        </w:rPr>
        <w:t>• telecommunications certificate of public good registration</w:t>
      </w:r>
    </w:p>
    <w:p w14:paraId="3FEBE030" w14:textId="77777777" w:rsidR="005550AE" w:rsidRDefault="005550AE" w:rsidP="000E60FB">
      <w:pPr>
        <w:autoSpaceDE w:val="0"/>
        <w:autoSpaceDN w:val="0"/>
        <w:adjustRightInd w:val="0"/>
        <w:spacing w:after="0" w:line="240" w:lineRule="auto"/>
        <w:ind w:left="1224" w:hanging="144"/>
        <w:rPr>
          <w:rFonts w:cs="Times New Roman"/>
          <w:sz w:val="24"/>
          <w:szCs w:val="24"/>
        </w:rPr>
      </w:pPr>
      <w:r>
        <w:rPr>
          <w:rFonts w:cs="Times New Roman"/>
          <w:sz w:val="24"/>
          <w:szCs w:val="24"/>
        </w:rPr>
        <w:t>• mergers and acquisitions notification</w:t>
      </w:r>
    </w:p>
    <w:p w14:paraId="5561BB58" w14:textId="77777777" w:rsidR="005550AE" w:rsidRDefault="005550AE" w:rsidP="000E60FB">
      <w:pPr>
        <w:autoSpaceDE w:val="0"/>
        <w:autoSpaceDN w:val="0"/>
        <w:adjustRightInd w:val="0"/>
        <w:spacing w:after="0" w:line="240" w:lineRule="auto"/>
        <w:ind w:left="1224" w:hanging="144"/>
        <w:rPr>
          <w:rFonts w:cs="Times New Roman"/>
          <w:sz w:val="24"/>
          <w:szCs w:val="24"/>
        </w:rPr>
      </w:pPr>
      <w:r>
        <w:rPr>
          <w:rFonts w:cs="Times New Roman"/>
          <w:sz w:val="24"/>
          <w:szCs w:val="24"/>
        </w:rPr>
        <w:t>• billing aggregators registration</w:t>
      </w:r>
    </w:p>
    <w:p w14:paraId="462AC5B3" w14:textId="77777777" w:rsidR="005550AE" w:rsidRDefault="005550AE" w:rsidP="000E60FB">
      <w:pPr>
        <w:autoSpaceDE w:val="0"/>
        <w:autoSpaceDN w:val="0"/>
        <w:adjustRightInd w:val="0"/>
        <w:spacing w:after="0" w:line="240" w:lineRule="auto"/>
        <w:ind w:left="1224" w:hanging="144"/>
        <w:rPr>
          <w:rFonts w:cs="Times New Roman"/>
          <w:sz w:val="24"/>
          <w:szCs w:val="24"/>
        </w:rPr>
      </w:pPr>
      <w:r>
        <w:rPr>
          <w:rFonts w:cs="Times New Roman"/>
          <w:sz w:val="24"/>
          <w:szCs w:val="24"/>
        </w:rPr>
        <w:t>• cellular provider registration</w:t>
      </w:r>
    </w:p>
    <w:p w14:paraId="37ACD959" w14:textId="2A25DA5E" w:rsidR="005550AE" w:rsidRDefault="005550AE" w:rsidP="000E60FB">
      <w:pPr>
        <w:autoSpaceDE w:val="0"/>
        <w:autoSpaceDN w:val="0"/>
        <w:adjustRightInd w:val="0"/>
        <w:spacing w:after="0" w:line="240" w:lineRule="auto"/>
        <w:ind w:left="1224" w:hanging="144"/>
        <w:rPr>
          <w:rFonts w:ascii="CG Times 10pt" w:hAnsi="CG Times 10pt"/>
          <w:sz w:val="24"/>
          <w:szCs w:val="24"/>
        </w:rPr>
      </w:pPr>
      <w:r>
        <w:rPr>
          <w:rFonts w:cs="Times New Roman"/>
          <w:sz w:val="24"/>
          <w:szCs w:val="24"/>
        </w:rPr>
        <w:t xml:space="preserve">• </w:t>
      </w:r>
      <w:r w:rsidR="00CC29D2" w:rsidRPr="00CC29D2">
        <w:rPr>
          <w:rFonts w:ascii="CG Times 10pt" w:hAnsi="CG Times 10pt"/>
          <w:sz w:val="24"/>
          <w:szCs w:val="24"/>
        </w:rPr>
        <w:t>interruption of electric service reports</w:t>
      </w:r>
    </w:p>
    <w:p w14:paraId="2186450E" w14:textId="09371674" w:rsidR="005550AE" w:rsidRDefault="005550AE" w:rsidP="000E60FB">
      <w:pPr>
        <w:autoSpaceDE w:val="0"/>
        <w:autoSpaceDN w:val="0"/>
        <w:adjustRightInd w:val="0"/>
        <w:spacing w:after="0" w:line="240" w:lineRule="auto"/>
        <w:ind w:left="1224" w:hanging="144"/>
        <w:rPr>
          <w:rFonts w:ascii="CG Times 10pt" w:hAnsi="CG Times 10pt"/>
          <w:sz w:val="24"/>
          <w:szCs w:val="24"/>
        </w:rPr>
      </w:pPr>
      <w:r>
        <w:rPr>
          <w:rFonts w:cs="Times New Roman"/>
          <w:sz w:val="24"/>
          <w:szCs w:val="24"/>
        </w:rPr>
        <w:t xml:space="preserve">• </w:t>
      </w:r>
      <w:r w:rsidR="00CC29D2" w:rsidRPr="00CC29D2">
        <w:rPr>
          <w:rFonts w:ascii="CG Times 10pt" w:hAnsi="CG Times 10pt"/>
          <w:sz w:val="24"/>
          <w:szCs w:val="24"/>
        </w:rPr>
        <w:t>disconnection of service reports</w:t>
      </w:r>
    </w:p>
    <w:p w14:paraId="36E25173" w14:textId="7A6D4E50" w:rsidR="00CC29D2" w:rsidRDefault="005550AE" w:rsidP="000E60FB">
      <w:pPr>
        <w:autoSpaceDE w:val="0"/>
        <w:autoSpaceDN w:val="0"/>
        <w:adjustRightInd w:val="0"/>
        <w:spacing w:after="0" w:line="240" w:lineRule="auto"/>
        <w:ind w:left="1224" w:hanging="144"/>
        <w:rPr>
          <w:rFonts w:ascii="CG Times 10pt" w:hAnsi="CG Times 10pt"/>
          <w:sz w:val="24"/>
          <w:szCs w:val="24"/>
        </w:rPr>
      </w:pPr>
      <w:r>
        <w:rPr>
          <w:rFonts w:cs="Times New Roman"/>
          <w:sz w:val="24"/>
          <w:szCs w:val="24"/>
        </w:rPr>
        <w:t>•</w:t>
      </w:r>
      <w:r w:rsidR="00CC29D2" w:rsidRPr="00CC29D2">
        <w:rPr>
          <w:rFonts w:ascii="CG Times 10pt" w:hAnsi="CG Times 10pt"/>
          <w:sz w:val="24"/>
          <w:szCs w:val="24"/>
        </w:rPr>
        <w:t xml:space="preserve"> cable TV applications</w:t>
      </w:r>
    </w:p>
    <w:p w14:paraId="76CD5E9E" w14:textId="1DFCB22A" w:rsidR="002049A1" w:rsidRDefault="002049A1" w:rsidP="000E60FB">
      <w:pPr>
        <w:autoSpaceDE w:val="0"/>
        <w:autoSpaceDN w:val="0"/>
        <w:adjustRightInd w:val="0"/>
        <w:spacing w:after="0" w:line="240" w:lineRule="auto"/>
        <w:rPr>
          <w:rFonts w:ascii="CG Times 10pt" w:hAnsi="CG Times 10pt"/>
          <w:sz w:val="24"/>
          <w:szCs w:val="24"/>
        </w:rPr>
      </w:pPr>
    </w:p>
    <w:p w14:paraId="2F5DBA63" w14:textId="1D374248" w:rsidR="002049A1" w:rsidRPr="00CC29D2" w:rsidRDefault="002049A1" w:rsidP="000E60FB">
      <w:pPr>
        <w:autoSpaceDE w:val="0"/>
        <w:autoSpaceDN w:val="0"/>
        <w:adjustRightInd w:val="0"/>
        <w:spacing w:after="0" w:line="240" w:lineRule="auto"/>
        <w:rPr>
          <w:rFonts w:ascii="CG Times 10pt" w:hAnsi="CG Times 10pt"/>
          <w:b/>
          <w:sz w:val="24"/>
          <w:szCs w:val="24"/>
          <w:u w:val="single"/>
        </w:rPr>
      </w:pPr>
      <w:r w:rsidRPr="00CC29D2">
        <w:rPr>
          <w:rFonts w:ascii="CG Times 10pt" w:hAnsi="CG Times 10pt"/>
          <w:b/>
          <w:sz w:val="24"/>
          <w:szCs w:val="24"/>
        </w:rPr>
        <w:t>2.40</w:t>
      </w:r>
      <w:r>
        <w:rPr>
          <w:rFonts w:ascii="CG Times 10pt" w:hAnsi="CG Times 10pt"/>
          <w:b/>
          <w:sz w:val="24"/>
          <w:szCs w:val="24"/>
        </w:rPr>
        <w:t>8</w:t>
      </w:r>
      <w:r w:rsidRPr="00CC29D2">
        <w:rPr>
          <w:rFonts w:ascii="CG Times 10pt" w:hAnsi="CG Times 10pt"/>
          <w:b/>
          <w:sz w:val="24"/>
          <w:szCs w:val="24"/>
        </w:rPr>
        <w:t xml:space="preserve"> </w:t>
      </w:r>
      <w:r w:rsidR="00E926EF">
        <w:rPr>
          <w:rFonts w:ascii="CG Times 10pt" w:hAnsi="CG Times 10pt"/>
          <w:b/>
          <w:sz w:val="24"/>
          <w:szCs w:val="24"/>
        </w:rPr>
        <w:tab/>
      </w:r>
      <w:r>
        <w:rPr>
          <w:rFonts w:ascii="CG Times 10pt" w:hAnsi="CG Times 10pt"/>
          <w:b/>
          <w:sz w:val="24"/>
          <w:szCs w:val="24"/>
          <w:u w:val="single"/>
        </w:rPr>
        <w:t>Emergency Commission Action</w:t>
      </w:r>
    </w:p>
    <w:p w14:paraId="64A7D09D" w14:textId="4E624A6C" w:rsidR="002049A1" w:rsidRDefault="002049A1" w:rsidP="000E60FB">
      <w:pPr>
        <w:pStyle w:val="ListParagraph"/>
        <w:widowControl w:val="0"/>
        <w:numPr>
          <w:ilvl w:val="2"/>
          <w:numId w:val="7"/>
        </w:numPr>
        <w:tabs>
          <w:tab w:val="left" w:pos="1313"/>
        </w:tabs>
        <w:autoSpaceDE w:val="0"/>
        <w:autoSpaceDN w:val="0"/>
        <w:spacing w:after="0" w:line="240" w:lineRule="auto"/>
        <w:ind w:left="720" w:hanging="720"/>
        <w:contextualSpacing w:val="0"/>
        <w:rPr>
          <w:sz w:val="24"/>
          <w:szCs w:val="24"/>
        </w:rPr>
      </w:pPr>
      <w:r w:rsidRPr="00E43C5E">
        <w:rPr>
          <w:sz w:val="24"/>
          <w:szCs w:val="24"/>
        </w:rPr>
        <w:t>When the Governor has proclaimed a state of emergency pursuant to 20 V.S.A. § 9, a person or entity may request that the Commission</w:t>
      </w:r>
      <w:r>
        <w:rPr>
          <w:sz w:val="24"/>
          <w:szCs w:val="24"/>
        </w:rPr>
        <w:t>, or the Commission may on its own,</w:t>
      </w:r>
      <w:r w:rsidRPr="00E43C5E">
        <w:rPr>
          <w:sz w:val="24"/>
          <w:szCs w:val="24"/>
        </w:rPr>
        <w:t xml:space="preserve"> take emergency action to prevent imminent financial injury, loss, damage, or hardship to ratepayers or a regulated entity, provided such injury, loss, damage, or hardship is related to the state of emergency.  This </w:t>
      </w:r>
      <w:r w:rsidR="007C2B82">
        <w:rPr>
          <w:sz w:val="24"/>
          <w:szCs w:val="24"/>
        </w:rPr>
        <w:t>r</w:t>
      </w:r>
      <w:r w:rsidRPr="00E43C5E">
        <w:rPr>
          <w:sz w:val="24"/>
          <w:szCs w:val="24"/>
        </w:rPr>
        <w:t>ule govern</w:t>
      </w:r>
      <w:r w:rsidR="00E04B55">
        <w:rPr>
          <w:sz w:val="24"/>
          <w:szCs w:val="24"/>
        </w:rPr>
        <w:t>s</w:t>
      </w:r>
      <w:r w:rsidRPr="00E43C5E">
        <w:rPr>
          <w:sz w:val="24"/>
          <w:szCs w:val="24"/>
        </w:rPr>
        <w:t xml:space="preserve"> requests that the Commission take emergency action, unless a more specific procedure is prescribed by another rule or statute.</w:t>
      </w:r>
    </w:p>
    <w:p w14:paraId="10701FAE" w14:textId="77777777" w:rsidR="00326381" w:rsidRPr="00E43C5E" w:rsidRDefault="00326381" w:rsidP="000E60FB">
      <w:pPr>
        <w:pStyle w:val="ListParagraph"/>
        <w:widowControl w:val="0"/>
        <w:tabs>
          <w:tab w:val="left" w:pos="1313"/>
        </w:tabs>
        <w:autoSpaceDE w:val="0"/>
        <w:autoSpaceDN w:val="0"/>
        <w:spacing w:after="0" w:line="240" w:lineRule="auto"/>
        <w:contextualSpacing w:val="0"/>
        <w:rPr>
          <w:sz w:val="24"/>
          <w:szCs w:val="24"/>
        </w:rPr>
      </w:pPr>
    </w:p>
    <w:p w14:paraId="6C8B189F" w14:textId="77777777" w:rsidR="002F42CB" w:rsidRDefault="002049A1" w:rsidP="000E60FB">
      <w:pPr>
        <w:pStyle w:val="ListParagraph"/>
        <w:widowControl w:val="0"/>
        <w:numPr>
          <w:ilvl w:val="2"/>
          <w:numId w:val="7"/>
        </w:numPr>
        <w:tabs>
          <w:tab w:val="left" w:pos="1313"/>
        </w:tabs>
        <w:autoSpaceDE w:val="0"/>
        <w:autoSpaceDN w:val="0"/>
        <w:spacing w:after="0" w:line="240" w:lineRule="auto"/>
        <w:ind w:left="720" w:hanging="720"/>
        <w:contextualSpacing w:val="0"/>
        <w:rPr>
          <w:sz w:val="24"/>
          <w:szCs w:val="24"/>
        </w:rPr>
      </w:pPr>
      <w:r w:rsidRPr="00E43C5E">
        <w:rPr>
          <w:sz w:val="24"/>
          <w:szCs w:val="24"/>
          <w:u w:val="single"/>
        </w:rPr>
        <w:t>Particular requirements for emergency requests</w:t>
      </w:r>
      <w:r w:rsidRPr="00E43C5E">
        <w:rPr>
          <w:sz w:val="24"/>
          <w:szCs w:val="24"/>
        </w:rPr>
        <w:t xml:space="preserve">.  </w:t>
      </w:r>
    </w:p>
    <w:p w14:paraId="02854114" w14:textId="45BA25DA" w:rsidR="002F42CB" w:rsidRDefault="00A2669D" w:rsidP="000E60FB">
      <w:pPr>
        <w:pStyle w:val="ListParagraph"/>
        <w:widowControl w:val="0"/>
        <w:tabs>
          <w:tab w:val="left" w:pos="1313"/>
        </w:tabs>
        <w:autoSpaceDE w:val="0"/>
        <w:autoSpaceDN w:val="0"/>
        <w:spacing w:after="0" w:line="240" w:lineRule="auto"/>
        <w:ind w:left="1440" w:hanging="720"/>
        <w:contextualSpacing w:val="0"/>
        <w:rPr>
          <w:sz w:val="24"/>
          <w:szCs w:val="24"/>
        </w:rPr>
      </w:pPr>
      <w:r>
        <w:rPr>
          <w:rFonts w:cs="Times New Roman"/>
          <w:sz w:val="24"/>
          <w:szCs w:val="24"/>
        </w:rPr>
        <w:t>(1)</w:t>
      </w:r>
      <w:r w:rsidR="002F42CB">
        <w:rPr>
          <w:rFonts w:cs="Times New Roman"/>
          <w:sz w:val="24"/>
          <w:szCs w:val="24"/>
        </w:rPr>
        <w:t xml:space="preserve"> </w:t>
      </w:r>
      <w:r w:rsidR="00356065">
        <w:rPr>
          <w:rFonts w:cs="Times New Roman"/>
          <w:sz w:val="24"/>
          <w:szCs w:val="24"/>
        </w:rPr>
        <w:tab/>
      </w:r>
      <w:r w:rsidR="00356065">
        <w:rPr>
          <w:rFonts w:cs="Times New Roman"/>
          <w:sz w:val="24"/>
          <w:szCs w:val="24"/>
        </w:rPr>
        <w:tab/>
      </w:r>
      <w:r w:rsidR="002049A1" w:rsidRPr="00E43C5E">
        <w:rPr>
          <w:sz w:val="24"/>
          <w:szCs w:val="24"/>
        </w:rPr>
        <w:t xml:space="preserve">Emergency action can be requested by filing a petition pursuant to </w:t>
      </w:r>
      <w:r w:rsidR="00753287">
        <w:rPr>
          <w:sz w:val="24"/>
          <w:szCs w:val="24"/>
        </w:rPr>
        <w:t xml:space="preserve">this rule and </w:t>
      </w:r>
      <w:r w:rsidR="002049A1" w:rsidRPr="00E43C5E">
        <w:rPr>
          <w:sz w:val="24"/>
          <w:szCs w:val="24"/>
        </w:rPr>
        <w:t xml:space="preserve">Rule 2.202.  In an ongoing proceeding, emergency action can be requested by filing a motion pursuant to </w:t>
      </w:r>
      <w:r w:rsidR="00753287">
        <w:rPr>
          <w:sz w:val="24"/>
          <w:szCs w:val="24"/>
        </w:rPr>
        <w:t xml:space="preserve">this rule and </w:t>
      </w:r>
      <w:r w:rsidR="002049A1" w:rsidRPr="00E43C5E">
        <w:rPr>
          <w:sz w:val="24"/>
          <w:szCs w:val="24"/>
        </w:rPr>
        <w:t xml:space="preserve">Rule 2.206.  </w:t>
      </w:r>
    </w:p>
    <w:p w14:paraId="56473BD3" w14:textId="77777777" w:rsidR="00356065" w:rsidRDefault="00356065" w:rsidP="000E60FB">
      <w:pPr>
        <w:pStyle w:val="ListParagraph"/>
        <w:widowControl w:val="0"/>
        <w:tabs>
          <w:tab w:val="left" w:pos="1313"/>
        </w:tabs>
        <w:autoSpaceDE w:val="0"/>
        <w:autoSpaceDN w:val="0"/>
        <w:spacing w:after="0" w:line="240" w:lineRule="auto"/>
        <w:ind w:left="1440" w:hanging="720"/>
        <w:contextualSpacing w:val="0"/>
        <w:rPr>
          <w:rFonts w:cs="Times New Roman"/>
          <w:sz w:val="24"/>
          <w:szCs w:val="24"/>
        </w:rPr>
      </w:pPr>
    </w:p>
    <w:p w14:paraId="2ADC2C8D" w14:textId="5D21BF77" w:rsidR="002F42CB" w:rsidRDefault="00A2669D" w:rsidP="000E60FB">
      <w:pPr>
        <w:pStyle w:val="ListParagraph"/>
        <w:widowControl w:val="0"/>
        <w:tabs>
          <w:tab w:val="left" w:pos="1313"/>
        </w:tabs>
        <w:autoSpaceDE w:val="0"/>
        <w:autoSpaceDN w:val="0"/>
        <w:spacing w:after="0" w:line="240" w:lineRule="auto"/>
        <w:ind w:left="1440" w:hanging="720"/>
        <w:contextualSpacing w:val="0"/>
        <w:rPr>
          <w:sz w:val="24"/>
          <w:szCs w:val="24"/>
        </w:rPr>
      </w:pPr>
      <w:r>
        <w:rPr>
          <w:rFonts w:cs="Times New Roman"/>
          <w:sz w:val="24"/>
          <w:szCs w:val="24"/>
        </w:rPr>
        <w:t>(2)</w:t>
      </w:r>
      <w:r w:rsidR="002F42CB">
        <w:rPr>
          <w:rFonts w:cs="Times New Roman"/>
          <w:sz w:val="24"/>
          <w:szCs w:val="24"/>
        </w:rPr>
        <w:t xml:space="preserve"> </w:t>
      </w:r>
      <w:r w:rsidR="00356065">
        <w:rPr>
          <w:rFonts w:cs="Times New Roman"/>
          <w:sz w:val="24"/>
          <w:szCs w:val="24"/>
        </w:rPr>
        <w:tab/>
      </w:r>
      <w:r w:rsidR="00356065">
        <w:rPr>
          <w:rFonts w:cs="Times New Roman"/>
          <w:sz w:val="24"/>
          <w:szCs w:val="24"/>
        </w:rPr>
        <w:tab/>
      </w:r>
      <w:r w:rsidR="002049A1" w:rsidRPr="00E43C5E">
        <w:rPr>
          <w:sz w:val="24"/>
          <w:szCs w:val="24"/>
        </w:rPr>
        <w:t>The title of the filing requesting emergency action must include “Request for</w:t>
      </w:r>
      <w:r w:rsidR="00356065">
        <w:rPr>
          <w:sz w:val="24"/>
          <w:szCs w:val="24"/>
        </w:rPr>
        <w:t xml:space="preserve"> </w:t>
      </w:r>
      <w:r w:rsidR="002049A1" w:rsidRPr="00E43C5E">
        <w:rPr>
          <w:sz w:val="24"/>
          <w:szCs w:val="24"/>
        </w:rPr>
        <w:t xml:space="preserve">Emergency Commission Action Pursuant to Commission Rule 2.408.”  </w:t>
      </w:r>
    </w:p>
    <w:p w14:paraId="5A79AE3E" w14:textId="77777777" w:rsidR="00356065" w:rsidRDefault="00356065" w:rsidP="000E60FB">
      <w:pPr>
        <w:pStyle w:val="ListParagraph"/>
        <w:widowControl w:val="0"/>
        <w:tabs>
          <w:tab w:val="left" w:pos="1313"/>
        </w:tabs>
        <w:autoSpaceDE w:val="0"/>
        <w:autoSpaceDN w:val="0"/>
        <w:spacing w:after="0" w:line="240" w:lineRule="auto"/>
        <w:ind w:left="1440" w:hanging="720"/>
        <w:contextualSpacing w:val="0"/>
        <w:rPr>
          <w:rFonts w:cs="Times New Roman"/>
          <w:sz w:val="24"/>
          <w:szCs w:val="24"/>
        </w:rPr>
      </w:pPr>
    </w:p>
    <w:p w14:paraId="79F3557F" w14:textId="02E2210D" w:rsidR="002F42CB" w:rsidRDefault="00A2669D" w:rsidP="000E60FB">
      <w:pPr>
        <w:pStyle w:val="ListParagraph"/>
        <w:widowControl w:val="0"/>
        <w:tabs>
          <w:tab w:val="left" w:pos="1313"/>
        </w:tabs>
        <w:autoSpaceDE w:val="0"/>
        <w:autoSpaceDN w:val="0"/>
        <w:spacing w:after="0" w:line="240" w:lineRule="auto"/>
        <w:ind w:left="1440" w:hanging="720"/>
        <w:contextualSpacing w:val="0"/>
        <w:rPr>
          <w:sz w:val="24"/>
          <w:szCs w:val="24"/>
        </w:rPr>
      </w:pPr>
      <w:r>
        <w:rPr>
          <w:rFonts w:cs="Times New Roman"/>
          <w:sz w:val="24"/>
          <w:szCs w:val="24"/>
        </w:rPr>
        <w:t>(3)</w:t>
      </w:r>
      <w:r w:rsidR="002F42CB">
        <w:rPr>
          <w:rFonts w:cs="Times New Roman"/>
          <w:sz w:val="24"/>
          <w:szCs w:val="24"/>
        </w:rPr>
        <w:t xml:space="preserve"> </w:t>
      </w:r>
      <w:r w:rsidR="00356065">
        <w:rPr>
          <w:rFonts w:cs="Times New Roman"/>
          <w:sz w:val="24"/>
          <w:szCs w:val="24"/>
        </w:rPr>
        <w:tab/>
      </w:r>
      <w:r w:rsidR="00356065">
        <w:rPr>
          <w:rFonts w:cs="Times New Roman"/>
          <w:sz w:val="24"/>
          <w:szCs w:val="24"/>
        </w:rPr>
        <w:tab/>
      </w:r>
      <w:r w:rsidR="002049A1" w:rsidRPr="00E43C5E">
        <w:rPr>
          <w:sz w:val="24"/>
          <w:szCs w:val="24"/>
        </w:rPr>
        <w:t>A petition or motion for emergency action must be accompanied by affidavits</w:t>
      </w:r>
      <w:r w:rsidR="0060762D">
        <w:rPr>
          <w:sz w:val="24"/>
          <w:szCs w:val="24"/>
        </w:rPr>
        <w:t xml:space="preserve"> or declarations</w:t>
      </w:r>
      <w:r w:rsidR="002049A1" w:rsidRPr="00E43C5E">
        <w:rPr>
          <w:sz w:val="24"/>
          <w:szCs w:val="24"/>
        </w:rPr>
        <w:t xml:space="preserve"> attesting to all of its factual </w:t>
      </w:r>
      <w:r w:rsidR="00BA72A5">
        <w:rPr>
          <w:sz w:val="24"/>
          <w:szCs w:val="24"/>
        </w:rPr>
        <w:t>al</w:t>
      </w:r>
      <w:r w:rsidR="002049A1" w:rsidRPr="00E43C5E">
        <w:rPr>
          <w:sz w:val="24"/>
          <w:szCs w:val="24"/>
        </w:rPr>
        <w:t xml:space="preserve">legations.  </w:t>
      </w:r>
    </w:p>
    <w:p w14:paraId="26CCAEB8" w14:textId="77777777" w:rsidR="00356065" w:rsidRDefault="00356065" w:rsidP="000E60FB">
      <w:pPr>
        <w:pStyle w:val="ListParagraph"/>
        <w:widowControl w:val="0"/>
        <w:tabs>
          <w:tab w:val="left" w:pos="1313"/>
        </w:tabs>
        <w:autoSpaceDE w:val="0"/>
        <w:autoSpaceDN w:val="0"/>
        <w:spacing w:after="0" w:line="240" w:lineRule="auto"/>
        <w:ind w:left="1440" w:hanging="720"/>
        <w:contextualSpacing w:val="0"/>
        <w:rPr>
          <w:rFonts w:cs="Times New Roman"/>
          <w:sz w:val="24"/>
          <w:szCs w:val="24"/>
        </w:rPr>
      </w:pPr>
    </w:p>
    <w:p w14:paraId="1B1689BC" w14:textId="39ED3535" w:rsidR="002F42CB" w:rsidRDefault="00A2669D" w:rsidP="000E60FB">
      <w:pPr>
        <w:pStyle w:val="ListParagraph"/>
        <w:widowControl w:val="0"/>
        <w:tabs>
          <w:tab w:val="left" w:pos="1313"/>
        </w:tabs>
        <w:autoSpaceDE w:val="0"/>
        <w:autoSpaceDN w:val="0"/>
        <w:spacing w:after="0" w:line="240" w:lineRule="auto"/>
        <w:ind w:left="1440" w:hanging="720"/>
        <w:contextualSpacing w:val="0"/>
        <w:rPr>
          <w:sz w:val="24"/>
          <w:szCs w:val="24"/>
        </w:rPr>
      </w:pPr>
      <w:r>
        <w:rPr>
          <w:rFonts w:cs="Times New Roman"/>
          <w:sz w:val="24"/>
          <w:szCs w:val="24"/>
        </w:rPr>
        <w:t>(4)</w:t>
      </w:r>
      <w:r w:rsidR="002F42CB">
        <w:rPr>
          <w:rFonts w:cs="Times New Roman"/>
          <w:sz w:val="24"/>
          <w:szCs w:val="24"/>
        </w:rPr>
        <w:t xml:space="preserve"> </w:t>
      </w:r>
      <w:r w:rsidR="00356065">
        <w:rPr>
          <w:rFonts w:cs="Times New Roman"/>
          <w:sz w:val="24"/>
          <w:szCs w:val="24"/>
        </w:rPr>
        <w:tab/>
      </w:r>
      <w:r w:rsidR="00356065">
        <w:rPr>
          <w:rFonts w:cs="Times New Roman"/>
          <w:sz w:val="24"/>
          <w:szCs w:val="24"/>
        </w:rPr>
        <w:tab/>
      </w:r>
      <w:r w:rsidR="002049A1" w:rsidRPr="00E43C5E">
        <w:rPr>
          <w:sz w:val="24"/>
          <w:szCs w:val="24"/>
        </w:rPr>
        <w:t>The Commission may require any facts alleged in the affidavits</w:t>
      </w:r>
      <w:r w:rsidR="0060762D">
        <w:rPr>
          <w:sz w:val="24"/>
          <w:szCs w:val="24"/>
        </w:rPr>
        <w:t xml:space="preserve"> or declarations</w:t>
      </w:r>
      <w:r w:rsidR="002049A1" w:rsidRPr="00E43C5E">
        <w:rPr>
          <w:sz w:val="24"/>
          <w:szCs w:val="24"/>
        </w:rPr>
        <w:t xml:space="preserve"> to be presented in oral testimony and may examine any witness testifying to such facts</w:t>
      </w:r>
      <w:r w:rsidR="002049A1" w:rsidRPr="00E43C5E">
        <w:rPr>
          <w:spacing w:val="-6"/>
          <w:sz w:val="24"/>
          <w:szCs w:val="24"/>
        </w:rPr>
        <w:t xml:space="preserve"> </w:t>
      </w:r>
      <w:r w:rsidR="002049A1" w:rsidRPr="00E43C5E">
        <w:rPr>
          <w:sz w:val="24"/>
          <w:szCs w:val="24"/>
        </w:rPr>
        <w:t xml:space="preserve">as to any matter </w:t>
      </w:r>
      <w:r w:rsidR="007C2B82">
        <w:rPr>
          <w:sz w:val="24"/>
          <w:szCs w:val="24"/>
        </w:rPr>
        <w:t>that</w:t>
      </w:r>
      <w:r w:rsidR="007C2B82" w:rsidRPr="00E43C5E">
        <w:rPr>
          <w:sz w:val="24"/>
          <w:szCs w:val="24"/>
        </w:rPr>
        <w:t xml:space="preserve"> </w:t>
      </w:r>
      <w:r w:rsidR="002049A1" w:rsidRPr="00E43C5E">
        <w:rPr>
          <w:sz w:val="24"/>
          <w:szCs w:val="24"/>
        </w:rPr>
        <w:t xml:space="preserve">is relevant to the subject matter of the request.  </w:t>
      </w:r>
    </w:p>
    <w:p w14:paraId="5AEC2C6F" w14:textId="77777777" w:rsidR="00356065" w:rsidRDefault="00356065" w:rsidP="000E60FB">
      <w:pPr>
        <w:pStyle w:val="ListParagraph"/>
        <w:widowControl w:val="0"/>
        <w:tabs>
          <w:tab w:val="left" w:pos="1313"/>
        </w:tabs>
        <w:autoSpaceDE w:val="0"/>
        <w:autoSpaceDN w:val="0"/>
        <w:spacing w:after="0" w:line="240" w:lineRule="auto"/>
        <w:ind w:left="1440" w:hanging="720"/>
        <w:contextualSpacing w:val="0"/>
        <w:rPr>
          <w:rFonts w:cs="Times New Roman"/>
          <w:sz w:val="24"/>
          <w:szCs w:val="24"/>
        </w:rPr>
      </w:pPr>
    </w:p>
    <w:p w14:paraId="14FB027C" w14:textId="5A753EFA" w:rsidR="002049A1" w:rsidRDefault="00A2669D" w:rsidP="000E60FB">
      <w:pPr>
        <w:pStyle w:val="ListParagraph"/>
        <w:widowControl w:val="0"/>
        <w:tabs>
          <w:tab w:val="left" w:pos="1313"/>
        </w:tabs>
        <w:autoSpaceDE w:val="0"/>
        <w:autoSpaceDN w:val="0"/>
        <w:spacing w:after="0" w:line="240" w:lineRule="auto"/>
        <w:ind w:left="1440" w:hanging="720"/>
        <w:contextualSpacing w:val="0"/>
        <w:rPr>
          <w:sz w:val="24"/>
          <w:szCs w:val="24"/>
        </w:rPr>
      </w:pPr>
      <w:r>
        <w:rPr>
          <w:rFonts w:cs="Times New Roman"/>
          <w:sz w:val="24"/>
          <w:szCs w:val="24"/>
        </w:rPr>
        <w:t>(5)</w:t>
      </w:r>
      <w:r w:rsidR="002F42CB">
        <w:rPr>
          <w:rFonts w:cs="Times New Roman"/>
          <w:sz w:val="24"/>
          <w:szCs w:val="24"/>
        </w:rPr>
        <w:t xml:space="preserve"> </w:t>
      </w:r>
      <w:r w:rsidR="00356065">
        <w:rPr>
          <w:rFonts w:cs="Times New Roman"/>
          <w:sz w:val="24"/>
          <w:szCs w:val="24"/>
        </w:rPr>
        <w:tab/>
      </w:r>
      <w:r w:rsidR="00356065">
        <w:rPr>
          <w:rFonts w:cs="Times New Roman"/>
          <w:sz w:val="24"/>
          <w:szCs w:val="24"/>
        </w:rPr>
        <w:tab/>
      </w:r>
      <w:r w:rsidR="002049A1" w:rsidRPr="00E43C5E">
        <w:rPr>
          <w:sz w:val="24"/>
          <w:szCs w:val="24"/>
        </w:rPr>
        <w:t>Unless the Commission otherwise orders, the record made in connection with the request for emergency action shall also constitute part of the record in any further proceedings relevant to the subject matter of the request.</w:t>
      </w:r>
    </w:p>
    <w:p w14:paraId="37A172D7" w14:textId="77777777" w:rsidR="00326381" w:rsidRPr="00287A22" w:rsidRDefault="00326381" w:rsidP="000E60FB">
      <w:pPr>
        <w:pStyle w:val="ListParagraph"/>
        <w:spacing w:after="0" w:line="240" w:lineRule="auto"/>
        <w:rPr>
          <w:sz w:val="24"/>
          <w:szCs w:val="24"/>
        </w:rPr>
      </w:pPr>
    </w:p>
    <w:p w14:paraId="20ECD42B" w14:textId="77777777" w:rsidR="002F42CB" w:rsidRDefault="002049A1" w:rsidP="000E60FB">
      <w:pPr>
        <w:pStyle w:val="ListParagraph"/>
        <w:widowControl w:val="0"/>
        <w:numPr>
          <w:ilvl w:val="2"/>
          <w:numId w:val="7"/>
        </w:numPr>
        <w:tabs>
          <w:tab w:val="left" w:pos="1313"/>
        </w:tabs>
        <w:autoSpaceDE w:val="0"/>
        <w:autoSpaceDN w:val="0"/>
        <w:spacing w:after="0" w:line="240" w:lineRule="auto"/>
        <w:ind w:left="720" w:hanging="720"/>
        <w:contextualSpacing w:val="0"/>
        <w:rPr>
          <w:sz w:val="24"/>
          <w:szCs w:val="24"/>
        </w:rPr>
      </w:pPr>
      <w:r w:rsidRPr="00E43C5E">
        <w:rPr>
          <w:sz w:val="24"/>
          <w:szCs w:val="24"/>
          <w:u w:val="single"/>
        </w:rPr>
        <w:t>Procedure</w:t>
      </w:r>
      <w:r w:rsidRPr="00E43C5E">
        <w:rPr>
          <w:sz w:val="24"/>
          <w:szCs w:val="24"/>
        </w:rPr>
        <w:t xml:space="preserve">.  </w:t>
      </w:r>
    </w:p>
    <w:p w14:paraId="13C97A2F" w14:textId="4E00C1F5" w:rsidR="002F42CB" w:rsidRDefault="00A2669D" w:rsidP="000E60FB">
      <w:pPr>
        <w:pStyle w:val="ListParagraph"/>
        <w:widowControl w:val="0"/>
        <w:tabs>
          <w:tab w:val="left" w:pos="1313"/>
        </w:tabs>
        <w:autoSpaceDE w:val="0"/>
        <w:autoSpaceDN w:val="0"/>
        <w:spacing w:after="0" w:line="240" w:lineRule="auto"/>
        <w:ind w:left="1440" w:hanging="720"/>
        <w:contextualSpacing w:val="0"/>
        <w:rPr>
          <w:sz w:val="24"/>
          <w:szCs w:val="24"/>
        </w:rPr>
      </w:pPr>
      <w:r>
        <w:rPr>
          <w:rFonts w:cs="Times New Roman"/>
          <w:sz w:val="24"/>
          <w:szCs w:val="24"/>
        </w:rPr>
        <w:t>(1)</w:t>
      </w:r>
      <w:r w:rsidR="002F42CB">
        <w:rPr>
          <w:rFonts w:cs="Times New Roman"/>
          <w:sz w:val="24"/>
          <w:szCs w:val="24"/>
        </w:rPr>
        <w:t xml:space="preserve"> </w:t>
      </w:r>
      <w:r w:rsidR="00356065">
        <w:rPr>
          <w:rFonts w:cs="Times New Roman"/>
          <w:sz w:val="24"/>
          <w:szCs w:val="24"/>
        </w:rPr>
        <w:tab/>
      </w:r>
      <w:r w:rsidR="00356065">
        <w:rPr>
          <w:rFonts w:cs="Times New Roman"/>
          <w:sz w:val="24"/>
          <w:szCs w:val="24"/>
        </w:rPr>
        <w:tab/>
      </w:r>
      <w:r w:rsidR="002049A1" w:rsidRPr="00E43C5E">
        <w:rPr>
          <w:sz w:val="24"/>
          <w:szCs w:val="24"/>
        </w:rPr>
        <w:t xml:space="preserve">Emergency action may be ordered either </w:t>
      </w:r>
      <w:r w:rsidR="002049A1" w:rsidRPr="00626750">
        <w:rPr>
          <w:i/>
          <w:iCs/>
          <w:sz w:val="24"/>
          <w:szCs w:val="24"/>
        </w:rPr>
        <w:t xml:space="preserve">ex </w:t>
      </w:r>
      <w:proofErr w:type="spellStart"/>
      <w:r w:rsidR="002049A1" w:rsidRPr="00626750">
        <w:rPr>
          <w:i/>
          <w:iCs/>
          <w:sz w:val="24"/>
          <w:szCs w:val="24"/>
        </w:rPr>
        <w:t>parte</w:t>
      </w:r>
      <w:proofErr w:type="spellEnd"/>
      <w:r w:rsidR="002049A1" w:rsidRPr="00E43C5E">
        <w:rPr>
          <w:sz w:val="24"/>
          <w:szCs w:val="24"/>
        </w:rPr>
        <w:t xml:space="preserve">, without comments from other parties, or under circumstances where other parties have not been afforded an opportunity to present evidence at a hearing held upon such notice as is otherwise required by law.  </w:t>
      </w:r>
    </w:p>
    <w:p w14:paraId="143EC4B4" w14:textId="77777777" w:rsidR="00356065" w:rsidRDefault="002F42CB" w:rsidP="000E60FB">
      <w:pPr>
        <w:pStyle w:val="ListParagraph"/>
        <w:widowControl w:val="0"/>
        <w:tabs>
          <w:tab w:val="left" w:pos="1313"/>
        </w:tabs>
        <w:autoSpaceDE w:val="0"/>
        <w:autoSpaceDN w:val="0"/>
        <w:spacing w:after="0" w:line="240" w:lineRule="auto"/>
        <w:ind w:left="1440" w:hanging="720"/>
        <w:contextualSpacing w:val="0"/>
        <w:rPr>
          <w:rFonts w:cs="Times New Roman"/>
          <w:sz w:val="24"/>
          <w:szCs w:val="24"/>
        </w:rPr>
      </w:pPr>
      <w:r>
        <w:rPr>
          <w:rFonts w:cs="Times New Roman"/>
          <w:sz w:val="24"/>
          <w:szCs w:val="24"/>
        </w:rPr>
        <w:tab/>
      </w:r>
    </w:p>
    <w:p w14:paraId="7C9B14A7" w14:textId="2ADB4C07" w:rsidR="002049A1" w:rsidRDefault="00A2669D" w:rsidP="000E60FB">
      <w:pPr>
        <w:pStyle w:val="ListParagraph"/>
        <w:widowControl w:val="0"/>
        <w:tabs>
          <w:tab w:val="left" w:pos="1313"/>
        </w:tabs>
        <w:autoSpaceDE w:val="0"/>
        <w:autoSpaceDN w:val="0"/>
        <w:spacing w:after="0" w:line="240" w:lineRule="auto"/>
        <w:ind w:left="1440" w:hanging="720"/>
        <w:contextualSpacing w:val="0"/>
        <w:rPr>
          <w:sz w:val="24"/>
          <w:szCs w:val="24"/>
        </w:rPr>
      </w:pPr>
      <w:r>
        <w:rPr>
          <w:rFonts w:cs="Times New Roman"/>
          <w:sz w:val="24"/>
          <w:szCs w:val="24"/>
        </w:rPr>
        <w:t>(2)</w:t>
      </w:r>
      <w:r w:rsidR="002F42CB">
        <w:rPr>
          <w:rFonts w:cs="Times New Roman"/>
          <w:sz w:val="24"/>
          <w:szCs w:val="24"/>
        </w:rPr>
        <w:t xml:space="preserve"> </w:t>
      </w:r>
      <w:r w:rsidR="00356065">
        <w:rPr>
          <w:rFonts w:cs="Times New Roman"/>
          <w:sz w:val="24"/>
          <w:szCs w:val="24"/>
        </w:rPr>
        <w:tab/>
      </w:r>
      <w:r w:rsidR="00356065">
        <w:rPr>
          <w:rFonts w:cs="Times New Roman"/>
          <w:sz w:val="24"/>
          <w:szCs w:val="24"/>
        </w:rPr>
        <w:tab/>
      </w:r>
      <w:r w:rsidR="002049A1" w:rsidRPr="00E43C5E">
        <w:rPr>
          <w:sz w:val="24"/>
          <w:szCs w:val="24"/>
        </w:rPr>
        <w:t>The Commission will only take emergency action where it clearly appears from specific facts shown by the affidavits</w:t>
      </w:r>
      <w:r w:rsidR="0060762D">
        <w:rPr>
          <w:sz w:val="24"/>
          <w:szCs w:val="24"/>
        </w:rPr>
        <w:t xml:space="preserve"> or declarations</w:t>
      </w:r>
      <w:r w:rsidR="002049A1" w:rsidRPr="00E43C5E">
        <w:rPr>
          <w:sz w:val="24"/>
          <w:szCs w:val="24"/>
        </w:rPr>
        <w:t>, and by testimony if required by the Commission, that substantial immediate and irreparable financial injury, loss, damage, or hardship will result to ratepayers or a regulated entity before a proceeding concludes or a hearing can be held upon proper notice.</w:t>
      </w:r>
    </w:p>
    <w:p w14:paraId="09B1AE78" w14:textId="77777777" w:rsidR="00326381" w:rsidRPr="00287A22" w:rsidRDefault="00326381" w:rsidP="000E60FB">
      <w:pPr>
        <w:widowControl w:val="0"/>
        <w:tabs>
          <w:tab w:val="left" w:pos="1313"/>
        </w:tabs>
        <w:autoSpaceDE w:val="0"/>
        <w:autoSpaceDN w:val="0"/>
        <w:spacing w:after="0" w:line="240" w:lineRule="auto"/>
        <w:rPr>
          <w:sz w:val="24"/>
          <w:szCs w:val="24"/>
        </w:rPr>
      </w:pPr>
    </w:p>
    <w:p w14:paraId="6474410E" w14:textId="16CD4362" w:rsidR="002049A1" w:rsidRDefault="002049A1" w:rsidP="000E60FB">
      <w:pPr>
        <w:pStyle w:val="ListParagraph"/>
        <w:widowControl w:val="0"/>
        <w:numPr>
          <w:ilvl w:val="2"/>
          <w:numId w:val="7"/>
        </w:numPr>
        <w:tabs>
          <w:tab w:val="left" w:pos="1313"/>
        </w:tabs>
        <w:autoSpaceDE w:val="0"/>
        <w:autoSpaceDN w:val="0"/>
        <w:spacing w:after="0" w:line="240" w:lineRule="auto"/>
        <w:ind w:left="720" w:hanging="720"/>
        <w:contextualSpacing w:val="0"/>
        <w:rPr>
          <w:sz w:val="24"/>
          <w:szCs w:val="24"/>
        </w:rPr>
      </w:pPr>
      <w:r w:rsidRPr="00E43C5E">
        <w:rPr>
          <w:sz w:val="24"/>
          <w:szCs w:val="24"/>
          <w:u w:val="single"/>
        </w:rPr>
        <w:t>Duration</w:t>
      </w:r>
      <w:r w:rsidRPr="00E43C5E">
        <w:rPr>
          <w:sz w:val="24"/>
          <w:szCs w:val="24"/>
        </w:rPr>
        <w:t xml:space="preserve">.  A Commission decision to take emergency action shall continue in force until the term designated in the order taking emergency action expires, unless it is dissolved by further order of the Commission.  </w:t>
      </w:r>
    </w:p>
    <w:p w14:paraId="75747297" w14:textId="77777777" w:rsidR="00326381" w:rsidRPr="00287A22" w:rsidRDefault="00326381" w:rsidP="000E60FB">
      <w:pPr>
        <w:widowControl w:val="0"/>
        <w:tabs>
          <w:tab w:val="left" w:pos="1313"/>
        </w:tabs>
        <w:autoSpaceDE w:val="0"/>
        <w:autoSpaceDN w:val="0"/>
        <w:spacing w:after="0" w:line="240" w:lineRule="auto"/>
        <w:rPr>
          <w:sz w:val="24"/>
          <w:szCs w:val="24"/>
        </w:rPr>
      </w:pPr>
    </w:p>
    <w:p w14:paraId="20B0DF65" w14:textId="694B6DE4" w:rsidR="002049A1" w:rsidRDefault="002049A1" w:rsidP="000E60FB">
      <w:pPr>
        <w:pStyle w:val="ListParagraph"/>
        <w:widowControl w:val="0"/>
        <w:numPr>
          <w:ilvl w:val="2"/>
          <w:numId w:val="7"/>
        </w:numPr>
        <w:tabs>
          <w:tab w:val="left" w:pos="1313"/>
        </w:tabs>
        <w:autoSpaceDE w:val="0"/>
        <w:autoSpaceDN w:val="0"/>
        <w:spacing w:after="0" w:line="240" w:lineRule="auto"/>
        <w:ind w:left="720" w:hanging="720"/>
        <w:contextualSpacing w:val="0"/>
        <w:rPr>
          <w:sz w:val="24"/>
          <w:szCs w:val="24"/>
        </w:rPr>
      </w:pPr>
      <w:r w:rsidRPr="002049A1">
        <w:rPr>
          <w:sz w:val="24"/>
          <w:szCs w:val="24"/>
          <w:u w:val="single"/>
        </w:rPr>
        <w:t xml:space="preserve">Requests for </w:t>
      </w:r>
      <w:r w:rsidR="007C2B82">
        <w:rPr>
          <w:sz w:val="24"/>
          <w:szCs w:val="24"/>
          <w:u w:val="single"/>
        </w:rPr>
        <w:t>e</w:t>
      </w:r>
      <w:r w:rsidRPr="002049A1">
        <w:rPr>
          <w:sz w:val="24"/>
          <w:szCs w:val="24"/>
          <w:u w:val="single"/>
        </w:rPr>
        <w:t xml:space="preserve">xtension or </w:t>
      </w:r>
      <w:r w:rsidR="007C2B82">
        <w:rPr>
          <w:sz w:val="24"/>
          <w:szCs w:val="24"/>
          <w:u w:val="single"/>
        </w:rPr>
        <w:t>t</w:t>
      </w:r>
      <w:r w:rsidRPr="002049A1">
        <w:rPr>
          <w:sz w:val="24"/>
          <w:szCs w:val="24"/>
          <w:u w:val="single"/>
        </w:rPr>
        <w:t>ermination</w:t>
      </w:r>
      <w:r w:rsidRPr="002049A1">
        <w:rPr>
          <w:sz w:val="24"/>
          <w:szCs w:val="24"/>
        </w:rPr>
        <w:t xml:space="preserve">.  </w:t>
      </w:r>
      <w:r w:rsidRPr="00326381">
        <w:rPr>
          <w:sz w:val="24"/>
          <w:szCs w:val="24"/>
        </w:rPr>
        <w:t xml:space="preserve">The requesting party may file a motion to extend the emergency action.  A motion to extend the emergency action </w:t>
      </w:r>
      <w:r w:rsidR="00E04B55">
        <w:rPr>
          <w:sz w:val="24"/>
          <w:szCs w:val="24"/>
        </w:rPr>
        <w:t>must</w:t>
      </w:r>
      <w:r w:rsidR="00E04B55" w:rsidRPr="00326381">
        <w:rPr>
          <w:sz w:val="24"/>
          <w:szCs w:val="24"/>
        </w:rPr>
        <w:t xml:space="preserve"> </w:t>
      </w:r>
      <w:r w:rsidRPr="00326381">
        <w:rPr>
          <w:sz w:val="24"/>
          <w:szCs w:val="24"/>
        </w:rPr>
        <w:t>conform to the requirements of an initial filing for emergency action as described above in subsection (</w:t>
      </w:r>
      <w:r w:rsidRPr="003B4E95">
        <w:rPr>
          <w:sz w:val="24"/>
          <w:szCs w:val="24"/>
        </w:rPr>
        <w:t>B).  The requesting party</w:t>
      </w:r>
      <w:r w:rsidRPr="002049A1">
        <w:rPr>
          <w:sz w:val="24"/>
          <w:szCs w:val="24"/>
        </w:rPr>
        <w:t xml:space="preserve"> may file a motion to end the emergency action at an earlier date.</w:t>
      </w:r>
    </w:p>
    <w:p w14:paraId="1FD86FFC" w14:textId="77777777" w:rsidR="00326381" w:rsidRPr="00287A22" w:rsidRDefault="00326381" w:rsidP="000E60FB">
      <w:pPr>
        <w:widowControl w:val="0"/>
        <w:tabs>
          <w:tab w:val="left" w:pos="1313"/>
        </w:tabs>
        <w:autoSpaceDE w:val="0"/>
        <w:autoSpaceDN w:val="0"/>
        <w:spacing w:after="0" w:line="240" w:lineRule="auto"/>
        <w:rPr>
          <w:sz w:val="24"/>
          <w:szCs w:val="24"/>
        </w:rPr>
      </w:pPr>
    </w:p>
    <w:p w14:paraId="3C76F26B" w14:textId="760FE382" w:rsidR="002049A1" w:rsidRDefault="002049A1" w:rsidP="000E60FB">
      <w:pPr>
        <w:pStyle w:val="ListParagraph"/>
        <w:widowControl w:val="0"/>
        <w:numPr>
          <w:ilvl w:val="2"/>
          <w:numId w:val="7"/>
        </w:numPr>
        <w:tabs>
          <w:tab w:val="left" w:pos="1313"/>
        </w:tabs>
        <w:autoSpaceDE w:val="0"/>
        <w:autoSpaceDN w:val="0"/>
        <w:spacing w:after="0" w:line="240" w:lineRule="auto"/>
        <w:ind w:left="720" w:hanging="720"/>
        <w:contextualSpacing w:val="0"/>
        <w:rPr>
          <w:sz w:val="24"/>
          <w:szCs w:val="24"/>
        </w:rPr>
      </w:pPr>
      <w:r w:rsidRPr="00E43C5E">
        <w:rPr>
          <w:sz w:val="24"/>
          <w:szCs w:val="24"/>
          <w:u w:val="single"/>
        </w:rPr>
        <w:t>Opportunity for objections and further proceedings</w:t>
      </w:r>
      <w:r w:rsidRPr="00E43C5E">
        <w:rPr>
          <w:sz w:val="24"/>
          <w:szCs w:val="24"/>
        </w:rPr>
        <w:t xml:space="preserve">.  If emergency action is taken, the Commission </w:t>
      </w:r>
      <w:r w:rsidR="00E04B55">
        <w:rPr>
          <w:sz w:val="24"/>
          <w:szCs w:val="24"/>
        </w:rPr>
        <w:t>will</w:t>
      </w:r>
      <w:r w:rsidR="00E04B55" w:rsidRPr="00E43C5E">
        <w:rPr>
          <w:sz w:val="24"/>
          <w:szCs w:val="24"/>
        </w:rPr>
        <w:t xml:space="preserve"> </w:t>
      </w:r>
      <w:r w:rsidRPr="00E43C5E">
        <w:rPr>
          <w:sz w:val="24"/>
          <w:szCs w:val="24"/>
        </w:rPr>
        <w:t>schedule such further proceedings as may be required or requested by other parties.  The emergency action shall continue in force as described above in subsection (</w:t>
      </w:r>
      <w:r>
        <w:rPr>
          <w:sz w:val="24"/>
          <w:szCs w:val="24"/>
        </w:rPr>
        <w:t>D</w:t>
      </w:r>
      <w:r w:rsidRPr="00E43C5E">
        <w:rPr>
          <w:sz w:val="24"/>
          <w:szCs w:val="24"/>
        </w:rPr>
        <w:t>).</w:t>
      </w:r>
    </w:p>
    <w:p w14:paraId="5F71A263" w14:textId="77777777" w:rsidR="00326381" w:rsidRPr="00287A22" w:rsidRDefault="00326381" w:rsidP="000E60FB">
      <w:pPr>
        <w:widowControl w:val="0"/>
        <w:tabs>
          <w:tab w:val="left" w:pos="1313"/>
        </w:tabs>
        <w:autoSpaceDE w:val="0"/>
        <w:autoSpaceDN w:val="0"/>
        <w:spacing w:after="0" w:line="240" w:lineRule="auto"/>
        <w:rPr>
          <w:sz w:val="24"/>
          <w:szCs w:val="24"/>
        </w:rPr>
      </w:pPr>
    </w:p>
    <w:p w14:paraId="3A3ECCB6" w14:textId="1C694CF6" w:rsidR="002049A1" w:rsidRPr="00E43C5E" w:rsidRDefault="002049A1" w:rsidP="000E60FB">
      <w:pPr>
        <w:pStyle w:val="ListParagraph"/>
        <w:widowControl w:val="0"/>
        <w:numPr>
          <w:ilvl w:val="2"/>
          <w:numId w:val="7"/>
        </w:numPr>
        <w:tabs>
          <w:tab w:val="left" w:pos="1313"/>
        </w:tabs>
        <w:autoSpaceDE w:val="0"/>
        <w:autoSpaceDN w:val="0"/>
        <w:spacing w:after="0" w:line="240" w:lineRule="auto"/>
        <w:ind w:left="720" w:hanging="720"/>
        <w:contextualSpacing w:val="0"/>
        <w:rPr>
          <w:sz w:val="24"/>
          <w:szCs w:val="24"/>
          <w:u w:val="single"/>
        </w:rPr>
      </w:pPr>
      <w:r w:rsidRPr="00E43C5E">
        <w:rPr>
          <w:sz w:val="24"/>
          <w:szCs w:val="24"/>
          <w:u w:val="single"/>
        </w:rPr>
        <w:t>Other matters</w:t>
      </w:r>
      <w:r w:rsidR="00676804">
        <w:rPr>
          <w:sz w:val="24"/>
          <w:szCs w:val="24"/>
          <w:u w:val="single"/>
        </w:rPr>
        <w:t>.</w:t>
      </w:r>
    </w:p>
    <w:p w14:paraId="164033CB" w14:textId="7ECFDBF9" w:rsidR="002049A1" w:rsidRPr="00287A22" w:rsidRDefault="00356065" w:rsidP="000E60FB">
      <w:pPr>
        <w:pStyle w:val="ListParagraph"/>
        <w:widowControl w:val="0"/>
        <w:numPr>
          <w:ilvl w:val="3"/>
          <w:numId w:val="7"/>
        </w:numPr>
        <w:tabs>
          <w:tab w:val="left" w:pos="1313"/>
        </w:tabs>
        <w:autoSpaceDE w:val="0"/>
        <w:autoSpaceDN w:val="0"/>
        <w:spacing w:after="0" w:line="240" w:lineRule="auto"/>
        <w:ind w:left="1440" w:hanging="720"/>
        <w:rPr>
          <w:sz w:val="24"/>
          <w:szCs w:val="24"/>
        </w:rPr>
      </w:pPr>
      <w:r w:rsidRPr="00626750">
        <w:rPr>
          <w:sz w:val="24"/>
          <w:szCs w:val="24"/>
        </w:rPr>
        <w:t xml:space="preserve">  </w:t>
      </w:r>
      <w:r w:rsidR="002049A1" w:rsidRPr="00287A22">
        <w:rPr>
          <w:sz w:val="24"/>
          <w:szCs w:val="24"/>
          <w:u w:val="single"/>
        </w:rPr>
        <w:t>Conditions</w:t>
      </w:r>
      <w:r w:rsidR="002049A1" w:rsidRPr="00287A22">
        <w:rPr>
          <w:sz w:val="24"/>
          <w:szCs w:val="24"/>
        </w:rPr>
        <w:t>. The Commission may condition emergency action with such terms as justice and equity may require.</w:t>
      </w:r>
    </w:p>
    <w:p w14:paraId="07093154" w14:textId="77777777" w:rsidR="00326381" w:rsidRPr="00E43C5E" w:rsidRDefault="00326381" w:rsidP="000E60FB">
      <w:pPr>
        <w:pStyle w:val="ListParagraph"/>
        <w:widowControl w:val="0"/>
        <w:tabs>
          <w:tab w:val="left" w:pos="1313"/>
        </w:tabs>
        <w:autoSpaceDE w:val="0"/>
        <w:autoSpaceDN w:val="0"/>
        <w:spacing w:after="0" w:line="240" w:lineRule="auto"/>
        <w:ind w:left="1440" w:hanging="720"/>
        <w:contextualSpacing w:val="0"/>
        <w:rPr>
          <w:sz w:val="24"/>
          <w:szCs w:val="24"/>
        </w:rPr>
      </w:pPr>
    </w:p>
    <w:p w14:paraId="380FA5C6" w14:textId="522330BC" w:rsidR="002049A1" w:rsidRDefault="00326381" w:rsidP="000E60FB">
      <w:pPr>
        <w:pStyle w:val="ListParagraph"/>
        <w:widowControl w:val="0"/>
        <w:numPr>
          <w:ilvl w:val="3"/>
          <w:numId w:val="7"/>
        </w:numPr>
        <w:tabs>
          <w:tab w:val="left" w:pos="1313"/>
        </w:tabs>
        <w:autoSpaceDE w:val="0"/>
        <w:autoSpaceDN w:val="0"/>
        <w:spacing w:after="0" w:line="240" w:lineRule="auto"/>
        <w:ind w:left="1440" w:hanging="720"/>
        <w:contextualSpacing w:val="0"/>
        <w:rPr>
          <w:sz w:val="24"/>
          <w:szCs w:val="24"/>
        </w:rPr>
      </w:pPr>
      <w:r w:rsidRPr="00626750">
        <w:rPr>
          <w:sz w:val="24"/>
          <w:szCs w:val="24"/>
        </w:rPr>
        <w:t xml:space="preserve"> </w:t>
      </w:r>
      <w:r w:rsidR="00356065" w:rsidRPr="00626750">
        <w:rPr>
          <w:sz w:val="24"/>
          <w:szCs w:val="24"/>
        </w:rPr>
        <w:t xml:space="preserve"> </w:t>
      </w:r>
      <w:r w:rsidR="002049A1" w:rsidRPr="00E43C5E">
        <w:rPr>
          <w:sz w:val="24"/>
          <w:szCs w:val="24"/>
          <w:u w:val="single"/>
        </w:rPr>
        <w:t>Hearing officers</w:t>
      </w:r>
      <w:r w:rsidR="002049A1" w:rsidRPr="00E43C5E">
        <w:rPr>
          <w:sz w:val="24"/>
          <w:szCs w:val="24"/>
        </w:rPr>
        <w:t xml:space="preserve">.  Unless the Commission determines that it will expedite the resolution of the </w:t>
      </w:r>
      <w:r w:rsidR="00C50A58">
        <w:rPr>
          <w:sz w:val="24"/>
          <w:szCs w:val="24"/>
        </w:rPr>
        <w:t>proceeding</w:t>
      </w:r>
      <w:r w:rsidR="00C50A58" w:rsidRPr="00E43C5E">
        <w:rPr>
          <w:sz w:val="24"/>
          <w:szCs w:val="24"/>
        </w:rPr>
        <w:t xml:space="preserve"> </w:t>
      </w:r>
      <w:r w:rsidR="002049A1" w:rsidRPr="00E43C5E">
        <w:rPr>
          <w:sz w:val="24"/>
          <w:szCs w:val="24"/>
        </w:rPr>
        <w:t>or will otherwise further the ends of justice, requests for emergency action will be heard directly by the Commissioners.</w:t>
      </w:r>
    </w:p>
    <w:p w14:paraId="11B9CA2A" w14:textId="77777777" w:rsidR="00326381" w:rsidRPr="00287A22" w:rsidRDefault="00326381" w:rsidP="000E60FB">
      <w:pPr>
        <w:widowControl w:val="0"/>
        <w:tabs>
          <w:tab w:val="left" w:pos="1313"/>
        </w:tabs>
        <w:autoSpaceDE w:val="0"/>
        <w:autoSpaceDN w:val="0"/>
        <w:spacing w:after="0" w:line="240" w:lineRule="auto"/>
        <w:ind w:left="1440" w:hanging="720"/>
        <w:rPr>
          <w:sz w:val="24"/>
          <w:szCs w:val="24"/>
        </w:rPr>
      </w:pPr>
    </w:p>
    <w:p w14:paraId="4B576B28" w14:textId="0A5F940F" w:rsidR="002049A1" w:rsidRPr="00E43C5E" w:rsidRDefault="00356065" w:rsidP="000E60FB">
      <w:pPr>
        <w:pStyle w:val="ListParagraph"/>
        <w:widowControl w:val="0"/>
        <w:numPr>
          <w:ilvl w:val="3"/>
          <w:numId w:val="7"/>
        </w:numPr>
        <w:tabs>
          <w:tab w:val="left" w:pos="1313"/>
        </w:tabs>
        <w:autoSpaceDE w:val="0"/>
        <w:autoSpaceDN w:val="0"/>
        <w:spacing w:after="0" w:line="240" w:lineRule="auto"/>
        <w:ind w:left="1440" w:hanging="720"/>
        <w:contextualSpacing w:val="0"/>
        <w:rPr>
          <w:sz w:val="24"/>
          <w:szCs w:val="24"/>
        </w:rPr>
      </w:pPr>
      <w:r w:rsidRPr="00626750">
        <w:rPr>
          <w:sz w:val="24"/>
          <w:szCs w:val="24"/>
        </w:rPr>
        <w:t xml:space="preserve">  </w:t>
      </w:r>
      <w:r w:rsidR="002049A1" w:rsidRPr="00E43C5E">
        <w:rPr>
          <w:sz w:val="24"/>
          <w:szCs w:val="24"/>
          <w:u w:val="single"/>
        </w:rPr>
        <w:t>Form of emergency action</w:t>
      </w:r>
      <w:r w:rsidR="002049A1" w:rsidRPr="00E43C5E">
        <w:rPr>
          <w:sz w:val="24"/>
          <w:szCs w:val="24"/>
        </w:rPr>
        <w:t>.</w:t>
      </w:r>
      <w:r w:rsidR="00326381">
        <w:rPr>
          <w:sz w:val="24"/>
          <w:szCs w:val="24"/>
        </w:rPr>
        <w:t xml:space="preserve"> </w:t>
      </w:r>
      <w:r w:rsidR="002049A1" w:rsidRPr="00E43C5E">
        <w:rPr>
          <w:sz w:val="24"/>
          <w:szCs w:val="24"/>
        </w:rPr>
        <w:t xml:space="preserve"> An order authorizing emergency action </w:t>
      </w:r>
      <w:r w:rsidR="00E04B55">
        <w:rPr>
          <w:sz w:val="24"/>
          <w:szCs w:val="24"/>
        </w:rPr>
        <w:t>must</w:t>
      </w:r>
      <w:r w:rsidR="002049A1" w:rsidRPr="00E43C5E">
        <w:rPr>
          <w:sz w:val="24"/>
          <w:szCs w:val="24"/>
        </w:rPr>
        <w:t xml:space="preserve"> be accompanied by findings of fact on all of the issues specified or referred to in this rule, including that </w:t>
      </w:r>
      <w:r w:rsidR="002049A1">
        <w:rPr>
          <w:sz w:val="24"/>
          <w:szCs w:val="24"/>
        </w:rPr>
        <w:t>(</w:t>
      </w:r>
      <w:r w:rsidR="007C2B82">
        <w:rPr>
          <w:sz w:val="24"/>
          <w:szCs w:val="24"/>
        </w:rPr>
        <w:t>a</w:t>
      </w:r>
      <w:r w:rsidR="002049A1">
        <w:rPr>
          <w:sz w:val="24"/>
          <w:szCs w:val="24"/>
        </w:rPr>
        <w:t xml:space="preserve">) </w:t>
      </w:r>
      <w:r w:rsidR="002049A1" w:rsidRPr="00E43C5E">
        <w:rPr>
          <w:sz w:val="24"/>
          <w:szCs w:val="24"/>
        </w:rPr>
        <w:t>the imminent injury, loss, damage, or hardship is related to the state of emergency</w:t>
      </w:r>
      <w:r w:rsidR="002049A1">
        <w:rPr>
          <w:sz w:val="24"/>
          <w:szCs w:val="24"/>
        </w:rPr>
        <w:t>; and (</w:t>
      </w:r>
      <w:r w:rsidR="007C2B82">
        <w:rPr>
          <w:sz w:val="24"/>
          <w:szCs w:val="24"/>
        </w:rPr>
        <w:t>b</w:t>
      </w:r>
      <w:r w:rsidR="002049A1">
        <w:rPr>
          <w:sz w:val="24"/>
          <w:szCs w:val="24"/>
        </w:rPr>
        <w:t xml:space="preserve">) </w:t>
      </w:r>
      <w:r w:rsidR="002049A1" w:rsidRPr="00E43C5E">
        <w:rPr>
          <w:sz w:val="24"/>
          <w:szCs w:val="24"/>
        </w:rPr>
        <w:t>the emergency action is necessary to prevent imminent financial injury, loss, damage, or hardship to ratepayers or a regulated entity.</w:t>
      </w:r>
    </w:p>
    <w:p w14:paraId="6B1BDFE5" w14:textId="77777777" w:rsidR="00E63DF9" w:rsidRPr="00D165EF" w:rsidRDefault="00E63DF9" w:rsidP="000E60FB">
      <w:pPr>
        <w:autoSpaceDE w:val="0"/>
        <w:autoSpaceDN w:val="0"/>
        <w:adjustRightInd w:val="0"/>
        <w:spacing w:after="0" w:line="240" w:lineRule="auto"/>
        <w:rPr>
          <w:rFonts w:ascii="CG Times 10pt" w:hAnsi="CG Times 10pt"/>
          <w:sz w:val="24"/>
          <w:szCs w:val="24"/>
        </w:rPr>
      </w:pPr>
    </w:p>
    <w:p w14:paraId="18369DCA" w14:textId="77777777" w:rsidR="00F2103A" w:rsidRPr="00D165EF" w:rsidRDefault="00F2103A" w:rsidP="000E60FB">
      <w:pPr>
        <w:spacing w:line="240" w:lineRule="auto"/>
        <w:rPr>
          <w:sz w:val="24"/>
          <w:szCs w:val="24"/>
        </w:rPr>
      </w:pPr>
    </w:p>
    <w:sectPr w:rsidR="00F2103A" w:rsidRPr="00D165EF" w:rsidSect="008C2BC7">
      <w:headerReference w:type="even" r:id="rId8"/>
      <w:headerReference w:type="default" r:id="rId9"/>
      <w:headerReference w:type="first" r:id="rId10"/>
      <w:pgSz w:w="12240" w:h="15840" w:code="1"/>
      <w:pgMar w:top="2030" w:right="1440" w:bottom="1440" w:left="1440" w:header="1440" w:footer="144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DD3795" w14:textId="77777777" w:rsidR="003974E9" w:rsidRDefault="003974E9" w:rsidP="00E63DF9">
      <w:pPr>
        <w:spacing w:after="0" w:line="240" w:lineRule="auto"/>
      </w:pPr>
      <w:r>
        <w:separator/>
      </w:r>
    </w:p>
  </w:endnote>
  <w:endnote w:type="continuationSeparator" w:id="0">
    <w:p w14:paraId="2F40CE51" w14:textId="77777777" w:rsidR="003974E9" w:rsidRDefault="003974E9" w:rsidP="00E63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G Times 10pt">
    <w:altName w:val="Times New Roman"/>
    <w:panose1 w:val="00000000000000000000"/>
    <w:charset w:val="00"/>
    <w:family w:val="roman"/>
    <w:notTrueType/>
    <w:pitch w:val="variable"/>
    <w:sig w:usb0="00000003" w:usb1="00000000" w:usb2="00000000" w:usb3="00000000" w:csb0="00000001" w:csb1="00000000"/>
  </w:font>
  <w:font w:name="Segoe UI">
    <w:altName w:val="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7357C" w14:textId="77777777" w:rsidR="003974E9" w:rsidRDefault="003974E9" w:rsidP="00E63DF9">
      <w:pPr>
        <w:spacing w:after="0" w:line="240" w:lineRule="auto"/>
      </w:pPr>
      <w:r>
        <w:separator/>
      </w:r>
    </w:p>
  </w:footnote>
  <w:footnote w:type="continuationSeparator" w:id="0">
    <w:p w14:paraId="552F652F" w14:textId="77777777" w:rsidR="003974E9" w:rsidRDefault="003974E9" w:rsidP="00E63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8983A" w14:textId="34974B14" w:rsidR="00F915E7" w:rsidRDefault="00F915E7">
    <w:pPr>
      <w:tabs>
        <w:tab w:val="center" w:pos="4680"/>
        <w:tab w:val="right" w:pos="9360"/>
      </w:tabs>
      <w:rPr>
        <w:sz w:val="24"/>
        <w:szCs w:val="24"/>
      </w:rPr>
    </w:pPr>
    <w:r>
      <w:rPr>
        <w:sz w:val="24"/>
        <w:szCs w:val="24"/>
      </w:rPr>
      <w:t>Rule 2.200</w:t>
    </w:r>
    <w:r>
      <w:rPr>
        <w:sz w:val="24"/>
        <w:szCs w:val="24"/>
      </w:rPr>
      <w:tab/>
      <w:t>Vermont</w:t>
    </w:r>
    <w:r>
      <w:rPr>
        <w:sz w:val="24"/>
        <w:szCs w:val="24"/>
      </w:rPr>
      <w:tab/>
      <w:t>Effective:  7/11/83</w:t>
    </w:r>
  </w:p>
  <w:p w14:paraId="2814EE38" w14:textId="1D026E6E" w:rsidR="00F915E7" w:rsidRDefault="00F915E7">
    <w:pPr>
      <w:tabs>
        <w:tab w:val="center" w:pos="4680"/>
        <w:tab w:val="right" w:pos="9360"/>
      </w:tabs>
      <w:rPr>
        <w:sz w:val="24"/>
        <w:szCs w:val="24"/>
      </w:rPr>
    </w:pPr>
    <w:r>
      <w:rPr>
        <w:sz w:val="24"/>
        <w:szCs w:val="24"/>
      </w:rPr>
      <w:t xml:space="preserve">Page  of </w:t>
    </w:r>
    <w:r>
      <w:rPr>
        <w:sz w:val="24"/>
        <w:szCs w:val="24"/>
      </w:rPr>
      <w:tab/>
      <w:t>Public Service Commission</w:t>
    </w:r>
    <w:r>
      <w:rPr>
        <w:sz w:val="24"/>
        <w:szCs w:val="24"/>
      </w:rPr>
      <w:tab/>
      <w:t>Reviewed:  1/1/92</w:t>
    </w:r>
  </w:p>
  <w:p w14:paraId="4603ABA4" w14:textId="77777777" w:rsidR="00F915E7" w:rsidRDefault="00F915E7">
    <w:pPr>
      <w:rPr>
        <w:sz w:val="24"/>
        <w:szCs w:val="24"/>
      </w:rPr>
    </w:pPr>
  </w:p>
  <w:p w14:paraId="0529C484" w14:textId="77777777" w:rsidR="00F915E7" w:rsidRDefault="00F915E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9913E" w14:textId="0A3D796E" w:rsidR="00F915E7" w:rsidRDefault="00D743A1">
    <w:pPr>
      <w:tabs>
        <w:tab w:val="center" w:pos="4680"/>
        <w:tab w:val="right" w:pos="9360"/>
      </w:tabs>
      <w:rPr>
        <w:sz w:val="24"/>
        <w:szCs w:val="24"/>
      </w:rPr>
    </w:pPr>
    <w:sdt>
      <w:sdtPr>
        <w:rPr>
          <w:sz w:val="24"/>
          <w:szCs w:val="24"/>
        </w:rPr>
        <w:id w:val="-1266145734"/>
        <w:docPartObj>
          <w:docPartGallery w:val="Watermarks"/>
          <w:docPartUnique/>
        </w:docPartObj>
      </w:sdtPr>
      <w:sdtEndPr/>
      <w:sdtContent>
        <w:r>
          <w:rPr>
            <w:noProof/>
            <w:sz w:val="24"/>
            <w:szCs w:val="24"/>
          </w:rPr>
          <w:pict w14:anchorId="0BEC193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50"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F915E7">
      <w:rPr>
        <w:sz w:val="24"/>
        <w:szCs w:val="24"/>
      </w:rPr>
      <w:t>Effective:  9/15/2018</w:t>
    </w:r>
    <w:r w:rsidR="00F915E7">
      <w:rPr>
        <w:sz w:val="24"/>
        <w:szCs w:val="24"/>
      </w:rPr>
      <w:tab/>
      <w:t>Vermont</w:t>
    </w:r>
    <w:r w:rsidR="00F915E7">
      <w:rPr>
        <w:sz w:val="24"/>
        <w:szCs w:val="24"/>
      </w:rPr>
      <w:tab/>
      <w:t>Rule 2</w:t>
    </w:r>
  </w:p>
  <w:p w14:paraId="57C5C167" w14:textId="75A76CFA" w:rsidR="00F915E7" w:rsidRDefault="00F915E7">
    <w:pPr>
      <w:tabs>
        <w:tab w:val="center" w:pos="4680"/>
        <w:tab w:val="right" w:pos="9360"/>
      </w:tabs>
      <w:rPr>
        <w:sz w:val="24"/>
        <w:szCs w:val="24"/>
      </w:rPr>
    </w:pPr>
    <w:r>
      <w:rPr>
        <w:sz w:val="24"/>
        <w:szCs w:val="24"/>
      </w:rPr>
      <w:t xml:space="preserve">Proposed Draft of </w:t>
    </w:r>
    <w:r w:rsidR="00B07794">
      <w:rPr>
        <w:sz w:val="24"/>
        <w:szCs w:val="24"/>
      </w:rPr>
      <w:t>8/</w:t>
    </w:r>
    <w:r w:rsidR="00BA7F78">
      <w:rPr>
        <w:sz w:val="24"/>
        <w:szCs w:val="24"/>
      </w:rPr>
      <w:t>12</w:t>
    </w:r>
    <w:r w:rsidR="00991FC3">
      <w:rPr>
        <w:sz w:val="24"/>
        <w:szCs w:val="24"/>
      </w:rPr>
      <w:t>/2021</w:t>
    </w:r>
    <w:r>
      <w:rPr>
        <w:sz w:val="24"/>
        <w:szCs w:val="24"/>
      </w:rPr>
      <w:tab/>
      <w:t>Public Utility Commission</w:t>
    </w:r>
    <w:r>
      <w:rPr>
        <w:sz w:val="24"/>
        <w:szCs w:val="24"/>
      </w:rPr>
      <w:tab/>
      <w:t xml:space="preserve">Page </w:t>
    </w:r>
    <w:r>
      <w:rPr>
        <w:sz w:val="24"/>
        <w:szCs w:val="24"/>
      </w:rPr>
      <w:fldChar w:fldCharType="begin"/>
    </w:r>
    <w:r>
      <w:rPr>
        <w:sz w:val="24"/>
        <w:szCs w:val="24"/>
      </w:rPr>
      <w:instrText xml:space="preserve"> PAGE  \* Arabic  \* MERGEFORMAT </w:instrText>
    </w:r>
    <w:r>
      <w:rPr>
        <w:sz w:val="24"/>
        <w:szCs w:val="24"/>
      </w:rPr>
      <w:fldChar w:fldCharType="separate"/>
    </w:r>
    <w:r>
      <w:rPr>
        <w:noProof/>
        <w:sz w:val="24"/>
        <w:szCs w:val="24"/>
      </w:rPr>
      <w:t>2</w:t>
    </w:r>
    <w:r>
      <w:rPr>
        <w:sz w:val="24"/>
        <w:szCs w:val="24"/>
      </w:rPr>
      <w:fldChar w:fldCharType="end"/>
    </w:r>
  </w:p>
  <w:p w14:paraId="61E1832B" w14:textId="77777777" w:rsidR="00F915E7" w:rsidRDefault="00F915E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33F3A" w14:textId="7168FBF4" w:rsidR="00F915E7" w:rsidRDefault="00F915E7">
    <w:pPr>
      <w:tabs>
        <w:tab w:val="center" w:pos="4680"/>
        <w:tab w:val="right" w:pos="9360"/>
      </w:tabs>
      <w:rPr>
        <w:sz w:val="24"/>
        <w:szCs w:val="24"/>
      </w:rPr>
    </w:pPr>
    <w:r>
      <w:rPr>
        <w:sz w:val="24"/>
        <w:szCs w:val="24"/>
      </w:rPr>
      <w:t>Effective:  9/15/2018</w:t>
    </w:r>
    <w:r>
      <w:rPr>
        <w:sz w:val="24"/>
        <w:szCs w:val="24"/>
      </w:rPr>
      <w:tab/>
      <w:t>Vermont</w:t>
    </w:r>
    <w:r>
      <w:rPr>
        <w:sz w:val="24"/>
        <w:szCs w:val="24"/>
      </w:rPr>
      <w:tab/>
      <w:t>Rule 2.200</w:t>
    </w:r>
  </w:p>
  <w:p w14:paraId="6E5D7506" w14:textId="0B5922BB" w:rsidR="00F915E7" w:rsidRDefault="00F915E7">
    <w:pPr>
      <w:tabs>
        <w:tab w:val="center" w:pos="4680"/>
        <w:tab w:val="right" w:pos="9360"/>
      </w:tabs>
      <w:rPr>
        <w:sz w:val="24"/>
        <w:szCs w:val="24"/>
      </w:rPr>
    </w:pPr>
    <w:r>
      <w:rPr>
        <w:sz w:val="24"/>
        <w:szCs w:val="24"/>
      </w:rPr>
      <w:t>Proposed Draft of 8/27/20</w:t>
    </w:r>
    <w:r>
      <w:rPr>
        <w:sz w:val="24"/>
        <w:szCs w:val="24"/>
      </w:rPr>
      <w:tab/>
      <w:t>Public Utility Commission</w:t>
    </w:r>
    <w:r>
      <w:rPr>
        <w:sz w:val="24"/>
        <w:szCs w:val="24"/>
      </w:rPr>
      <w:tab/>
      <w:t xml:space="preserve">Page </w:t>
    </w:r>
    <w:r>
      <w:rPr>
        <w:sz w:val="24"/>
        <w:szCs w:val="24"/>
      </w:rPr>
      <w:fldChar w:fldCharType="begin"/>
    </w:r>
    <w:r>
      <w:rPr>
        <w:sz w:val="24"/>
        <w:szCs w:val="24"/>
      </w:rPr>
      <w:instrText xml:space="preserve"> PAGE  \* Arabic  \* MERGEFORMAT </w:instrText>
    </w:r>
    <w:r>
      <w:rPr>
        <w:sz w:val="24"/>
        <w:szCs w:val="24"/>
      </w:rPr>
      <w:fldChar w:fldCharType="separate"/>
    </w:r>
    <w:r>
      <w:rPr>
        <w:noProof/>
        <w:sz w:val="24"/>
        <w:szCs w:val="24"/>
      </w:rPr>
      <w:t>9</w:t>
    </w:r>
    <w:r>
      <w:rPr>
        <w:sz w:val="24"/>
        <w:szCs w:val="24"/>
      </w:rPr>
      <w:fldChar w:fldCharType="end"/>
    </w:r>
  </w:p>
  <w:p w14:paraId="0BE78027" w14:textId="77777777" w:rsidR="00F915E7" w:rsidRDefault="00F915E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E747C"/>
    <w:multiLevelType w:val="hybridMultilevel"/>
    <w:tmpl w:val="46967FB4"/>
    <w:lvl w:ilvl="0" w:tplc="ED52E40C">
      <w:numFmt w:val="bullet"/>
      <w:lvlText w:val="-"/>
      <w:lvlJc w:val="left"/>
      <w:pPr>
        <w:ind w:left="456" w:hanging="360"/>
      </w:pPr>
      <w:rPr>
        <w:rFonts w:ascii="Times New Roman" w:eastAsiaTheme="minorHAnsi" w:hAnsi="Times New Roman" w:cs="Times New Roman" w:hint="default"/>
      </w:rPr>
    </w:lvl>
    <w:lvl w:ilvl="1" w:tplc="04090003" w:tentative="1">
      <w:start w:val="1"/>
      <w:numFmt w:val="bullet"/>
      <w:lvlText w:val="o"/>
      <w:lvlJc w:val="left"/>
      <w:pPr>
        <w:ind w:left="1176" w:hanging="360"/>
      </w:pPr>
      <w:rPr>
        <w:rFonts w:ascii="Courier New" w:hAnsi="Courier New" w:cs="Courier New" w:hint="default"/>
      </w:rPr>
    </w:lvl>
    <w:lvl w:ilvl="2" w:tplc="04090005" w:tentative="1">
      <w:start w:val="1"/>
      <w:numFmt w:val="bullet"/>
      <w:lvlText w:val=""/>
      <w:lvlJc w:val="left"/>
      <w:pPr>
        <w:ind w:left="1896" w:hanging="360"/>
      </w:pPr>
      <w:rPr>
        <w:rFonts w:ascii="Wingdings" w:hAnsi="Wingdings" w:hint="default"/>
      </w:rPr>
    </w:lvl>
    <w:lvl w:ilvl="3" w:tplc="04090001" w:tentative="1">
      <w:start w:val="1"/>
      <w:numFmt w:val="bullet"/>
      <w:lvlText w:val=""/>
      <w:lvlJc w:val="left"/>
      <w:pPr>
        <w:ind w:left="2616" w:hanging="360"/>
      </w:pPr>
      <w:rPr>
        <w:rFonts w:ascii="Symbol" w:hAnsi="Symbol" w:hint="default"/>
      </w:rPr>
    </w:lvl>
    <w:lvl w:ilvl="4" w:tplc="04090003" w:tentative="1">
      <w:start w:val="1"/>
      <w:numFmt w:val="bullet"/>
      <w:lvlText w:val="o"/>
      <w:lvlJc w:val="left"/>
      <w:pPr>
        <w:ind w:left="3336" w:hanging="360"/>
      </w:pPr>
      <w:rPr>
        <w:rFonts w:ascii="Courier New" w:hAnsi="Courier New" w:cs="Courier New" w:hint="default"/>
      </w:rPr>
    </w:lvl>
    <w:lvl w:ilvl="5" w:tplc="04090005" w:tentative="1">
      <w:start w:val="1"/>
      <w:numFmt w:val="bullet"/>
      <w:lvlText w:val=""/>
      <w:lvlJc w:val="left"/>
      <w:pPr>
        <w:ind w:left="4056" w:hanging="360"/>
      </w:pPr>
      <w:rPr>
        <w:rFonts w:ascii="Wingdings" w:hAnsi="Wingdings" w:hint="default"/>
      </w:rPr>
    </w:lvl>
    <w:lvl w:ilvl="6" w:tplc="04090001" w:tentative="1">
      <w:start w:val="1"/>
      <w:numFmt w:val="bullet"/>
      <w:lvlText w:val=""/>
      <w:lvlJc w:val="left"/>
      <w:pPr>
        <w:ind w:left="4776" w:hanging="360"/>
      </w:pPr>
      <w:rPr>
        <w:rFonts w:ascii="Symbol" w:hAnsi="Symbol" w:hint="default"/>
      </w:rPr>
    </w:lvl>
    <w:lvl w:ilvl="7" w:tplc="04090003" w:tentative="1">
      <w:start w:val="1"/>
      <w:numFmt w:val="bullet"/>
      <w:lvlText w:val="o"/>
      <w:lvlJc w:val="left"/>
      <w:pPr>
        <w:ind w:left="5496" w:hanging="360"/>
      </w:pPr>
      <w:rPr>
        <w:rFonts w:ascii="Courier New" w:hAnsi="Courier New" w:cs="Courier New" w:hint="default"/>
      </w:rPr>
    </w:lvl>
    <w:lvl w:ilvl="8" w:tplc="04090005" w:tentative="1">
      <w:start w:val="1"/>
      <w:numFmt w:val="bullet"/>
      <w:lvlText w:val=""/>
      <w:lvlJc w:val="left"/>
      <w:pPr>
        <w:ind w:left="6216" w:hanging="360"/>
      </w:pPr>
      <w:rPr>
        <w:rFonts w:ascii="Wingdings" w:hAnsi="Wingdings" w:hint="default"/>
      </w:rPr>
    </w:lvl>
  </w:abstractNum>
  <w:abstractNum w:abstractNumId="1" w15:restartNumberingAfterBreak="0">
    <w:nsid w:val="12A756E8"/>
    <w:multiLevelType w:val="hybridMultilevel"/>
    <w:tmpl w:val="ABD22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3303BA"/>
    <w:multiLevelType w:val="hybridMultilevel"/>
    <w:tmpl w:val="82740094"/>
    <w:lvl w:ilvl="0" w:tplc="9F2E0E4A">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A35A56"/>
    <w:multiLevelType w:val="hybridMultilevel"/>
    <w:tmpl w:val="9F98F262"/>
    <w:lvl w:ilvl="0" w:tplc="A1585E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F74070"/>
    <w:multiLevelType w:val="hybridMultilevel"/>
    <w:tmpl w:val="6018EA48"/>
    <w:lvl w:ilvl="0" w:tplc="3C527B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B95482C"/>
    <w:multiLevelType w:val="hybridMultilevel"/>
    <w:tmpl w:val="F9A82E2A"/>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6" w15:restartNumberingAfterBreak="0">
    <w:nsid w:val="1C73310F"/>
    <w:multiLevelType w:val="hybridMultilevel"/>
    <w:tmpl w:val="A8A429B8"/>
    <w:lvl w:ilvl="0" w:tplc="1FFC9258">
      <w:numFmt w:val="bullet"/>
      <w:lvlText w:val="-"/>
      <w:lvlJc w:val="left"/>
      <w:pPr>
        <w:ind w:left="456" w:hanging="360"/>
      </w:pPr>
      <w:rPr>
        <w:rFonts w:ascii="Times New Roman" w:eastAsiaTheme="minorHAnsi" w:hAnsi="Times New Roman" w:cs="Times New Roman" w:hint="default"/>
      </w:rPr>
    </w:lvl>
    <w:lvl w:ilvl="1" w:tplc="04090003" w:tentative="1">
      <w:start w:val="1"/>
      <w:numFmt w:val="bullet"/>
      <w:lvlText w:val="o"/>
      <w:lvlJc w:val="left"/>
      <w:pPr>
        <w:ind w:left="1176" w:hanging="360"/>
      </w:pPr>
      <w:rPr>
        <w:rFonts w:ascii="Courier New" w:hAnsi="Courier New" w:cs="Courier New" w:hint="default"/>
      </w:rPr>
    </w:lvl>
    <w:lvl w:ilvl="2" w:tplc="04090005" w:tentative="1">
      <w:start w:val="1"/>
      <w:numFmt w:val="bullet"/>
      <w:lvlText w:val=""/>
      <w:lvlJc w:val="left"/>
      <w:pPr>
        <w:ind w:left="1896" w:hanging="360"/>
      </w:pPr>
      <w:rPr>
        <w:rFonts w:ascii="Wingdings" w:hAnsi="Wingdings" w:hint="default"/>
      </w:rPr>
    </w:lvl>
    <w:lvl w:ilvl="3" w:tplc="04090001" w:tentative="1">
      <w:start w:val="1"/>
      <w:numFmt w:val="bullet"/>
      <w:lvlText w:val=""/>
      <w:lvlJc w:val="left"/>
      <w:pPr>
        <w:ind w:left="2616" w:hanging="360"/>
      </w:pPr>
      <w:rPr>
        <w:rFonts w:ascii="Symbol" w:hAnsi="Symbol" w:hint="default"/>
      </w:rPr>
    </w:lvl>
    <w:lvl w:ilvl="4" w:tplc="04090003" w:tentative="1">
      <w:start w:val="1"/>
      <w:numFmt w:val="bullet"/>
      <w:lvlText w:val="o"/>
      <w:lvlJc w:val="left"/>
      <w:pPr>
        <w:ind w:left="3336" w:hanging="360"/>
      </w:pPr>
      <w:rPr>
        <w:rFonts w:ascii="Courier New" w:hAnsi="Courier New" w:cs="Courier New" w:hint="default"/>
      </w:rPr>
    </w:lvl>
    <w:lvl w:ilvl="5" w:tplc="04090005" w:tentative="1">
      <w:start w:val="1"/>
      <w:numFmt w:val="bullet"/>
      <w:lvlText w:val=""/>
      <w:lvlJc w:val="left"/>
      <w:pPr>
        <w:ind w:left="4056" w:hanging="360"/>
      </w:pPr>
      <w:rPr>
        <w:rFonts w:ascii="Wingdings" w:hAnsi="Wingdings" w:hint="default"/>
      </w:rPr>
    </w:lvl>
    <w:lvl w:ilvl="6" w:tplc="04090001" w:tentative="1">
      <w:start w:val="1"/>
      <w:numFmt w:val="bullet"/>
      <w:lvlText w:val=""/>
      <w:lvlJc w:val="left"/>
      <w:pPr>
        <w:ind w:left="4776" w:hanging="360"/>
      </w:pPr>
      <w:rPr>
        <w:rFonts w:ascii="Symbol" w:hAnsi="Symbol" w:hint="default"/>
      </w:rPr>
    </w:lvl>
    <w:lvl w:ilvl="7" w:tplc="04090003" w:tentative="1">
      <w:start w:val="1"/>
      <w:numFmt w:val="bullet"/>
      <w:lvlText w:val="o"/>
      <w:lvlJc w:val="left"/>
      <w:pPr>
        <w:ind w:left="5496" w:hanging="360"/>
      </w:pPr>
      <w:rPr>
        <w:rFonts w:ascii="Courier New" w:hAnsi="Courier New" w:cs="Courier New" w:hint="default"/>
      </w:rPr>
    </w:lvl>
    <w:lvl w:ilvl="8" w:tplc="04090005" w:tentative="1">
      <w:start w:val="1"/>
      <w:numFmt w:val="bullet"/>
      <w:lvlText w:val=""/>
      <w:lvlJc w:val="left"/>
      <w:pPr>
        <w:ind w:left="6216" w:hanging="360"/>
      </w:pPr>
      <w:rPr>
        <w:rFonts w:ascii="Wingdings" w:hAnsi="Wingdings" w:hint="default"/>
      </w:rPr>
    </w:lvl>
  </w:abstractNum>
  <w:abstractNum w:abstractNumId="7" w15:restartNumberingAfterBreak="0">
    <w:nsid w:val="26541737"/>
    <w:multiLevelType w:val="hybridMultilevel"/>
    <w:tmpl w:val="E94A5994"/>
    <w:lvl w:ilvl="0" w:tplc="97BA4372">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716D86"/>
    <w:multiLevelType w:val="hybridMultilevel"/>
    <w:tmpl w:val="55AE84BC"/>
    <w:lvl w:ilvl="0" w:tplc="81AE8B94">
      <w:start w:val="1"/>
      <w:numFmt w:val="upp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FDB2B1A"/>
    <w:multiLevelType w:val="hybridMultilevel"/>
    <w:tmpl w:val="1ACA407E"/>
    <w:lvl w:ilvl="0" w:tplc="9ABEE8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532143"/>
    <w:multiLevelType w:val="multilevel"/>
    <w:tmpl w:val="BE6827C2"/>
    <w:lvl w:ilvl="0">
      <w:start w:val="2"/>
      <w:numFmt w:val="decimal"/>
      <w:lvlText w:val="%1"/>
      <w:lvlJc w:val="left"/>
      <w:pPr>
        <w:ind w:left="880" w:hanging="720"/>
      </w:pPr>
      <w:rPr>
        <w:rFonts w:hint="default"/>
      </w:rPr>
    </w:lvl>
    <w:lvl w:ilvl="1">
      <w:start w:val="400"/>
      <w:numFmt w:val="decimal"/>
      <w:lvlText w:val="%1.%2"/>
      <w:lvlJc w:val="left"/>
      <w:pPr>
        <w:ind w:left="880" w:hanging="720"/>
      </w:pPr>
      <w:rPr>
        <w:rFonts w:ascii="Times New Roman" w:eastAsia="Times New Roman" w:hAnsi="Times New Roman" w:cs="Times New Roman" w:hint="default"/>
        <w:b/>
        <w:bCs/>
        <w:spacing w:val="-1"/>
        <w:w w:val="99"/>
        <w:sz w:val="24"/>
        <w:szCs w:val="24"/>
      </w:rPr>
    </w:lvl>
    <w:lvl w:ilvl="2">
      <w:start w:val="1"/>
      <w:numFmt w:val="upperLetter"/>
      <w:lvlText w:val="(%3)"/>
      <w:lvlJc w:val="left"/>
      <w:pPr>
        <w:ind w:left="1312" w:hanging="433"/>
      </w:pPr>
      <w:rPr>
        <w:rFonts w:ascii="Times New Roman" w:eastAsia="Times New Roman" w:hAnsi="Times New Roman" w:cs="Times New Roman" w:hint="default"/>
        <w:w w:val="99"/>
        <w:sz w:val="24"/>
        <w:szCs w:val="24"/>
      </w:rPr>
    </w:lvl>
    <w:lvl w:ilvl="3">
      <w:start w:val="1"/>
      <w:numFmt w:val="decimal"/>
      <w:lvlText w:val="(%4)"/>
      <w:lvlJc w:val="left"/>
      <w:pPr>
        <w:ind w:left="1744" w:hanging="432"/>
      </w:pPr>
      <w:rPr>
        <w:rFonts w:ascii="Times New Roman" w:eastAsia="Times New Roman" w:hAnsi="Times New Roman" w:cs="Times New Roman" w:hint="default"/>
        <w:spacing w:val="-29"/>
        <w:w w:val="99"/>
        <w:sz w:val="24"/>
        <w:szCs w:val="24"/>
      </w:rPr>
    </w:lvl>
    <w:lvl w:ilvl="4">
      <w:numFmt w:val="bullet"/>
      <w:lvlText w:val="•"/>
      <w:lvlJc w:val="left"/>
      <w:pPr>
        <w:ind w:left="3710" w:hanging="432"/>
      </w:pPr>
      <w:rPr>
        <w:rFonts w:hint="default"/>
      </w:rPr>
    </w:lvl>
    <w:lvl w:ilvl="5">
      <w:numFmt w:val="bullet"/>
      <w:lvlText w:val="•"/>
      <w:lvlJc w:val="left"/>
      <w:pPr>
        <w:ind w:left="4695" w:hanging="432"/>
      </w:pPr>
      <w:rPr>
        <w:rFonts w:hint="default"/>
      </w:rPr>
    </w:lvl>
    <w:lvl w:ilvl="6">
      <w:numFmt w:val="bullet"/>
      <w:lvlText w:val="•"/>
      <w:lvlJc w:val="left"/>
      <w:pPr>
        <w:ind w:left="5680" w:hanging="432"/>
      </w:pPr>
      <w:rPr>
        <w:rFonts w:hint="default"/>
      </w:rPr>
    </w:lvl>
    <w:lvl w:ilvl="7">
      <w:numFmt w:val="bullet"/>
      <w:lvlText w:val="•"/>
      <w:lvlJc w:val="left"/>
      <w:pPr>
        <w:ind w:left="6665" w:hanging="432"/>
      </w:pPr>
      <w:rPr>
        <w:rFonts w:hint="default"/>
      </w:rPr>
    </w:lvl>
    <w:lvl w:ilvl="8">
      <w:numFmt w:val="bullet"/>
      <w:lvlText w:val="•"/>
      <w:lvlJc w:val="left"/>
      <w:pPr>
        <w:ind w:left="7650" w:hanging="432"/>
      </w:pPr>
      <w:rPr>
        <w:rFonts w:hint="default"/>
      </w:rPr>
    </w:lvl>
  </w:abstractNum>
  <w:abstractNum w:abstractNumId="11" w15:restartNumberingAfterBreak="0">
    <w:nsid w:val="3C0E205D"/>
    <w:multiLevelType w:val="hybridMultilevel"/>
    <w:tmpl w:val="7AC2EC70"/>
    <w:lvl w:ilvl="0" w:tplc="3D16D216">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99A6010"/>
    <w:multiLevelType w:val="hybridMultilevel"/>
    <w:tmpl w:val="7B60A3A2"/>
    <w:lvl w:ilvl="0" w:tplc="A1585E3A">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797058"/>
    <w:multiLevelType w:val="hybridMultilevel"/>
    <w:tmpl w:val="050E4E50"/>
    <w:lvl w:ilvl="0" w:tplc="A39E5360">
      <w:start w:val="1"/>
      <w:numFmt w:val="upp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BD23FCC"/>
    <w:multiLevelType w:val="hybridMultilevel"/>
    <w:tmpl w:val="20A6CBF2"/>
    <w:lvl w:ilvl="0" w:tplc="00000000">
      <w:start w:val="1"/>
      <w:numFmt w:val="decimal"/>
      <w:lvlText w:val="%1."/>
      <w:lvlJc w:val="left"/>
      <w:pPr>
        <w:ind w:left="720" w:hanging="360"/>
      </w:pPr>
      <w:rPr>
        <w:rFonts w:cs="Times New Roman"/>
      </w:rPr>
    </w:lvl>
    <w:lvl w:ilvl="1" w:tplc="00000001">
      <w:start w:val="1"/>
      <w:numFmt w:val="lowerLetter"/>
      <w:lvlText w:val="%2."/>
      <w:lvlJc w:val="left"/>
      <w:pPr>
        <w:ind w:left="1440" w:hanging="360"/>
      </w:pPr>
      <w:rPr>
        <w:rFonts w:cs="Times New Roman"/>
      </w:rPr>
    </w:lvl>
    <w:lvl w:ilvl="2" w:tplc="00000002">
      <w:start w:val="1"/>
      <w:numFmt w:val="lowerRoman"/>
      <w:lvlText w:val="%3."/>
      <w:lvlJc w:val="right"/>
      <w:pPr>
        <w:ind w:left="2160" w:hanging="180"/>
      </w:pPr>
      <w:rPr>
        <w:rFonts w:cs="Times New Roman"/>
      </w:rPr>
    </w:lvl>
    <w:lvl w:ilvl="3" w:tplc="00000003">
      <w:start w:val="1"/>
      <w:numFmt w:val="decimal"/>
      <w:lvlText w:val="%4."/>
      <w:lvlJc w:val="left"/>
      <w:pPr>
        <w:ind w:left="2880" w:hanging="360"/>
      </w:pPr>
      <w:rPr>
        <w:rFonts w:cs="Times New Roman"/>
      </w:rPr>
    </w:lvl>
    <w:lvl w:ilvl="4" w:tplc="00000004">
      <w:start w:val="1"/>
      <w:numFmt w:val="lowerLetter"/>
      <w:lvlText w:val="%5."/>
      <w:lvlJc w:val="left"/>
      <w:pPr>
        <w:ind w:left="3600" w:hanging="360"/>
      </w:pPr>
      <w:rPr>
        <w:rFonts w:cs="Times New Roman"/>
      </w:rPr>
    </w:lvl>
    <w:lvl w:ilvl="5" w:tplc="00000005">
      <w:start w:val="1"/>
      <w:numFmt w:val="lowerRoman"/>
      <w:lvlText w:val="%6."/>
      <w:lvlJc w:val="right"/>
      <w:pPr>
        <w:ind w:left="4320" w:hanging="180"/>
      </w:pPr>
      <w:rPr>
        <w:rFonts w:cs="Times New Roman"/>
      </w:rPr>
    </w:lvl>
    <w:lvl w:ilvl="6" w:tplc="00000006">
      <w:start w:val="1"/>
      <w:numFmt w:val="decimal"/>
      <w:lvlText w:val="%7."/>
      <w:lvlJc w:val="left"/>
      <w:pPr>
        <w:ind w:left="5040" w:hanging="360"/>
      </w:pPr>
      <w:rPr>
        <w:rFonts w:cs="Times New Roman"/>
      </w:rPr>
    </w:lvl>
    <w:lvl w:ilvl="7" w:tplc="00000007">
      <w:start w:val="1"/>
      <w:numFmt w:val="lowerLetter"/>
      <w:lvlText w:val="%8."/>
      <w:lvlJc w:val="left"/>
      <w:pPr>
        <w:ind w:left="5760" w:hanging="360"/>
      </w:pPr>
      <w:rPr>
        <w:rFonts w:cs="Times New Roman"/>
      </w:rPr>
    </w:lvl>
    <w:lvl w:ilvl="8" w:tplc="00000008">
      <w:start w:val="1"/>
      <w:numFmt w:val="lowerRoman"/>
      <w:lvlText w:val="%9."/>
      <w:lvlJc w:val="right"/>
      <w:pPr>
        <w:ind w:left="6480" w:hanging="180"/>
      </w:pPr>
      <w:rPr>
        <w:rFonts w:cs="Times New Roman"/>
      </w:rPr>
    </w:lvl>
  </w:abstractNum>
  <w:abstractNum w:abstractNumId="15" w15:restartNumberingAfterBreak="0">
    <w:nsid w:val="620A5E0A"/>
    <w:multiLevelType w:val="hybridMultilevel"/>
    <w:tmpl w:val="EB2C7C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65635877"/>
    <w:multiLevelType w:val="hybridMultilevel"/>
    <w:tmpl w:val="18EA50D6"/>
    <w:lvl w:ilvl="0" w:tplc="B8307D90">
      <w:start w:val="1"/>
      <w:numFmt w:val="decimal"/>
      <w:lvlText w:val="(%1)"/>
      <w:lvlJc w:val="left"/>
      <w:pPr>
        <w:ind w:left="720" w:hanging="360"/>
      </w:pPr>
      <w:rPr>
        <w:rFonts w:ascii="CG Times 10pt" w:eastAsiaTheme="minorHAnsi" w:hAnsi="CG Times 10pt"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BE2C01"/>
    <w:multiLevelType w:val="hybridMultilevel"/>
    <w:tmpl w:val="BBE86618"/>
    <w:lvl w:ilvl="0" w:tplc="9ABEE8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9CF0210"/>
    <w:multiLevelType w:val="multilevel"/>
    <w:tmpl w:val="86D876F0"/>
    <w:lvl w:ilvl="0">
      <w:start w:val="2"/>
      <w:numFmt w:val="decimal"/>
      <w:lvlText w:val="%1"/>
      <w:lvlJc w:val="left"/>
      <w:pPr>
        <w:ind w:left="540" w:hanging="540"/>
      </w:pPr>
      <w:rPr>
        <w:rFonts w:hint="default"/>
      </w:rPr>
    </w:lvl>
    <w:lvl w:ilvl="1">
      <w:start w:val="408"/>
      <w:numFmt w:val="decimal"/>
      <w:lvlText w:val="%1.%2"/>
      <w:lvlJc w:val="left"/>
      <w:pPr>
        <w:ind w:left="700" w:hanging="540"/>
      </w:pPr>
      <w:rPr>
        <w:rFonts w:hint="default"/>
      </w:rPr>
    </w:lvl>
    <w:lvl w:ilvl="2">
      <w:start w:val="1"/>
      <w:numFmt w:val="decimal"/>
      <w:lvlText w:val="%1.%2.%3"/>
      <w:lvlJc w:val="left"/>
      <w:pPr>
        <w:ind w:left="1040" w:hanging="720"/>
      </w:pPr>
      <w:rPr>
        <w:rFonts w:hint="default"/>
      </w:rPr>
    </w:lvl>
    <w:lvl w:ilvl="3">
      <w:start w:val="1"/>
      <w:numFmt w:val="decimal"/>
      <w:lvlText w:val="%1.%2.%3.%4"/>
      <w:lvlJc w:val="left"/>
      <w:pPr>
        <w:ind w:left="1200" w:hanging="720"/>
      </w:pPr>
      <w:rPr>
        <w:rFonts w:hint="default"/>
      </w:rPr>
    </w:lvl>
    <w:lvl w:ilvl="4">
      <w:start w:val="1"/>
      <w:numFmt w:val="decimal"/>
      <w:lvlText w:val="%1.%2.%3.%4.%5"/>
      <w:lvlJc w:val="left"/>
      <w:pPr>
        <w:ind w:left="1720" w:hanging="1080"/>
      </w:pPr>
      <w:rPr>
        <w:rFonts w:hint="default"/>
      </w:rPr>
    </w:lvl>
    <w:lvl w:ilvl="5">
      <w:start w:val="1"/>
      <w:numFmt w:val="decimal"/>
      <w:lvlText w:val="%1.%2.%3.%4.%5.%6"/>
      <w:lvlJc w:val="left"/>
      <w:pPr>
        <w:ind w:left="1880" w:hanging="1080"/>
      </w:pPr>
      <w:rPr>
        <w:rFonts w:hint="default"/>
      </w:rPr>
    </w:lvl>
    <w:lvl w:ilvl="6">
      <w:start w:val="1"/>
      <w:numFmt w:val="decimal"/>
      <w:lvlText w:val="%1.%2.%3.%4.%5.%6.%7"/>
      <w:lvlJc w:val="left"/>
      <w:pPr>
        <w:ind w:left="2400" w:hanging="1440"/>
      </w:pPr>
      <w:rPr>
        <w:rFonts w:hint="default"/>
      </w:rPr>
    </w:lvl>
    <w:lvl w:ilvl="7">
      <w:start w:val="1"/>
      <w:numFmt w:val="decimal"/>
      <w:lvlText w:val="%1.%2.%3.%4.%5.%6.%7.%8"/>
      <w:lvlJc w:val="left"/>
      <w:pPr>
        <w:ind w:left="2560" w:hanging="1440"/>
      </w:pPr>
      <w:rPr>
        <w:rFonts w:hint="default"/>
      </w:rPr>
    </w:lvl>
    <w:lvl w:ilvl="8">
      <w:start w:val="1"/>
      <w:numFmt w:val="decimal"/>
      <w:lvlText w:val="%1.%2.%3.%4.%5.%6.%7.%8.%9"/>
      <w:lvlJc w:val="left"/>
      <w:pPr>
        <w:ind w:left="3080" w:hanging="1800"/>
      </w:pPr>
      <w:rPr>
        <w:rFonts w:hint="default"/>
      </w:rPr>
    </w:lvl>
  </w:abstractNum>
  <w:abstractNum w:abstractNumId="19" w15:restartNumberingAfterBreak="0">
    <w:nsid w:val="6C0D0647"/>
    <w:multiLevelType w:val="hybridMultilevel"/>
    <w:tmpl w:val="DA16FFD4"/>
    <w:lvl w:ilvl="0" w:tplc="3F1A57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07B5D30"/>
    <w:multiLevelType w:val="hybridMultilevel"/>
    <w:tmpl w:val="32D21F68"/>
    <w:lvl w:ilvl="0" w:tplc="A1585E3A">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3"/>
  </w:num>
  <w:num w:numId="3">
    <w:abstractNumId w:val="3"/>
  </w:num>
  <w:num w:numId="4">
    <w:abstractNumId w:val="12"/>
  </w:num>
  <w:num w:numId="5">
    <w:abstractNumId w:val="9"/>
  </w:num>
  <w:num w:numId="6">
    <w:abstractNumId w:val="17"/>
  </w:num>
  <w:num w:numId="7">
    <w:abstractNumId w:val="10"/>
  </w:num>
  <w:num w:numId="8">
    <w:abstractNumId w:val="18"/>
  </w:num>
  <w:num w:numId="9">
    <w:abstractNumId w:val="14"/>
  </w:num>
  <w:num w:numId="10">
    <w:abstractNumId w:val="19"/>
  </w:num>
  <w:num w:numId="11">
    <w:abstractNumId w:val="5"/>
  </w:num>
  <w:num w:numId="12">
    <w:abstractNumId w:val="1"/>
  </w:num>
  <w:num w:numId="13">
    <w:abstractNumId w:val="0"/>
  </w:num>
  <w:num w:numId="14">
    <w:abstractNumId w:val="6"/>
  </w:num>
  <w:num w:numId="15">
    <w:abstractNumId w:val="11"/>
  </w:num>
  <w:num w:numId="16">
    <w:abstractNumId w:val="2"/>
  </w:num>
  <w:num w:numId="17">
    <w:abstractNumId w:val="8"/>
  </w:num>
  <w:num w:numId="18">
    <w:abstractNumId w:val="16"/>
  </w:num>
  <w:num w:numId="19">
    <w:abstractNumId w:val="7"/>
  </w:num>
  <w:num w:numId="20">
    <w:abstractNumId w:val="4"/>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DF9"/>
    <w:rsid w:val="00003D09"/>
    <w:rsid w:val="00004B2D"/>
    <w:rsid w:val="000072AA"/>
    <w:rsid w:val="000221A3"/>
    <w:rsid w:val="000255D5"/>
    <w:rsid w:val="000265E2"/>
    <w:rsid w:val="00026E8E"/>
    <w:rsid w:val="0003401C"/>
    <w:rsid w:val="00034213"/>
    <w:rsid w:val="00035C3B"/>
    <w:rsid w:val="00035CC6"/>
    <w:rsid w:val="00036635"/>
    <w:rsid w:val="00037DC8"/>
    <w:rsid w:val="00045716"/>
    <w:rsid w:val="000472F0"/>
    <w:rsid w:val="00047F1C"/>
    <w:rsid w:val="00053664"/>
    <w:rsid w:val="00055645"/>
    <w:rsid w:val="000569BA"/>
    <w:rsid w:val="00057C36"/>
    <w:rsid w:val="00060E07"/>
    <w:rsid w:val="000627E4"/>
    <w:rsid w:val="00067416"/>
    <w:rsid w:val="000718CA"/>
    <w:rsid w:val="000748CF"/>
    <w:rsid w:val="0008048C"/>
    <w:rsid w:val="00081C85"/>
    <w:rsid w:val="00084A26"/>
    <w:rsid w:val="00094744"/>
    <w:rsid w:val="00094987"/>
    <w:rsid w:val="00095A65"/>
    <w:rsid w:val="0009666D"/>
    <w:rsid w:val="00097025"/>
    <w:rsid w:val="000A105C"/>
    <w:rsid w:val="000A28FA"/>
    <w:rsid w:val="000A37D4"/>
    <w:rsid w:val="000A64E7"/>
    <w:rsid w:val="000A71EF"/>
    <w:rsid w:val="000A7BFF"/>
    <w:rsid w:val="000B0940"/>
    <w:rsid w:val="000B5779"/>
    <w:rsid w:val="000C0EA0"/>
    <w:rsid w:val="000C0FC5"/>
    <w:rsid w:val="000C1B6C"/>
    <w:rsid w:val="000C47CF"/>
    <w:rsid w:val="000C7656"/>
    <w:rsid w:val="000D206F"/>
    <w:rsid w:val="000D301D"/>
    <w:rsid w:val="000D65E5"/>
    <w:rsid w:val="000E25A9"/>
    <w:rsid w:val="000E60FB"/>
    <w:rsid w:val="000F2D6E"/>
    <w:rsid w:val="000F4C91"/>
    <w:rsid w:val="000F582F"/>
    <w:rsid w:val="001072C3"/>
    <w:rsid w:val="001102D7"/>
    <w:rsid w:val="00114B8E"/>
    <w:rsid w:val="001264ED"/>
    <w:rsid w:val="001273DE"/>
    <w:rsid w:val="001308EE"/>
    <w:rsid w:val="00132632"/>
    <w:rsid w:val="00135C42"/>
    <w:rsid w:val="00144C76"/>
    <w:rsid w:val="00147566"/>
    <w:rsid w:val="00150D69"/>
    <w:rsid w:val="00155F53"/>
    <w:rsid w:val="00156E5F"/>
    <w:rsid w:val="00157274"/>
    <w:rsid w:val="00160C0A"/>
    <w:rsid w:val="00160F6D"/>
    <w:rsid w:val="00162650"/>
    <w:rsid w:val="00162E37"/>
    <w:rsid w:val="00163570"/>
    <w:rsid w:val="00163665"/>
    <w:rsid w:val="0016653E"/>
    <w:rsid w:val="00166EB0"/>
    <w:rsid w:val="00167353"/>
    <w:rsid w:val="001738D6"/>
    <w:rsid w:val="00174177"/>
    <w:rsid w:val="00174AFC"/>
    <w:rsid w:val="001766CF"/>
    <w:rsid w:val="00176F58"/>
    <w:rsid w:val="00182EC9"/>
    <w:rsid w:val="00187017"/>
    <w:rsid w:val="00197384"/>
    <w:rsid w:val="001A4874"/>
    <w:rsid w:val="001B386A"/>
    <w:rsid w:val="001B45F7"/>
    <w:rsid w:val="001B484F"/>
    <w:rsid w:val="001C0529"/>
    <w:rsid w:val="001C11F3"/>
    <w:rsid w:val="001C2E95"/>
    <w:rsid w:val="001C3F06"/>
    <w:rsid w:val="001C4525"/>
    <w:rsid w:val="001C733A"/>
    <w:rsid w:val="001D0D76"/>
    <w:rsid w:val="001D4F41"/>
    <w:rsid w:val="001D7AE8"/>
    <w:rsid w:val="001E50BF"/>
    <w:rsid w:val="001E74D3"/>
    <w:rsid w:val="001F4634"/>
    <w:rsid w:val="0020026E"/>
    <w:rsid w:val="00201849"/>
    <w:rsid w:val="002049A1"/>
    <w:rsid w:val="0020520B"/>
    <w:rsid w:val="00205D5A"/>
    <w:rsid w:val="002151CB"/>
    <w:rsid w:val="0021725A"/>
    <w:rsid w:val="002303D9"/>
    <w:rsid w:val="002306C6"/>
    <w:rsid w:val="00230C0C"/>
    <w:rsid w:val="0023194D"/>
    <w:rsid w:val="002407BE"/>
    <w:rsid w:val="00241288"/>
    <w:rsid w:val="002444E9"/>
    <w:rsid w:val="0024485E"/>
    <w:rsid w:val="002467DC"/>
    <w:rsid w:val="00246D8F"/>
    <w:rsid w:val="00247DF8"/>
    <w:rsid w:val="0025228D"/>
    <w:rsid w:val="002535A3"/>
    <w:rsid w:val="00253E97"/>
    <w:rsid w:val="002550CE"/>
    <w:rsid w:val="00255445"/>
    <w:rsid w:val="002601B5"/>
    <w:rsid w:val="0026119E"/>
    <w:rsid w:val="00263930"/>
    <w:rsid w:val="00263D03"/>
    <w:rsid w:val="00266190"/>
    <w:rsid w:val="00271671"/>
    <w:rsid w:val="0027665B"/>
    <w:rsid w:val="0028167E"/>
    <w:rsid w:val="00282BA6"/>
    <w:rsid w:val="00283BC0"/>
    <w:rsid w:val="00286023"/>
    <w:rsid w:val="00287A22"/>
    <w:rsid w:val="00293841"/>
    <w:rsid w:val="002974FD"/>
    <w:rsid w:val="002A1693"/>
    <w:rsid w:val="002A61DC"/>
    <w:rsid w:val="002B1075"/>
    <w:rsid w:val="002B1A15"/>
    <w:rsid w:val="002B4088"/>
    <w:rsid w:val="002B4AD2"/>
    <w:rsid w:val="002B4E00"/>
    <w:rsid w:val="002C100F"/>
    <w:rsid w:val="002C3C08"/>
    <w:rsid w:val="002C3CF6"/>
    <w:rsid w:val="002C5FB0"/>
    <w:rsid w:val="002C601F"/>
    <w:rsid w:val="002C6F3A"/>
    <w:rsid w:val="002D2CD1"/>
    <w:rsid w:val="002D2ECC"/>
    <w:rsid w:val="002D2FFC"/>
    <w:rsid w:val="002D3B24"/>
    <w:rsid w:val="002D5F81"/>
    <w:rsid w:val="002D79C5"/>
    <w:rsid w:val="002E10BE"/>
    <w:rsid w:val="002E1ECC"/>
    <w:rsid w:val="002E28FE"/>
    <w:rsid w:val="002E2EF1"/>
    <w:rsid w:val="002E3926"/>
    <w:rsid w:val="002E5EFE"/>
    <w:rsid w:val="002E6DE3"/>
    <w:rsid w:val="002E7188"/>
    <w:rsid w:val="002E7332"/>
    <w:rsid w:val="002F1D90"/>
    <w:rsid w:val="002F27AB"/>
    <w:rsid w:val="002F419D"/>
    <w:rsid w:val="002F42CB"/>
    <w:rsid w:val="002F55B6"/>
    <w:rsid w:val="002F5A7E"/>
    <w:rsid w:val="00306BC8"/>
    <w:rsid w:val="003127A4"/>
    <w:rsid w:val="00313237"/>
    <w:rsid w:val="00316837"/>
    <w:rsid w:val="0031763B"/>
    <w:rsid w:val="00320D37"/>
    <w:rsid w:val="003244F0"/>
    <w:rsid w:val="00324CAA"/>
    <w:rsid w:val="00326381"/>
    <w:rsid w:val="00326912"/>
    <w:rsid w:val="0033197E"/>
    <w:rsid w:val="003329BE"/>
    <w:rsid w:val="00332DB3"/>
    <w:rsid w:val="0033366B"/>
    <w:rsid w:val="003341AC"/>
    <w:rsid w:val="003343DC"/>
    <w:rsid w:val="003345F9"/>
    <w:rsid w:val="00341E41"/>
    <w:rsid w:val="003504B7"/>
    <w:rsid w:val="00354E66"/>
    <w:rsid w:val="00356065"/>
    <w:rsid w:val="00360B7C"/>
    <w:rsid w:val="0036277E"/>
    <w:rsid w:val="00363C59"/>
    <w:rsid w:val="0036729F"/>
    <w:rsid w:val="00381BA0"/>
    <w:rsid w:val="0038532B"/>
    <w:rsid w:val="003864D1"/>
    <w:rsid w:val="00387CAD"/>
    <w:rsid w:val="00394694"/>
    <w:rsid w:val="003974E9"/>
    <w:rsid w:val="003A3551"/>
    <w:rsid w:val="003B192C"/>
    <w:rsid w:val="003B2737"/>
    <w:rsid w:val="003B3393"/>
    <w:rsid w:val="003B4469"/>
    <w:rsid w:val="003B4E95"/>
    <w:rsid w:val="003C69AA"/>
    <w:rsid w:val="003D1EB6"/>
    <w:rsid w:val="003D6166"/>
    <w:rsid w:val="003D6A6B"/>
    <w:rsid w:val="003E0E08"/>
    <w:rsid w:val="003E1B23"/>
    <w:rsid w:val="003E2F8F"/>
    <w:rsid w:val="003E7C50"/>
    <w:rsid w:val="003F226A"/>
    <w:rsid w:val="003F3D48"/>
    <w:rsid w:val="003F40A1"/>
    <w:rsid w:val="003F7E16"/>
    <w:rsid w:val="00400B02"/>
    <w:rsid w:val="004010E9"/>
    <w:rsid w:val="00401598"/>
    <w:rsid w:val="00406F38"/>
    <w:rsid w:val="00407B1A"/>
    <w:rsid w:val="004100C7"/>
    <w:rsid w:val="00410616"/>
    <w:rsid w:val="00412A62"/>
    <w:rsid w:val="0041485C"/>
    <w:rsid w:val="00423B5A"/>
    <w:rsid w:val="00427B2E"/>
    <w:rsid w:val="004324DB"/>
    <w:rsid w:val="00440FDD"/>
    <w:rsid w:val="004424D6"/>
    <w:rsid w:val="004460E1"/>
    <w:rsid w:val="00447637"/>
    <w:rsid w:val="00447FE6"/>
    <w:rsid w:val="0045072A"/>
    <w:rsid w:val="0045138D"/>
    <w:rsid w:val="00457783"/>
    <w:rsid w:val="0046138B"/>
    <w:rsid w:val="00463F31"/>
    <w:rsid w:val="00466FBD"/>
    <w:rsid w:val="004672E0"/>
    <w:rsid w:val="00472095"/>
    <w:rsid w:val="004724CD"/>
    <w:rsid w:val="00473AE2"/>
    <w:rsid w:val="00474E81"/>
    <w:rsid w:val="00482B04"/>
    <w:rsid w:val="00483A21"/>
    <w:rsid w:val="004906FC"/>
    <w:rsid w:val="004946A1"/>
    <w:rsid w:val="0049762D"/>
    <w:rsid w:val="004B2527"/>
    <w:rsid w:val="004B338E"/>
    <w:rsid w:val="004B4487"/>
    <w:rsid w:val="004C01C2"/>
    <w:rsid w:val="004C6D9F"/>
    <w:rsid w:val="004D16D2"/>
    <w:rsid w:val="004D65B8"/>
    <w:rsid w:val="004E019C"/>
    <w:rsid w:val="004E54DB"/>
    <w:rsid w:val="004E6118"/>
    <w:rsid w:val="004F1F87"/>
    <w:rsid w:val="004F3C66"/>
    <w:rsid w:val="004F5EB7"/>
    <w:rsid w:val="004F6A8A"/>
    <w:rsid w:val="005108B4"/>
    <w:rsid w:val="00513384"/>
    <w:rsid w:val="00515868"/>
    <w:rsid w:val="00515E53"/>
    <w:rsid w:val="005162E5"/>
    <w:rsid w:val="005221D8"/>
    <w:rsid w:val="005224DD"/>
    <w:rsid w:val="0052418E"/>
    <w:rsid w:val="00524C20"/>
    <w:rsid w:val="00527934"/>
    <w:rsid w:val="00530FCE"/>
    <w:rsid w:val="005310F6"/>
    <w:rsid w:val="00533AFF"/>
    <w:rsid w:val="00535868"/>
    <w:rsid w:val="00535D6D"/>
    <w:rsid w:val="0054013A"/>
    <w:rsid w:val="0054394F"/>
    <w:rsid w:val="00544828"/>
    <w:rsid w:val="00550C66"/>
    <w:rsid w:val="00552698"/>
    <w:rsid w:val="0055479E"/>
    <w:rsid w:val="005550AE"/>
    <w:rsid w:val="00555DE4"/>
    <w:rsid w:val="00561EBC"/>
    <w:rsid w:val="005643B3"/>
    <w:rsid w:val="00564656"/>
    <w:rsid w:val="00566A24"/>
    <w:rsid w:val="00567671"/>
    <w:rsid w:val="0057153B"/>
    <w:rsid w:val="0057321A"/>
    <w:rsid w:val="005744D5"/>
    <w:rsid w:val="00575F38"/>
    <w:rsid w:val="00582D64"/>
    <w:rsid w:val="005833B9"/>
    <w:rsid w:val="00583514"/>
    <w:rsid w:val="00583ED8"/>
    <w:rsid w:val="00584504"/>
    <w:rsid w:val="00590711"/>
    <w:rsid w:val="00592F59"/>
    <w:rsid w:val="0059407D"/>
    <w:rsid w:val="005A085B"/>
    <w:rsid w:val="005A4E0F"/>
    <w:rsid w:val="005A78A5"/>
    <w:rsid w:val="005B05CB"/>
    <w:rsid w:val="005B0737"/>
    <w:rsid w:val="005B3C8C"/>
    <w:rsid w:val="005C07B3"/>
    <w:rsid w:val="005C4AF5"/>
    <w:rsid w:val="005C5114"/>
    <w:rsid w:val="005C7782"/>
    <w:rsid w:val="005D2E26"/>
    <w:rsid w:val="005E0874"/>
    <w:rsid w:val="005E089C"/>
    <w:rsid w:val="005E1CC6"/>
    <w:rsid w:val="005E4C81"/>
    <w:rsid w:val="005E6368"/>
    <w:rsid w:val="005F0B80"/>
    <w:rsid w:val="005F77E6"/>
    <w:rsid w:val="00600B23"/>
    <w:rsid w:val="00603A0A"/>
    <w:rsid w:val="00603DCF"/>
    <w:rsid w:val="0060762D"/>
    <w:rsid w:val="006131AE"/>
    <w:rsid w:val="006174E0"/>
    <w:rsid w:val="00617ECB"/>
    <w:rsid w:val="00626750"/>
    <w:rsid w:val="00633717"/>
    <w:rsid w:val="00633868"/>
    <w:rsid w:val="00635D20"/>
    <w:rsid w:val="0064307F"/>
    <w:rsid w:val="00643DCC"/>
    <w:rsid w:val="006578BE"/>
    <w:rsid w:val="0066200E"/>
    <w:rsid w:val="006660C6"/>
    <w:rsid w:val="00666530"/>
    <w:rsid w:val="00666A8E"/>
    <w:rsid w:val="006677EF"/>
    <w:rsid w:val="00672A41"/>
    <w:rsid w:val="00673210"/>
    <w:rsid w:val="00674AEB"/>
    <w:rsid w:val="00675438"/>
    <w:rsid w:val="00676804"/>
    <w:rsid w:val="0068414F"/>
    <w:rsid w:val="0069206D"/>
    <w:rsid w:val="00696225"/>
    <w:rsid w:val="00696691"/>
    <w:rsid w:val="006A23E9"/>
    <w:rsid w:val="006A6F1B"/>
    <w:rsid w:val="006A72B0"/>
    <w:rsid w:val="006A7932"/>
    <w:rsid w:val="006B1162"/>
    <w:rsid w:val="006B42B6"/>
    <w:rsid w:val="006B42F5"/>
    <w:rsid w:val="006C160D"/>
    <w:rsid w:val="006C4B93"/>
    <w:rsid w:val="006D19B7"/>
    <w:rsid w:val="006D5B7E"/>
    <w:rsid w:val="006D7C06"/>
    <w:rsid w:val="006E0943"/>
    <w:rsid w:val="006E5DD9"/>
    <w:rsid w:val="006E60CF"/>
    <w:rsid w:val="006F11E8"/>
    <w:rsid w:val="006F3830"/>
    <w:rsid w:val="00700E75"/>
    <w:rsid w:val="00702E37"/>
    <w:rsid w:val="00714350"/>
    <w:rsid w:val="00724391"/>
    <w:rsid w:val="00724F4C"/>
    <w:rsid w:val="00730460"/>
    <w:rsid w:val="00730582"/>
    <w:rsid w:val="00731B0D"/>
    <w:rsid w:val="00732113"/>
    <w:rsid w:val="00740432"/>
    <w:rsid w:val="007461CA"/>
    <w:rsid w:val="00746D3F"/>
    <w:rsid w:val="00746FBA"/>
    <w:rsid w:val="0075185F"/>
    <w:rsid w:val="0075193C"/>
    <w:rsid w:val="00753287"/>
    <w:rsid w:val="0075757C"/>
    <w:rsid w:val="007627B5"/>
    <w:rsid w:val="00762E9B"/>
    <w:rsid w:val="00764011"/>
    <w:rsid w:val="0076402D"/>
    <w:rsid w:val="00765051"/>
    <w:rsid w:val="00765629"/>
    <w:rsid w:val="00766778"/>
    <w:rsid w:val="00766882"/>
    <w:rsid w:val="0076746E"/>
    <w:rsid w:val="007677E3"/>
    <w:rsid w:val="00767A32"/>
    <w:rsid w:val="007735CD"/>
    <w:rsid w:val="007769CC"/>
    <w:rsid w:val="007828A0"/>
    <w:rsid w:val="00784125"/>
    <w:rsid w:val="0078739C"/>
    <w:rsid w:val="00787830"/>
    <w:rsid w:val="00792962"/>
    <w:rsid w:val="0079600B"/>
    <w:rsid w:val="00796851"/>
    <w:rsid w:val="007A5C7B"/>
    <w:rsid w:val="007A7DC5"/>
    <w:rsid w:val="007B1C00"/>
    <w:rsid w:val="007B1DA9"/>
    <w:rsid w:val="007B36AA"/>
    <w:rsid w:val="007B39A2"/>
    <w:rsid w:val="007B657B"/>
    <w:rsid w:val="007C1447"/>
    <w:rsid w:val="007C2B82"/>
    <w:rsid w:val="007D2103"/>
    <w:rsid w:val="007D58C1"/>
    <w:rsid w:val="007D69E8"/>
    <w:rsid w:val="007E0FF6"/>
    <w:rsid w:val="007E2E58"/>
    <w:rsid w:val="007E3A2A"/>
    <w:rsid w:val="007E46A7"/>
    <w:rsid w:val="007E4C30"/>
    <w:rsid w:val="007E58E5"/>
    <w:rsid w:val="007F03D6"/>
    <w:rsid w:val="007F49DD"/>
    <w:rsid w:val="007F56F0"/>
    <w:rsid w:val="008012B5"/>
    <w:rsid w:val="00803534"/>
    <w:rsid w:val="00805B63"/>
    <w:rsid w:val="008063FD"/>
    <w:rsid w:val="00810E1B"/>
    <w:rsid w:val="00811E62"/>
    <w:rsid w:val="008146EC"/>
    <w:rsid w:val="00817C5D"/>
    <w:rsid w:val="00821EA8"/>
    <w:rsid w:val="00823411"/>
    <w:rsid w:val="0082397F"/>
    <w:rsid w:val="00827F9F"/>
    <w:rsid w:val="00835E55"/>
    <w:rsid w:val="00836486"/>
    <w:rsid w:val="00845CEE"/>
    <w:rsid w:val="008528A8"/>
    <w:rsid w:val="00853F6D"/>
    <w:rsid w:val="00856844"/>
    <w:rsid w:val="00865484"/>
    <w:rsid w:val="0086706D"/>
    <w:rsid w:val="008675B3"/>
    <w:rsid w:val="0086760E"/>
    <w:rsid w:val="00867B0C"/>
    <w:rsid w:val="00874F60"/>
    <w:rsid w:val="008773CF"/>
    <w:rsid w:val="00880A46"/>
    <w:rsid w:val="008836CB"/>
    <w:rsid w:val="008852FA"/>
    <w:rsid w:val="0089094D"/>
    <w:rsid w:val="008919F6"/>
    <w:rsid w:val="008925D4"/>
    <w:rsid w:val="00892B69"/>
    <w:rsid w:val="00892C13"/>
    <w:rsid w:val="00895E81"/>
    <w:rsid w:val="008A0FCC"/>
    <w:rsid w:val="008A2DF4"/>
    <w:rsid w:val="008A454C"/>
    <w:rsid w:val="008A5F60"/>
    <w:rsid w:val="008A66B1"/>
    <w:rsid w:val="008A6D83"/>
    <w:rsid w:val="008C2BC7"/>
    <w:rsid w:val="008C339F"/>
    <w:rsid w:val="008D1340"/>
    <w:rsid w:val="008D205E"/>
    <w:rsid w:val="008D4ADD"/>
    <w:rsid w:val="008D75D2"/>
    <w:rsid w:val="008E0B07"/>
    <w:rsid w:val="008E5533"/>
    <w:rsid w:val="008E706D"/>
    <w:rsid w:val="008E7ACE"/>
    <w:rsid w:val="008F2E96"/>
    <w:rsid w:val="008F3D20"/>
    <w:rsid w:val="008F64A4"/>
    <w:rsid w:val="00901901"/>
    <w:rsid w:val="00903A6A"/>
    <w:rsid w:val="00907ACC"/>
    <w:rsid w:val="00912667"/>
    <w:rsid w:val="00916B5C"/>
    <w:rsid w:val="00916BFA"/>
    <w:rsid w:val="009172A6"/>
    <w:rsid w:val="00917C89"/>
    <w:rsid w:val="00921B0A"/>
    <w:rsid w:val="009235C8"/>
    <w:rsid w:val="009243A9"/>
    <w:rsid w:val="00925021"/>
    <w:rsid w:val="009354DB"/>
    <w:rsid w:val="00944C08"/>
    <w:rsid w:val="00946F80"/>
    <w:rsid w:val="00956108"/>
    <w:rsid w:val="00957F10"/>
    <w:rsid w:val="009601A4"/>
    <w:rsid w:val="009629DE"/>
    <w:rsid w:val="0096582C"/>
    <w:rsid w:val="00966B57"/>
    <w:rsid w:val="009676A8"/>
    <w:rsid w:val="0097235D"/>
    <w:rsid w:val="00974608"/>
    <w:rsid w:val="00976470"/>
    <w:rsid w:val="00976B74"/>
    <w:rsid w:val="0097718B"/>
    <w:rsid w:val="009815BF"/>
    <w:rsid w:val="00981BC9"/>
    <w:rsid w:val="00985356"/>
    <w:rsid w:val="009860A7"/>
    <w:rsid w:val="0098762D"/>
    <w:rsid w:val="00990CDD"/>
    <w:rsid w:val="00991FC3"/>
    <w:rsid w:val="009930EA"/>
    <w:rsid w:val="00997D01"/>
    <w:rsid w:val="009A040C"/>
    <w:rsid w:val="009A1B7E"/>
    <w:rsid w:val="009A66D8"/>
    <w:rsid w:val="009B25E1"/>
    <w:rsid w:val="009B5476"/>
    <w:rsid w:val="009B78F3"/>
    <w:rsid w:val="009C3F6B"/>
    <w:rsid w:val="009C4595"/>
    <w:rsid w:val="009C4D84"/>
    <w:rsid w:val="009C6280"/>
    <w:rsid w:val="009D219E"/>
    <w:rsid w:val="009D2C4C"/>
    <w:rsid w:val="009D40A6"/>
    <w:rsid w:val="009D538A"/>
    <w:rsid w:val="009D6FD2"/>
    <w:rsid w:val="009D773F"/>
    <w:rsid w:val="009E1091"/>
    <w:rsid w:val="009E4313"/>
    <w:rsid w:val="009E5D23"/>
    <w:rsid w:val="009E5E5A"/>
    <w:rsid w:val="009E6C2C"/>
    <w:rsid w:val="009F0CCC"/>
    <w:rsid w:val="009F3435"/>
    <w:rsid w:val="009F7BBC"/>
    <w:rsid w:val="009F7F81"/>
    <w:rsid w:val="00A008FC"/>
    <w:rsid w:val="00A04286"/>
    <w:rsid w:val="00A063AD"/>
    <w:rsid w:val="00A07FF9"/>
    <w:rsid w:val="00A1323A"/>
    <w:rsid w:val="00A1326E"/>
    <w:rsid w:val="00A13441"/>
    <w:rsid w:val="00A14238"/>
    <w:rsid w:val="00A14917"/>
    <w:rsid w:val="00A15013"/>
    <w:rsid w:val="00A15453"/>
    <w:rsid w:val="00A207AB"/>
    <w:rsid w:val="00A24CAD"/>
    <w:rsid w:val="00A2669D"/>
    <w:rsid w:val="00A3118F"/>
    <w:rsid w:val="00A37A24"/>
    <w:rsid w:val="00A405F9"/>
    <w:rsid w:val="00A52333"/>
    <w:rsid w:val="00A5560F"/>
    <w:rsid w:val="00A575F0"/>
    <w:rsid w:val="00A61A45"/>
    <w:rsid w:val="00A61B53"/>
    <w:rsid w:val="00A65954"/>
    <w:rsid w:val="00A67BAF"/>
    <w:rsid w:val="00A76475"/>
    <w:rsid w:val="00A77EB4"/>
    <w:rsid w:val="00A8126C"/>
    <w:rsid w:val="00A83A68"/>
    <w:rsid w:val="00A86BD8"/>
    <w:rsid w:val="00A9082D"/>
    <w:rsid w:val="00A92813"/>
    <w:rsid w:val="00A95163"/>
    <w:rsid w:val="00AA0561"/>
    <w:rsid w:val="00AA53B3"/>
    <w:rsid w:val="00AA56CE"/>
    <w:rsid w:val="00AB35F9"/>
    <w:rsid w:val="00AB44D2"/>
    <w:rsid w:val="00AB79AB"/>
    <w:rsid w:val="00AC3966"/>
    <w:rsid w:val="00AC6DC9"/>
    <w:rsid w:val="00AD0010"/>
    <w:rsid w:val="00AD4E47"/>
    <w:rsid w:val="00AD6BF4"/>
    <w:rsid w:val="00AD7073"/>
    <w:rsid w:val="00AD7B56"/>
    <w:rsid w:val="00AE17D9"/>
    <w:rsid w:val="00AE3FDD"/>
    <w:rsid w:val="00AE7FE3"/>
    <w:rsid w:val="00AF14B3"/>
    <w:rsid w:val="00AF1B30"/>
    <w:rsid w:val="00AF3886"/>
    <w:rsid w:val="00AF57D0"/>
    <w:rsid w:val="00AF619C"/>
    <w:rsid w:val="00AF7D0E"/>
    <w:rsid w:val="00B02558"/>
    <w:rsid w:val="00B03288"/>
    <w:rsid w:val="00B07794"/>
    <w:rsid w:val="00B11A51"/>
    <w:rsid w:val="00B11F01"/>
    <w:rsid w:val="00B13B65"/>
    <w:rsid w:val="00B14F26"/>
    <w:rsid w:val="00B17522"/>
    <w:rsid w:val="00B17736"/>
    <w:rsid w:val="00B20EC6"/>
    <w:rsid w:val="00B233D2"/>
    <w:rsid w:val="00B245D2"/>
    <w:rsid w:val="00B249EF"/>
    <w:rsid w:val="00B2506B"/>
    <w:rsid w:val="00B27888"/>
    <w:rsid w:val="00B50F77"/>
    <w:rsid w:val="00B566DB"/>
    <w:rsid w:val="00B60E0D"/>
    <w:rsid w:val="00B60E2A"/>
    <w:rsid w:val="00B62ED7"/>
    <w:rsid w:val="00B6363B"/>
    <w:rsid w:val="00B642F4"/>
    <w:rsid w:val="00B65536"/>
    <w:rsid w:val="00B66BA1"/>
    <w:rsid w:val="00B70F63"/>
    <w:rsid w:val="00B710D3"/>
    <w:rsid w:val="00B74263"/>
    <w:rsid w:val="00B750CF"/>
    <w:rsid w:val="00B8135C"/>
    <w:rsid w:val="00B81DBF"/>
    <w:rsid w:val="00B81EAE"/>
    <w:rsid w:val="00B82A00"/>
    <w:rsid w:val="00B82FA7"/>
    <w:rsid w:val="00B92F52"/>
    <w:rsid w:val="00B92FB1"/>
    <w:rsid w:val="00B9404D"/>
    <w:rsid w:val="00B96A5F"/>
    <w:rsid w:val="00B97B7A"/>
    <w:rsid w:val="00BA044C"/>
    <w:rsid w:val="00BA0982"/>
    <w:rsid w:val="00BA1294"/>
    <w:rsid w:val="00BA242B"/>
    <w:rsid w:val="00BA2BB0"/>
    <w:rsid w:val="00BA4AFE"/>
    <w:rsid w:val="00BA72A5"/>
    <w:rsid w:val="00BA7F78"/>
    <w:rsid w:val="00BB54C0"/>
    <w:rsid w:val="00BC1BCC"/>
    <w:rsid w:val="00BC3CAD"/>
    <w:rsid w:val="00BD0343"/>
    <w:rsid w:val="00BD21C9"/>
    <w:rsid w:val="00BD2E63"/>
    <w:rsid w:val="00BD37DE"/>
    <w:rsid w:val="00BD4414"/>
    <w:rsid w:val="00BD5DB2"/>
    <w:rsid w:val="00BE0CC0"/>
    <w:rsid w:val="00BE400A"/>
    <w:rsid w:val="00BF42C2"/>
    <w:rsid w:val="00BF466E"/>
    <w:rsid w:val="00BF5BCE"/>
    <w:rsid w:val="00BF6E09"/>
    <w:rsid w:val="00C03E32"/>
    <w:rsid w:val="00C049E5"/>
    <w:rsid w:val="00C054E4"/>
    <w:rsid w:val="00C14760"/>
    <w:rsid w:val="00C20CF4"/>
    <w:rsid w:val="00C241A4"/>
    <w:rsid w:val="00C34543"/>
    <w:rsid w:val="00C347E2"/>
    <w:rsid w:val="00C40D80"/>
    <w:rsid w:val="00C445B3"/>
    <w:rsid w:val="00C504AA"/>
    <w:rsid w:val="00C50A58"/>
    <w:rsid w:val="00C52C45"/>
    <w:rsid w:val="00C60273"/>
    <w:rsid w:val="00C67A5C"/>
    <w:rsid w:val="00C731BF"/>
    <w:rsid w:val="00C76524"/>
    <w:rsid w:val="00C80CAC"/>
    <w:rsid w:val="00C8424C"/>
    <w:rsid w:val="00C85EF2"/>
    <w:rsid w:val="00C87FF3"/>
    <w:rsid w:val="00C902E4"/>
    <w:rsid w:val="00C916E1"/>
    <w:rsid w:val="00C95513"/>
    <w:rsid w:val="00C96C9C"/>
    <w:rsid w:val="00C972DC"/>
    <w:rsid w:val="00C97E5F"/>
    <w:rsid w:val="00CA1714"/>
    <w:rsid w:val="00CA1E2E"/>
    <w:rsid w:val="00CA34ED"/>
    <w:rsid w:val="00CA545D"/>
    <w:rsid w:val="00CA6264"/>
    <w:rsid w:val="00CA7496"/>
    <w:rsid w:val="00CA78D3"/>
    <w:rsid w:val="00CB11DF"/>
    <w:rsid w:val="00CB149C"/>
    <w:rsid w:val="00CB1BED"/>
    <w:rsid w:val="00CB1E72"/>
    <w:rsid w:val="00CB2F37"/>
    <w:rsid w:val="00CB4356"/>
    <w:rsid w:val="00CB48E2"/>
    <w:rsid w:val="00CB637A"/>
    <w:rsid w:val="00CB6D3E"/>
    <w:rsid w:val="00CB7B96"/>
    <w:rsid w:val="00CC0DC7"/>
    <w:rsid w:val="00CC21EF"/>
    <w:rsid w:val="00CC29D2"/>
    <w:rsid w:val="00CD1EAA"/>
    <w:rsid w:val="00CD56E5"/>
    <w:rsid w:val="00CD7EA6"/>
    <w:rsid w:val="00CE1946"/>
    <w:rsid w:val="00CE27BC"/>
    <w:rsid w:val="00CF300C"/>
    <w:rsid w:val="00CF52DA"/>
    <w:rsid w:val="00CF5B41"/>
    <w:rsid w:val="00CF6562"/>
    <w:rsid w:val="00D01435"/>
    <w:rsid w:val="00D0271B"/>
    <w:rsid w:val="00D05691"/>
    <w:rsid w:val="00D101E2"/>
    <w:rsid w:val="00D11A9B"/>
    <w:rsid w:val="00D11F26"/>
    <w:rsid w:val="00D1321E"/>
    <w:rsid w:val="00D14068"/>
    <w:rsid w:val="00D16032"/>
    <w:rsid w:val="00D165EF"/>
    <w:rsid w:val="00D24439"/>
    <w:rsid w:val="00D31299"/>
    <w:rsid w:val="00D314D6"/>
    <w:rsid w:val="00D35CB0"/>
    <w:rsid w:val="00D362B0"/>
    <w:rsid w:val="00D4012B"/>
    <w:rsid w:val="00D40626"/>
    <w:rsid w:val="00D4619E"/>
    <w:rsid w:val="00D46554"/>
    <w:rsid w:val="00D500DC"/>
    <w:rsid w:val="00D50FD1"/>
    <w:rsid w:val="00D522AD"/>
    <w:rsid w:val="00D54717"/>
    <w:rsid w:val="00D56F07"/>
    <w:rsid w:val="00D572AD"/>
    <w:rsid w:val="00D601E9"/>
    <w:rsid w:val="00D614F9"/>
    <w:rsid w:val="00D61C2E"/>
    <w:rsid w:val="00D743A1"/>
    <w:rsid w:val="00D7503A"/>
    <w:rsid w:val="00D77A4B"/>
    <w:rsid w:val="00D84D08"/>
    <w:rsid w:val="00D87F84"/>
    <w:rsid w:val="00D90BF0"/>
    <w:rsid w:val="00D96A53"/>
    <w:rsid w:val="00DA1ED1"/>
    <w:rsid w:val="00DA7563"/>
    <w:rsid w:val="00DB0A0B"/>
    <w:rsid w:val="00DB1D58"/>
    <w:rsid w:val="00DB4F36"/>
    <w:rsid w:val="00DB6DF9"/>
    <w:rsid w:val="00DC3C04"/>
    <w:rsid w:val="00DD15D2"/>
    <w:rsid w:val="00DD620D"/>
    <w:rsid w:val="00DE02D9"/>
    <w:rsid w:val="00DE2956"/>
    <w:rsid w:val="00DE7CE2"/>
    <w:rsid w:val="00DF2EDD"/>
    <w:rsid w:val="00DF3333"/>
    <w:rsid w:val="00DF35C2"/>
    <w:rsid w:val="00DF5B02"/>
    <w:rsid w:val="00DF7401"/>
    <w:rsid w:val="00E00E9E"/>
    <w:rsid w:val="00E04B55"/>
    <w:rsid w:val="00E065DC"/>
    <w:rsid w:val="00E06C56"/>
    <w:rsid w:val="00E06E95"/>
    <w:rsid w:val="00E070C4"/>
    <w:rsid w:val="00E12CF1"/>
    <w:rsid w:val="00E133D3"/>
    <w:rsid w:val="00E138DE"/>
    <w:rsid w:val="00E13F71"/>
    <w:rsid w:val="00E17C42"/>
    <w:rsid w:val="00E22F1E"/>
    <w:rsid w:val="00E23136"/>
    <w:rsid w:val="00E243DE"/>
    <w:rsid w:val="00E25CF8"/>
    <w:rsid w:val="00E3018F"/>
    <w:rsid w:val="00E30A6B"/>
    <w:rsid w:val="00E320EB"/>
    <w:rsid w:val="00E32897"/>
    <w:rsid w:val="00E3323C"/>
    <w:rsid w:val="00E33A63"/>
    <w:rsid w:val="00E34CC7"/>
    <w:rsid w:val="00E35AC5"/>
    <w:rsid w:val="00E376F7"/>
    <w:rsid w:val="00E40668"/>
    <w:rsid w:val="00E40BE9"/>
    <w:rsid w:val="00E43D21"/>
    <w:rsid w:val="00E44FA8"/>
    <w:rsid w:val="00E45BE5"/>
    <w:rsid w:val="00E50193"/>
    <w:rsid w:val="00E52B07"/>
    <w:rsid w:val="00E539CF"/>
    <w:rsid w:val="00E54B41"/>
    <w:rsid w:val="00E56DB0"/>
    <w:rsid w:val="00E57DE5"/>
    <w:rsid w:val="00E6112F"/>
    <w:rsid w:val="00E63DF9"/>
    <w:rsid w:val="00E653AD"/>
    <w:rsid w:val="00E66895"/>
    <w:rsid w:val="00E70F59"/>
    <w:rsid w:val="00E722B3"/>
    <w:rsid w:val="00E738F9"/>
    <w:rsid w:val="00E73BB4"/>
    <w:rsid w:val="00E76151"/>
    <w:rsid w:val="00E76B40"/>
    <w:rsid w:val="00E809F4"/>
    <w:rsid w:val="00E81F0C"/>
    <w:rsid w:val="00E82168"/>
    <w:rsid w:val="00E83B9F"/>
    <w:rsid w:val="00E841CC"/>
    <w:rsid w:val="00E847BC"/>
    <w:rsid w:val="00E879AB"/>
    <w:rsid w:val="00E92515"/>
    <w:rsid w:val="00E926EF"/>
    <w:rsid w:val="00E92F87"/>
    <w:rsid w:val="00E967E8"/>
    <w:rsid w:val="00EB3DFC"/>
    <w:rsid w:val="00EB3FB2"/>
    <w:rsid w:val="00EB5382"/>
    <w:rsid w:val="00EB6D41"/>
    <w:rsid w:val="00EC23E9"/>
    <w:rsid w:val="00EC274F"/>
    <w:rsid w:val="00EC2C29"/>
    <w:rsid w:val="00EC2FE7"/>
    <w:rsid w:val="00ED2C9D"/>
    <w:rsid w:val="00EE20C5"/>
    <w:rsid w:val="00EE3A93"/>
    <w:rsid w:val="00EE4653"/>
    <w:rsid w:val="00EE7C97"/>
    <w:rsid w:val="00EF572D"/>
    <w:rsid w:val="00EF66A4"/>
    <w:rsid w:val="00F01C6D"/>
    <w:rsid w:val="00F023DB"/>
    <w:rsid w:val="00F051B3"/>
    <w:rsid w:val="00F06A7D"/>
    <w:rsid w:val="00F16480"/>
    <w:rsid w:val="00F17758"/>
    <w:rsid w:val="00F20078"/>
    <w:rsid w:val="00F2103A"/>
    <w:rsid w:val="00F2240C"/>
    <w:rsid w:val="00F23C37"/>
    <w:rsid w:val="00F2794F"/>
    <w:rsid w:val="00F303B7"/>
    <w:rsid w:val="00F30916"/>
    <w:rsid w:val="00F32A5B"/>
    <w:rsid w:val="00F337CE"/>
    <w:rsid w:val="00F44BD9"/>
    <w:rsid w:val="00F45F50"/>
    <w:rsid w:val="00F53744"/>
    <w:rsid w:val="00F60050"/>
    <w:rsid w:val="00F646B0"/>
    <w:rsid w:val="00F647D3"/>
    <w:rsid w:val="00F75CF4"/>
    <w:rsid w:val="00F766EB"/>
    <w:rsid w:val="00F80E3B"/>
    <w:rsid w:val="00F861F5"/>
    <w:rsid w:val="00F863F6"/>
    <w:rsid w:val="00F915E7"/>
    <w:rsid w:val="00F957DE"/>
    <w:rsid w:val="00F95C90"/>
    <w:rsid w:val="00F96A58"/>
    <w:rsid w:val="00FA09CE"/>
    <w:rsid w:val="00FA15FE"/>
    <w:rsid w:val="00FA4E21"/>
    <w:rsid w:val="00FB140D"/>
    <w:rsid w:val="00FB1453"/>
    <w:rsid w:val="00FB1FA4"/>
    <w:rsid w:val="00FB359C"/>
    <w:rsid w:val="00FB7B69"/>
    <w:rsid w:val="00FC2F46"/>
    <w:rsid w:val="00FC35F3"/>
    <w:rsid w:val="00FC5333"/>
    <w:rsid w:val="00FC7B7C"/>
    <w:rsid w:val="00FD0946"/>
    <w:rsid w:val="00FD337B"/>
    <w:rsid w:val="00FD33C3"/>
    <w:rsid w:val="00FD3D1B"/>
    <w:rsid w:val="00FD51A6"/>
    <w:rsid w:val="00FD622C"/>
    <w:rsid w:val="00FE3771"/>
    <w:rsid w:val="00FE37EE"/>
    <w:rsid w:val="00FE3C84"/>
    <w:rsid w:val="00FE5F90"/>
    <w:rsid w:val="00FE6BB7"/>
    <w:rsid w:val="00FE7474"/>
    <w:rsid w:val="00FF1064"/>
    <w:rsid w:val="00FF1E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53C871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62D"/>
  </w:style>
  <w:style w:type="paragraph" w:styleId="Heading1">
    <w:name w:val="heading 1"/>
    <w:basedOn w:val="Normal"/>
    <w:link w:val="Heading1Char"/>
    <w:uiPriority w:val="9"/>
    <w:qFormat/>
    <w:rsid w:val="002E2EF1"/>
    <w:pPr>
      <w:autoSpaceDE w:val="0"/>
      <w:autoSpaceDN w:val="0"/>
      <w:adjustRightInd w:val="0"/>
      <w:spacing w:after="0" w:line="240" w:lineRule="auto"/>
      <w:ind w:left="720" w:hanging="720"/>
      <w:outlineLvl w:val="0"/>
    </w:pPr>
    <w:rPr>
      <w:rFonts w:ascii="CG Times 10pt" w:hAnsi="CG Times 10pt"/>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72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72C3"/>
    <w:rPr>
      <w:rFonts w:ascii="Segoe UI" w:hAnsi="Segoe UI" w:cs="Segoe UI"/>
      <w:sz w:val="18"/>
      <w:szCs w:val="18"/>
    </w:rPr>
  </w:style>
  <w:style w:type="paragraph" w:styleId="Footer">
    <w:name w:val="footer"/>
    <w:basedOn w:val="Normal"/>
    <w:link w:val="FooterChar"/>
    <w:uiPriority w:val="99"/>
    <w:unhideWhenUsed/>
    <w:rsid w:val="00FD3D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3D1B"/>
  </w:style>
  <w:style w:type="paragraph" w:styleId="Revision">
    <w:name w:val="Revision"/>
    <w:hidden/>
    <w:uiPriority w:val="99"/>
    <w:semiHidden/>
    <w:rsid w:val="00FD3D1B"/>
    <w:pPr>
      <w:spacing w:after="0" w:line="240" w:lineRule="auto"/>
    </w:pPr>
  </w:style>
  <w:style w:type="character" w:styleId="CommentReference">
    <w:name w:val="annotation reference"/>
    <w:basedOn w:val="DefaultParagraphFont"/>
    <w:uiPriority w:val="99"/>
    <w:semiHidden/>
    <w:unhideWhenUsed/>
    <w:rsid w:val="00FF1E7D"/>
    <w:rPr>
      <w:sz w:val="16"/>
      <w:szCs w:val="16"/>
    </w:rPr>
  </w:style>
  <w:style w:type="paragraph" w:styleId="CommentText">
    <w:name w:val="annotation text"/>
    <w:basedOn w:val="Normal"/>
    <w:link w:val="CommentTextChar"/>
    <w:uiPriority w:val="99"/>
    <w:unhideWhenUsed/>
    <w:rsid w:val="00FF1E7D"/>
    <w:pPr>
      <w:spacing w:line="240" w:lineRule="auto"/>
    </w:pPr>
  </w:style>
  <w:style w:type="character" w:customStyle="1" w:styleId="CommentTextChar">
    <w:name w:val="Comment Text Char"/>
    <w:basedOn w:val="DefaultParagraphFont"/>
    <w:link w:val="CommentText"/>
    <w:uiPriority w:val="99"/>
    <w:rsid w:val="00FF1E7D"/>
  </w:style>
  <w:style w:type="paragraph" w:styleId="CommentSubject">
    <w:name w:val="annotation subject"/>
    <w:basedOn w:val="CommentText"/>
    <w:next w:val="CommentText"/>
    <w:link w:val="CommentSubjectChar"/>
    <w:uiPriority w:val="99"/>
    <w:semiHidden/>
    <w:unhideWhenUsed/>
    <w:rsid w:val="00FF1E7D"/>
    <w:rPr>
      <w:b/>
      <w:bCs/>
    </w:rPr>
  </w:style>
  <w:style w:type="character" w:customStyle="1" w:styleId="CommentSubjectChar">
    <w:name w:val="Comment Subject Char"/>
    <w:basedOn w:val="CommentTextChar"/>
    <w:link w:val="CommentSubject"/>
    <w:uiPriority w:val="99"/>
    <w:semiHidden/>
    <w:rsid w:val="00FF1E7D"/>
    <w:rPr>
      <w:b/>
      <w:bCs/>
    </w:rPr>
  </w:style>
  <w:style w:type="paragraph" w:styleId="Header">
    <w:name w:val="header"/>
    <w:basedOn w:val="Normal"/>
    <w:link w:val="HeaderChar"/>
    <w:uiPriority w:val="99"/>
    <w:unhideWhenUsed/>
    <w:rsid w:val="00811E62"/>
    <w:pPr>
      <w:tabs>
        <w:tab w:val="center" w:pos="4680"/>
        <w:tab w:val="right" w:pos="9360"/>
      </w:tabs>
      <w:spacing w:after="0" w:line="240" w:lineRule="auto"/>
    </w:pPr>
    <w:rPr>
      <w:rFonts w:asciiTheme="minorHAnsi" w:eastAsiaTheme="minorEastAsia" w:hAnsiTheme="minorHAnsi" w:cs="Times New Roman"/>
      <w:sz w:val="22"/>
      <w:szCs w:val="22"/>
    </w:rPr>
  </w:style>
  <w:style w:type="character" w:customStyle="1" w:styleId="HeaderChar">
    <w:name w:val="Header Char"/>
    <w:basedOn w:val="DefaultParagraphFont"/>
    <w:link w:val="Header"/>
    <w:uiPriority w:val="99"/>
    <w:rsid w:val="00811E62"/>
    <w:rPr>
      <w:rFonts w:asciiTheme="minorHAnsi" w:eastAsiaTheme="minorEastAsia" w:hAnsiTheme="minorHAnsi" w:cs="Times New Roman"/>
      <w:sz w:val="22"/>
      <w:szCs w:val="22"/>
    </w:rPr>
  </w:style>
  <w:style w:type="paragraph" w:styleId="ListParagraph">
    <w:name w:val="List Paragraph"/>
    <w:basedOn w:val="Normal"/>
    <w:uiPriority w:val="34"/>
    <w:qFormat/>
    <w:rsid w:val="00D165EF"/>
    <w:pPr>
      <w:ind w:left="720"/>
      <w:contextualSpacing/>
    </w:pPr>
  </w:style>
  <w:style w:type="paragraph" w:styleId="FootnoteText">
    <w:name w:val="footnote text"/>
    <w:basedOn w:val="Normal"/>
    <w:link w:val="FootnoteTextChar"/>
    <w:uiPriority w:val="99"/>
    <w:semiHidden/>
    <w:unhideWhenUsed/>
    <w:rsid w:val="00CC29D2"/>
    <w:pPr>
      <w:spacing w:after="0" w:line="240" w:lineRule="auto"/>
    </w:pPr>
    <w:rPr>
      <w:rFonts w:asciiTheme="minorHAnsi" w:hAnsiTheme="minorHAnsi"/>
    </w:rPr>
  </w:style>
  <w:style w:type="character" w:customStyle="1" w:styleId="FootnoteTextChar">
    <w:name w:val="Footnote Text Char"/>
    <w:basedOn w:val="DefaultParagraphFont"/>
    <w:link w:val="FootnoteText"/>
    <w:uiPriority w:val="99"/>
    <w:semiHidden/>
    <w:rsid w:val="00CC29D2"/>
    <w:rPr>
      <w:rFonts w:asciiTheme="minorHAnsi" w:hAnsiTheme="minorHAnsi"/>
    </w:rPr>
  </w:style>
  <w:style w:type="character" w:styleId="FootnoteReference">
    <w:name w:val="footnote reference"/>
    <w:basedOn w:val="DefaultParagraphFont"/>
    <w:uiPriority w:val="99"/>
    <w:semiHidden/>
    <w:unhideWhenUsed/>
    <w:rsid w:val="00CC29D2"/>
    <w:rPr>
      <w:vertAlign w:val="superscript"/>
    </w:rPr>
  </w:style>
  <w:style w:type="paragraph" w:styleId="BodyText">
    <w:name w:val="Body Text"/>
    <w:basedOn w:val="Normal"/>
    <w:link w:val="BodyTextChar"/>
    <w:uiPriority w:val="1"/>
    <w:qFormat/>
    <w:rsid w:val="0086760E"/>
    <w:pPr>
      <w:widowControl w:val="0"/>
      <w:autoSpaceDE w:val="0"/>
      <w:autoSpaceDN w:val="0"/>
      <w:spacing w:after="0" w:line="240" w:lineRule="auto"/>
    </w:pPr>
    <w:rPr>
      <w:rFonts w:eastAsia="Times New Roman" w:cs="Times New Roman"/>
      <w:sz w:val="24"/>
      <w:szCs w:val="24"/>
      <w:lang w:bidi="en-US"/>
    </w:rPr>
  </w:style>
  <w:style w:type="character" w:customStyle="1" w:styleId="BodyTextChar">
    <w:name w:val="Body Text Char"/>
    <w:basedOn w:val="DefaultParagraphFont"/>
    <w:link w:val="BodyText"/>
    <w:uiPriority w:val="1"/>
    <w:rsid w:val="0086760E"/>
    <w:rPr>
      <w:rFonts w:eastAsia="Times New Roman" w:cs="Times New Roman"/>
      <w:sz w:val="24"/>
      <w:szCs w:val="24"/>
      <w:lang w:bidi="en-US"/>
    </w:rPr>
  </w:style>
  <w:style w:type="paragraph" w:customStyle="1" w:styleId="TableParagraph">
    <w:name w:val="Table Paragraph"/>
    <w:basedOn w:val="Normal"/>
    <w:uiPriority w:val="1"/>
    <w:qFormat/>
    <w:rsid w:val="0086760E"/>
    <w:pPr>
      <w:widowControl w:val="0"/>
      <w:autoSpaceDE w:val="0"/>
      <w:autoSpaceDN w:val="0"/>
      <w:spacing w:after="0" w:line="240" w:lineRule="auto"/>
      <w:ind w:left="115"/>
    </w:pPr>
    <w:rPr>
      <w:rFonts w:eastAsia="Times New Roman" w:cs="Times New Roman"/>
      <w:sz w:val="22"/>
      <w:szCs w:val="22"/>
      <w:lang w:bidi="en-US"/>
    </w:rPr>
  </w:style>
  <w:style w:type="character" w:customStyle="1" w:styleId="Heading1Char">
    <w:name w:val="Heading 1 Char"/>
    <w:basedOn w:val="DefaultParagraphFont"/>
    <w:link w:val="Heading1"/>
    <w:uiPriority w:val="9"/>
    <w:rsid w:val="002E2EF1"/>
    <w:rPr>
      <w:rFonts w:ascii="CG Times 10pt" w:hAnsi="CG Times 10pt"/>
      <w:b/>
      <w:sz w:val="24"/>
      <w:szCs w:val="24"/>
    </w:rPr>
  </w:style>
  <w:style w:type="character" w:styleId="Hyperlink">
    <w:name w:val="Hyperlink"/>
    <w:basedOn w:val="DefaultParagraphFont"/>
    <w:uiPriority w:val="99"/>
    <w:unhideWhenUsed/>
    <w:rsid w:val="00A24CAD"/>
    <w:rPr>
      <w:color w:val="0563C1" w:themeColor="hyperlink"/>
      <w:u w:val="single"/>
    </w:rPr>
  </w:style>
  <w:style w:type="character" w:styleId="UnresolvedMention">
    <w:name w:val="Unresolved Mention"/>
    <w:basedOn w:val="DefaultParagraphFont"/>
    <w:uiPriority w:val="99"/>
    <w:semiHidden/>
    <w:unhideWhenUsed/>
    <w:rsid w:val="003D1EB6"/>
    <w:rPr>
      <w:color w:val="605E5C"/>
      <w:shd w:val="clear" w:color="auto" w:fill="E1DFDD"/>
    </w:rPr>
  </w:style>
  <w:style w:type="paragraph" w:customStyle="1" w:styleId="Default">
    <w:name w:val="Default"/>
    <w:rsid w:val="009E5D23"/>
    <w:pPr>
      <w:autoSpaceDE w:val="0"/>
      <w:autoSpaceDN w:val="0"/>
      <w:adjustRightInd w:val="0"/>
      <w:spacing w:after="0" w:line="240" w:lineRule="auto"/>
    </w:pPr>
    <w:rPr>
      <w:rFonts w:cs="Times New Roman"/>
      <w:color w:val="000000"/>
      <w:sz w:val="24"/>
      <w:szCs w:val="24"/>
    </w:rPr>
  </w:style>
  <w:style w:type="paragraph" w:styleId="NormalWeb">
    <w:name w:val="Normal (Web)"/>
    <w:basedOn w:val="Normal"/>
    <w:uiPriority w:val="99"/>
    <w:semiHidden/>
    <w:unhideWhenUsed/>
    <w:rsid w:val="00F80E3B"/>
    <w:pPr>
      <w:spacing w:before="100" w:beforeAutospacing="1" w:after="100" w:afterAutospacing="1" w:line="240" w:lineRule="auto"/>
    </w:pPr>
    <w:rPr>
      <w:rFonts w:eastAsia="Times New Roman" w:cs="Times New Roman"/>
      <w:sz w:val="24"/>
      <w:szCs w:val="24"/>
    </w:rPr>
  </w:style>
  <w:style w:type="paragraph" w:styleId="TOCHeading">
    <w:name w:val="TOC Heading"/>
    <w:basedOn w:val="Heading1"/>
    <w:next w:val="Normal"/>
    <w:uiPriority w:val="39"/>
    <w:unhideWhenUsed/>
    <w:qFormat/>
    <w:rsid w:val="002E2EF1"/>
    <w:pPr>
      <w:keepNext/>
      <w:keepLines/>
      <w:autoSpaceDE/>
      <w:autoSpaceDN/>
      <w:spacing w:before="240" w:line="259" w:lineRule="auto"/>
      <w:ind w:left="0" w:firstLine="0"/>
      <w:outlineLvl w:val="9"/>
    </w:pPr>
    <w:rPr>
      <w:rFonts w:asciiTheme="majorHAnsi" w:eastAsiaTheme="majorEastAsia" w:hAnsiTheme="majorHAnsi" w:cstheme="majorBidi"/>
      <w:b w:val="0"/>
      <w:bCs/>
      <w:color w:val="2E74B5" w:themeColor="accent1" w:themeShade="BF"/>
      <w:sz w:val="32"/>
      <w:szCs w:val="32"/>
    </w:rPr>
  </w:style>
  <w:style w:type="paragraph" w:styleId="TOC2">
    <w:name w:val="toc 2"/>
    <w:basedOn w:val="Normal"/>
    <w:next w:val="Normal"/>
    <w:autoRedefine/>
    <w:uiPriority w:val="39"/>
    <w:unhideWhenUsed/>
    <w:rsid w:val="002E2EF1"/>
    <w:pPr>
      <w:spacing w:after="100"/>
      <w:ind w:left="220"/>
    </w:pPr>
    <w:rPr>
      <w:rFonts w:asciiTheme="minorHAnsi" w:eastAsiaTheme="minorEastAsia" w:hAnsiTheme="minorHAnsi" w:cs="Times New Roman"/>
      <w:sz w:val="22"/>
      <w:szCs w:val="22"/>
    </w:rPr>
  </w:style>
  <w:style w:type="paragraph" w:styleId="TOC1">
    <w:name w:val="toc 1"/>
    <w:basedOn w:val="Normal"/>
    <w:next w:val="Normal"/>
    <w:autoRedefine/>
    <w:uiPriority w:val="39"/>
    <w:unhideWhenUsed/>
    <w:rsid w:val="002E2EF1"/>
    <w:pPr>
      <w:spacing w:after="100"/>
    </w:pPr>
    <w:rPr>
      <w:rFonts w:asciiTheme="minorHAnsi" w:eastAsiaTheme="minorEastAsia" w:hAnsiTheme="minorHAnsi" w:cs="Times New Roman"/>
      <w:sz w:val="22"/>
      <w:szCs w:val="22"/>
    </w:rPr>
  </w:style>
  <w:style w:type="paragraph" w:styleId="TOC3">
    <w:name w:val="toc 3"/>
    <w:basedOn w:val="Normal"/>
    <w:next w:val="Normal"/>
    <w:autoRedefine/>
    <w:uiPriority w:val="39"/>
    <w:unhideWhenUsed/>
    <w:rsid w:val="002E2EF1"/>
    <w:pPr>
      <w:spacing w:after="100"/>
      <w:ind w:left="440"/>
    </w:pPr>
    <w:rPr>
      <w:rFonts w:asciiTheme="minorHAnsi" w:eastAsiaTheme="minorEastAsia" w:hAnsiTheme="minorHAns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52230">
      <w:bodyDiv w:val="1"/>
      <w:marLeft w:val="0"/>
      <w:marRight w:val="0"/>
      <w:marTop w:val="0"/>
      <w:marBottom w:val="0"/>
      <w:divBdr>
        <w:top w:val="none" w:sz="0" w:space="0" w:color="auto"/>
        <w:left w:val="none" w:sz="0" w:space="0" w:color="auto"/>
        <w:bottom w:val="none" w:sz="0" w:space="0" w:color="auto"/>
        <w:right w:val="none" w:sz="0" w:space="0" w:color="auto"/>
      </w:divBdr>
      <w:divsChild>
        <w:div w:id="1418867970">
          <w:marLeft w:val="0"/>
          <w:marRight w:val="0"/>
          <w:marTop w:val="240"/>
          <w:marBottom w:val="0"/>
          <w:divBdr>
            <w:top w:val="none" w:sz="0" w:space="0" w:color="auto"/>
            <w:left w:val="none" w:sz="0" w:space="0" w:color="auto"/>
            <w:bottom w:val="none" w:sz="0" w:space="0" w:color="auto"/>
            <w:right w:val="none" w:sz="0" w:space="0" w:color="auto"/>
          </w:divBdr>
          <w:divsChild>
            <w:div w:id="1738672691">
              <w:marLeft w:val="0"/>
              <w:marRight w:val="0"/>
              <w:marTop w:val="0"/>
              <w:marBottom w:val="0"/>
              <w:divBdr>
                <w:top w:val="none" w:sz="0" w:space="0" w:color="auto"/>
                <w:left w:val="none" w:sz="0" w:space="0" w:color="auto"/>
                <w:bottom w:val="none" w:sz="0" w:space="0" w:color="auto"/>
                <w:right w:val="none" w:sz="0" w:space="0" w:color="auto"/>
              </w:divBdr>
              <w:divsChild>
                <w:div w:id="135734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167884">
          <w:marLeft w:val="0"/>
          <w:marRight w:val="0"/>
          <w:marTop w:val="240"/>
          <w:marBottom w:val="0"/>
          <w:divBdr>
            <w:top w:val="none" w:sz="0" w:space="0" w:color="auto"/>
            <w:left w:val="none" w:sz="0" w:space="0" w:color="auto"/>
            <w:bottom w:val="none" w:sz="0" w:space="0" w:color="auto"/>
            <w:right w:val="none" w:sz="0" w:space="0" w:color="auto"/>
          </w:divBdr>
          <w:divsChild>
            <w:div w:id="868687494">
              <w:marLeft w:val="0"/>
              <w:marRight w:val="0"/>
              <w:marTop w:val="0"/>
              <w:marBottom w:val="0"/>
              <w:divBdr>
                <w:top w:val="none" w:sz="0" w:space="0" w:color="auto"/>
                <w:left w:val="none" w:sz="0" w:space="0" w:color="auto"/>
                <w:bottom w:val="none" w:sz="0" w:space="0" w:color="auto"/>
                <w:right w:val="none" w:sz="0" w:space="0" w:color="auto"/>
              </w:divBdr>
              <w:divsChild>
                <w:div w:id="63356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49359">
      <w:bodyDiv w:val="1"/>
      <w:marLeft w:val="0"/>
      <w:marRight w:val="0"/>
      <w:marTop w:val="0"/>
      <w:marBottom w:val="0"/>
      <w:divBdr>
        <w:top w:val="none" w:sz="0" w:space="0" w:color="auto"/>
        <w:left w:val="none" w:sz="0" w:space="0" w:color="auto"/>
        <w:bottom w:val="none" w:sz="0" w:space="0" w:color="auto"/>
        <w:right w:val="none" w:sz="0" w:space="0" w:color="auto"/>
      </w:divBdr>
    </w:div>
    <w:div w:id="104035370">
      <w:bodyDiv w:val="1"/>
      <w:marLeft w:val="0"/>
      <w:marRight w:val="0"/>
      <w:marTop w:val="0"/>
      <w:marBottom w:val="0"/>
      <w:divBdr>
        <w:top w:val="none" w:sz="0" w:space="0" w:color="auto"/>
        <w:left w:val="none" w:sz="0" w:space="0" w:color="auto"/>
        <w:bottom w:val="none" w:sz="0" w:space="0" w:color="auto"/>
        <w:right w:val="none" w:sz="0" w:space="0" w:color="auto"/>
      </w:divBdr>
      <w:divsChild>
        <w:div w:id="566453389">
          <w:marLeft w:val="0"/>
          <w:marRight w:val="0"/>
          <w:marTop w:val="240"/>
          <w:marBottom w:val="0"/>
          <w:divBdr>
            <w:top w:val="none" w:sz="0" w:space="0" w:color="auto"/>
            <w:left w:val="none" w:sz="0" w:space="0" w:color="auto"/>
            <w:bottom w:val="none" w:sz="0" w:space="0" w:color="auto"/>
            <w:right w:val="none" w:sz="0" w:space="0" w:color="auto"/>
          </w:divBdr>
          <w:divsChild>
            <w:div w:id="840586770">
              <w:marLeft w:val="0"/>
              <w:marRight w:val="0"/>
              <w:marTop w:val="0"/>
              <w:marBottom w:val="0"/>
              <w:divBdr>
                <w:top w:val="none" w:sz="0" w:space="0" w:color="auto"/>
                <w:left w:val="none" w:sz="0" w:space="0" w:color="auto"/>
                <w:bottom w:val="none" w:sz="0" w:space="0" w:color="auto"/>
                <w:right w:val="none" w:sz="0" w:space="0" w:color="auto"/>
              </w:divBdr>
              <w:divsChild>
                <w:div w:id="37639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21620">
          <w:marLeft w:val="0"/>
          <w:marRight w:val="0"/>
          <w:marTop w:val="240"/>
          <w:marBottom w:val="0"/>
          <w:divBdr>
            <w:top w:val="none" w:sz="0" w:space="0" w:color="auto"/>
            <w:left w:val="none" w:sz="0" w:space="0" w:color="auto"/>
            <w:bottom w:val="none" w:sz="0" w:space="0" w:color="auto"/>
            <w:right w:val="none" w:sz="0" w:space="0" w:color="auto"/>
          </w:divBdr>
          <w:divsChild>
            <w:div w:id="1909727404">
              <w:marLeft w:val="0"/>
              <w:marRight w:val="0"/>
              <w:marTop w:val="0"/>
              <w:marBottom w:val="0"/>
              <w:divBdr>
                <w:top w:val="none" w:sz="0" w:space="0" w:color="auto"/>
                <w:left w:val="none" w:sz="0" w:space="0" w:color="auto"/>
                <w:bottom w:val="none" w:sz="0" w:space="0" w:color="auto"/>
                <w:right w:val="none" w:sz="0" w:space="0" w:color="auto"/>
              </w:divBdr>
              <w:divsChild>
                <w:div w:id="58118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99188">
          <w:marLeft w:val="0"/>
          <w:marRight w:val="0"/>
          <w:marTop w:val="240"/>
          <w:marBottom w:val="0"/>
          <w:divBdr>
            <w:top w:val="none" w:sz="0" w:space="0" w:color="auto"/>
            <w:left w:val="none" w:sz="0" w:space="0" w:color="auto"/>
            <w:bottom w:val="none" w:sz="0" w:space="0" w:color="auto"/>
            <w:right w:val="none" w:sz="0" w:space="0" w:color="auto"/>
          </w:divBdr>
          <w:divsChild>
            <w:div w:id="896555104">
              <w:marLeft w:val="0"/>
              <w:marRight w:val="0"/>
              <w:marTop w:val="0"/>
              <w:marBottom w:val="0"/>
              <w:divBdr>
                <w:top w:val="none" w:sz="0" w:space="0" w:color="auto"/>
                <w:left w:val="none" w:sz="0" w:space="0" w:color="auto"/>
                <w:bottom w:val="none" w:sz="0" w:space="0" w:color="auto"/>
                <w:right w:val="none" w:sz="0" w:space="0" w:color="auto"/>
              </w:divBdr>
              <w:divsChild>
                <w:div w:id="154980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12712">
      <w:bodyDiv w:val="1"/>
      <w:marLeft w:val="0"/>
      <w:marRight w:val="0"/>
      <w:marTop w:val="0"/>
      <w:marBottom w:val="0"/>
      <w:divBdr>
        <w:top w:val="none" w:sz="0" w:space="0" w:color="auto"/>
        <w:left w:val="none" w:sz="0" w:space="0" w:color="auto"/>
        <w:bottom w:val="none" w:sz="0" w:space="0" w:color="auto"/>
        <w:right w:val="none" w:sz="0" w:space="0" w:color="auto"/>
      </w:divBdr>
      <w:divsChild>
        <w:div w:id="1914585163">
          <w:marLeft w:val="0"/>
          <w:marRight w:val="0"/>
          <w:marTop w:val="240"/>
          <w:marBottom w:val="0"/>
          <w:divBdr>
            <w:top w:val="none" w:sz="0" w:space="0" w:color="auto"/>
            <w:left w:val="none" w:sz="0" w:space="0" w:color="auto"/>
            <w:bottom w:val="none" w:sz="0" w:space="0" w:color="auto"/>
            <w:right w:val="none" w:sz="0" w:space="0" w:color="auto"/>
          </w:divBdr>
          <w:divsChild>
            <w:div w:id="497697379">
              <w:marLeft w:val="0"/>
              <w:marRight w:val="0"/>
              <w:marTop w:val="0"/>
              <w:marBottom w:val="0"/>
              <w:divBdr>
                <w:top w:val="none" w:sz="0" w:space="0" w:color="auto"/>
                <w:left w:val="none" w:sz="0" w:space="0" w:color="auto"/>
                <w:bottom w:val="none" w:sz="0" w:space="0" w:color="auto"/>
                <w:right w:val="none" w:sz="0" w:space="0" w:color="auto"/>
              </w:divBdr>
              <w:divsChild>
                <w:div w:id="140564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798716">
          <w:marLeft w:val="0"/>
          <w:marRight w:val="0"/>
          <w:marTop w:val="240"/>
          <w:marBottom w:val="0"/>
          <w:divBdr>
            <w:top w:val="none" w:sz="0" w:space="0" w:color="auto"/>
            <w:left w:val="none" w:sz="0" w:space="0" w:color="auto"/>
            <w:bottom w:val="none" w:sz="0" w:space="0" w:color="auto"/>
            <w:right w:val="none" w:sz="0" w:space="0" w:color="auto"/>
          </w:divBdr>
          <w:divsChild>
            <w:div w:id="247429204">
              <w:marLeft w:val="0"/>
              <w:marRight w:val="0"/>
              <w:marTop w:val="0"/>
              <w:marBottom w:val="0"/>
              <w:divBdr>
                <w:top w:val="none" w:sz="0" w:space="0" w:color="auto"/>
                <w:left w:val="none" w:sz="0" w:space="0" w:color="auto"/>
                <w:bottom w:val="none" w:sz="0" w:space="0" w:color="auto"/>
                <w:right w:val="none" w:sz="0" w:space="0" w:color="auto"/>
              </w:divBdr>
              <w:divsChild>
                <w:div w:id="51283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34147">
          <w:marLeft w:val="0"/>
          <w:marRight w:val="0"/>
          <w:marTop w:val="240"/>
          <w:marBottom w:val="0"/>
          <w:divBdr>
            <w:top w:val="none" w:sz="0" w:space="0" w:color="auto"/>
            <w:left w:val="none" w:sz="0" w:space="0" w:color="auto"/>
            <w:bottom w:val="none" w:sz="0" w:space="0" w:color="auto"/>
            <w:right w:val="none" w:sz="0" w:space="0" w:color="auto"/>
          </w:divBdr>
          <w:divsChild>
            <w:div w:id="1673944674">
              <w:marLeft w:val="0"/>
              <w:marRight w:val="0"/>
              <w:marTop w:val="0"/>
              <w:marBottom w:val="0"/>
              <w:divBdr>
                <w:top w:val="none" w:sz="0" w:space="0" w:color="auto"/>
                <w:left w:val="none" w:sz="0" w:space="0" w:color="auto"/>
                <w:bottom w:val="none" w:sz="0" w:space="0" w:color="auto"/>
                <w:right w:val="none" w:sz="0" w:space="0" w:color="auto"/>
              </w:divBdr>
              <w:divsChild>
                <w:div w:id="611210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567655">
          <w:marLeft w:val="0"/>
          <w:marRight w:val="0"/>
          <w:marTop w:val="240"/>
          <w:marBottom w:val="0"/>
          <w:divBdr>
            <w:top w:val="none" w:sz="0" w:space="0" w:color="auto"/>
            <w:left w:val="none" w:sz="0" w:space="0" w:color="auto"/>
            <w:bottom w:val="none" w:sz="0" w:space="0" w:color="auto"/>
            <w:right w:val="none" w:sz="0" w:space="0" w:color="auto"/>
          </w:divBdr>
          <w:divsChild>
            <w:div w:id="1349405821">
              <w:marLeft w:val="0"/>
              <w:marRight w:val="0"/>
              <w:marTop w:val="0"/>
              <w:marBottom w:val="0"/>
              <w:divBdr>
                <w:top w:val="none" w:sz="0" w:space="0" w:color="auto"/>
                <w:left w:val="none" w:sz="0" w:space="0" w:color="auto"/>
                <w:bottom w:val="none" w:sz="0" w:space="0" w:color="auto"/>
                <w:right w:val="none" w:sz="0" w:space="0" w:color="auto"/>
              </w:divBdr>
              <w:divsChild>
                <w:div w:id="1439568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602705">
          <w:marLeft w:val="0"/>
          <w:marRight w:val="0"/>
          <w:marTop w:val="240"/>
          <w:marBottom w:val="0"/>
          <w:divBdr>
            <w:top w:val="none" w:sz="0" w:space="0" w:color="auto"/>
            <w:left w:val="none" w:sz="0" w:space="0" w:color="auto"/>
            <w:bottom w:val="none" w:sz="0" w:space="0" w:color="auto"/>
            <w:right w:val="none" w:sz="0" w:space="0" w:color="auto"/>
          </w:divBdr>
          <w:divsChild>
            <w:div w:id="1063409431">
              <w:marLeft w:val="0"/>
              <w:marRight w:val="0"/>
              <w:marTop w:val="0"/>
              <w:marBottom w:val="0"/>
              <w:divBdr>
                <w:top w:val="none" w:sz="0" w:space="0" w:color="auto"/>
                <w:left w:val="none" w:sz="0" w:space="0" w:color="auto"/>
                <w:bottom w:val="none" w:sz="0" w:space="0" w:color="auto"/>
                <w:right w:val="none" w:sz="0" w:space="0" w:color="auto"/>
              </w:divBdr>
              <w:divsChild>
                <w:div w:id="1214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318608">
          <w:marLeft w:val="0"/>
          <w:marRight w:val="0"/>
          <w:marTop w:val="240"/>
          <w:marBottom w:val="0"/>
          <w:divBdr>
            <w:top w:val="none" w:sz="0" w:space="0" w:color="auto"/>
            <w:left w:val="none" w:sz="0" w:space="0" w:color="auto"/>
            <w:bottom w:val="none" w:sz="0" w:space="0" w:color="auto"/>
            <w:right w:val="none" w:sz="0" w:space="0" w:color="auto"/>
          </w:divBdr>
          <w:divsChild>
            <w:div w:id="912859924">
              <w:marLeft w:val="0"/>
              <w:marRight w:val="0"/>
              <w:marTop w:val="0"/>
              <w:marBottom w:val="0"/>
              <w:divBdr>
                <w:top w:val="none" w:sz="0" w:space="0" w:color="auto"/>
                <w:left w:val="none" w:sz="0" w:space="0" w:color="auto"/>
                <w:bottom w:val="none" w:sz="0" w:space="0" w:color="auto"/>
                <w:right w:val="none" w:sz="0" w:space="0" w:color="auto"/>
              </w:divBdr>
              <w:divsChild>
                <w:div w:id="436222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979593">
          <w:marLeft w:val="0"/>
          <w:marRight w:val="0"/>
          <w:marTop w:val="240"/>
          <w:marBottom w:val="0"/>
          <w:divBdr>
            <w:top w:val="none" w:sz="0" w:space="0" w:color="auto"/>
            <w:left w:val="none" w:sz="0" w:space="0" w:color="auto"/>
            <w:bottom w:val="none" w:sz="0" w:space="0" w:color="auto"/>
            <w:right w:val="none" w:sz="0" w:space="0" w:color="auto"/>
          </w:divBdr>
          <w:divsChild>
            <w:div w:id="269703329">
              <w:marLeft w:val="0"/>
              <w:marRight w:val="0"/>
              <w:marTop w:val="0"/>
              <w:marBottom w:val="0"/>
              <w:divBdr>
                <w:top w:val="none" w:sz="0" w:space="0" w:color="auto"/>
                <w:left w:val="none" w:sz="0" w:space="0" w:color="auto"/>
                <w:bottom w:val="none" w:sz="0" w:space="0" w:color="auto"/>
                <w:right w:val="none" w:sz="0" w:space="0" w:color="auto"/>
              </w:divBdr>
              <w:divsChild>
                <w:div w:id="605893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379783">
          <w:marLeft w:val="0"/>
          <w:marRight w:val="0"/>
          <w:marTop w:val="240"/>
          <w:marBottom w:val="0"/>
          <w:divBdr>
            <w:top w:val="none" w:sz="0" w:space="0" w:color="auto"/>
            <w:left w:val="none" w:sz="0" w:space="0" w:color="auto"/>
            <w:bottom w:val="none" w:sz="0" w:space="0" w:color="auto"/>
            <w:right w:val="none" w:sz="0" w:space="0" w:color="auto"/>
          </w:divBdr>
          <w:divsChild>
            <w:div w:id="1566914862">
              <w:marLeft w:val="0"/>
              <w:marRight w:val="0"/>
              <w:marTop w:val="0"/>
              <w:marBottom w:val="0"/>
              <w:divBdr>
                <w:top w:val="none" w:sz="0" w:space="0" w:color="auto"/>
                <w:left w:val="none" w:sz="0" w:space="0" w:color="auto"/>
                <w:bottom w:val="none" w:sz="0" w:space="0" w:color="auto"/>
                <w:right w:val="none" w:sz="0" w:space="0" w:color="auto"/>
              </w:divBdr>
              <w:divsChild>
                <w:div w:id="823937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85334">
      <w:bodyDiv w:val="1"/>
      <w:marLeft w:val="0"/>
      <w:marRight w:val="0"/>
      <w:marTop w:val="0"/>
      <w:marBottom w:val="0"/>
      <w:divBdr>
        <w:top w:val="none" w:sz="0" w:space="0" w:color="auto"/>
        <w:left w:val="none" w:sz="0" w:space="0" w:color="auto"/>
        <w:bottom w:val="none" w:sz="0" w:space="0" w:color="auto"/>
        <w:right w:val="none" w:sz="0" w:space="0" w:color="auto"/>
      </w:divBdr>
      <w:divsChild>
        <w:div w:id="1988362837">
          <w:marLeft w:val="0"/>
          <w:marRight w:val="0"/>
          <w:marTop w:val="240"/>
          <w:marBottom w:val="0"/>
          <w:divBdr>
            <w:top w:val="none" w:sz="0" w:space="0" w:color="auto"/>
            <w:left w:val="none" w:sz="0" w:space="0" w:color="auto"/>
            <w:bottom w:val="none" w:sz="0" w:space="0" w:color="auto"/>
            <w:right w:val="none" w:sz="0" w:space="0" w:color="auto"/>
          </w:divBdr>
          <w:divsChild>
            <w:div w:id="1591232617">
              <w:marLeft w:val="0"/>
              <w:marRight w:val="0"/>
              <w:marTop w:val="0"/>
              <w:marBottom w:val="0"/>
              <w:divBdr>
                <w:top w:val="none" w:sz="0" w:space="0" w:color="auto"/>
                <w:left w:val="none" w:sz="0" w:space="0" w:color="auto"/>
                <w:bottom w:val="none" w:sz="0" w:space="0" w:color="auto"/>
                <w:right w:val="none" w:sz="0" w:space="0" w:color="auto"/>
              </w:divBdr>
              <w:divsChild>
                <w:div w:id="1191263172">
                  <w:marLeft w:val="0"/>
                  <w:marRight w:val="0"/>
                  <w:marTop w:val="0"/>
                  <w:marBottom w:val="0"/>
                  <w:divBdr>
                    <w:top w:val="none" w:sz="0" w:space="0" w:color="auto"/>
                    <w:left w:val="none" w:sz="0" w:space="0" w:color="auto"/>
                    <w:bottom w:val="none" w:sz="0" w:space="0" w:color="auto"/>
                    <w:right w:val="none" w:sz="0" w:space="0" w:color="auto"/>
                  </w:divBdr>
                </w:div>
              </w:divsChild>
            </w:div>
            <w:div w:id="213930301">
              <w:marLeft w:val="0"/>
              <w:marRight w:val="0"/>
              <w:marTop w:val="240"/>
              <w:marBottom w:val="0"/>
              <w:divBdr>
                <w:top w:val="none" w:sz="0" w:space="0" w:color="auto"/>
                <w:left w:val="none" w:sz="0" w:space="0" w:color="auto"/>
                <w:bottom w:val="none" w:sz="0" w:space="0" w:color="auto"/>
                <w:right w:val="none" w:sz="0" w:space="0" w:color="auto"/>
              </w:divBdr>
              <w:divsChild>
                <w:div w:id="1694964471">
                  <w:marLeft w:val="0"/>
                  <w:marRight w:val="0"/>
                  <w:marTop w:val="0"/>
                  <w:marBottom w:val="0"/>
                  <w:divBdr>
                    <w:top w:val="none" w:sz="0" w:space="0" w:color="auto"/>
                    <w:left w:val="none" w:sz="0" w:space="0" w:color="auto"/>
                    <w:bottom w:val="none" w:sz="0" w:space="0" w:color="auto"/>
                    <w:right w:val="none" w:sz="0" w:space="0" w:color="auto"/>
                  </w:divBdr>
                  <w:divsChild>
                    <w:div w:id="192518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526179">
              <w:marLeft w:val="0"/>
              <w:marRight w:val="0"/>
              <w:marTop w:val="240"/>
              <w:marBottom w:val="0"/>
              <w:divBdr>
                <w:top w:val="none" w:sz="0" w:space="0" w:color="auto"/>
                <w:left w:val="none" w:sz="0" w:space="0" w:color="auto"/>
                <w:bottom w:val="none" w:sz="0" w:space="0" w:color="auto"/>
                <w:right w:val="none" w:sz="0" w:space="0" w:color="auto"/>
              </w:divBdr>
              <w:divsChild>
                <w:div w:id="1472140552">
                  <w:marLeft w:val="0"/>
                  <w:marRight w:val="0"/>
                  <w:marTop w:val="0"/>
                  <w:marBottom w:val="0"/>
                  <w:divBdr>
                    <w:top w:val="none" w:sz="0" w:space="0" w:color="auto"/>
                    <w:left w:val="none" w:sz="0" w:space="0" w:color="auto"/>
                    <w:bottom w:val="none" w:sz="0" w:space="0" w:color="auto"/>
                    <w:right w:val="none" w:sz="0" w:space="0" w:color="auto"/>
                  </w:divBdr>
                  <w:divsChild>
                    <w:div w:id="85145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188861">
          <w:marLeft w:val="0"/>
          <w:marRight w:val="0"/>
          <w:marTop w:val="240"/>
          <w:marBottom w:val="0"/>
          <w:divBdr>
            <w:top w:val="none" w:sz="0" w:space="0" w:color="auto"/>
            <w:left w:val="none" w:sz="0" w:space="0" w:color="auto"/>
            <w:bottom w:val="none" w:sz="0" w:space="0" w:color="auto"/>
            <w:right w:val="none" w:sz="0" w:space="0" w:color="auto"/>
          </w:divBdr>
          <w:divsChild>
            <w:div w:id="925696588">
              <w:marLeft w:val="0"/>
              <w:marRight w:val="0"/>
              <w:marTop w:val="0"/>
              <w:marBottom w:val="0"/>
              <w:divBdr>
                <w:top w:val="none" w:sz="0" w:space="0" w:color="auto"/>
                <w:left w:val="none" w:sz="0" w:space="0" w:color="auto"/>
                <w:bottom w:val="none" w:sz="0" w:space="0" w:color="auto"/>
                <w:right w:val="none" w:sz="0" w:space="0" w:color="auto"/>
              </w:divBdr>
              <w:divsChild>
                <w:div w:id="207959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274782">
          <w:marLeft w:val="0"/>
          <w:marRight w:val="0"/>
          <w:marTop w:val="240"/>
          <w:marBottom w:val="0"/>
          <w:divBdr>
            <w:top w:val="none" w:sz="0" w:space="0" w:color="auto"/>
            <w:left w:val="none" w:sz="0" w:space="0" w:color="auto"/>
            <w:bottom w:val="none" w:sz="0" w:space="0" w:color="auto"/>
            <w:right w:val="none" w:sz="0" w:space="0" w:color="auto"/>
          </w:divBdr>
          <w:divsChild>
            <w:div w:id="251624603">
              <w:marLeft w:val="0"/>
              <w:marRight w:val="0"/>
              <w:marTop w:val="0"/>
              <w:marBottom w:val="0"/>
              <w:divBdr>
                <w:top w:val="none" w:sz="0" w:space="0" w:color="auto"/>
                <w:left w:val="none" w:sz="0" w:space="0" w:color="auto"/>
                <w:bottom w:val="none" w:sz="0" w:space="0" w:color="auto"/>
                <w:right w:val="none" w:sz="0" w:space="0" w:color="auto"/>
              </w:divBdr>
              <w:divsChild>
                <w:div w:id="42677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549">
      <w:bodyDiv w:val="1"/>
      <w:marLeft w:val="0"/>
      <w:marRight w:val="0"/>
      <w:marTop w:val="0"/>
      <w:marBottom w:val="0"/>
      <w:divBdr>
        <w:top w:val="none" w:sz="0" w:space="0" w:color="auto"/>
        <w:left w:val="none" w:sz="0" w:space="0" w:color="auto"/>
        <w:bottom w:val="none" w:sz="0" w:space="0" w:color="auto"/>
        <w:right w:val="none" w:sz="0" w:space="0" w:color="auto"/>
      </w:divBdr>
      <w:divsChild>
        <w:div w:id="114057052">
          <w:marLeft w:val="0"/>
          <w:marRight w:val="0"/>
          <w:marTop w:val="240"/>
          <w:marBottom w:val="0"/>
          <w:divBdr>
            <w:top w:val="none" w:sz="0" w:space="0" w:color="auto"/>
            <w:left w:val="none" w:sz="0" w:space="0" w:color="auto"/>
            <w:bottom w:val="none" w:sz="0" w:space="0" w:color="auto"/>
            <w:right w:val="none" w:sz="0" w:space="0" w:color="auto"/>
          </w:divBdr>
          <w:divsChild>
            <w:div w:id="1319266575">
              <w:marLeft w:val="0"/>
              <w:marRight w:val="0"/>
              <w:marTop w:val="0"/>
              <w:marBottom w:val="0"/>
              <w:divBdr>
                <w:top w:val="none" w:sz="0" w:space="0" w:color="auto"/>
                <w:left w:val="none" w:sz="0" w:space="0" w:color="auto"/>
                <w:bottom w:val="none" w:sz="0" w:space="0" w:color="auto"/>
                <w:right w:val="none" w:sz="0" w:space="0" w:color="auto"/>
              </w:divBdr>
              <w:divsChild>
                <w:div w:id="173781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15741">
          <w:marLeft w:val="0"/>
          <w:marRight w:val="0"/>
          <w:marTop w:val="240"/>
          <w:marBottom w:val="0"/>
          <w:divBdr>
            <w:top w:val="none" w:sz="0" w:space="0" w:color="auto"/>
            <w:left w:val="none" w:sz="0" w:space="0" w:color="auto"/>
            <w:bottom w:val="none" w:sz="0" w:space="0" w:color="auto"/>
            <w:right w:val="none" w:sz="0" w:space="0" w:color="auto"/>
          </w:divBdr>
          <w:divsChild>
            <w:div w:id="1584098821">
              <w:marLeft w:val="0"/>
              <w:marRight w:val="0"/>
              <w:marTop w:val="0"/>
              <w:marBottom w:val="0"/>
              <w:divBdr>
                <w:top w:val="none" w:sz="0" w:space="0" w:color="auto"/>
                <w:left w:val="none" w:sz="0" w:space="0" w:color="auto"/>
                <w:bottom w:val="none" w:sz="0" w:space="0" w:color="auto"/>
                <w:right w:val="none" w:sz="0" w:space="0" w:color="auto"/>
              </w:divBdr>
              <w:divsChild>
                <w:div w:id="163177">
                  <w:marLeft w:val="0"/>
                  <w:marRight w:val="0"/>
                  <w:marTop w:val="0"/>
                  <w:marBottom w:val="0"/>
                  <w:divBdr>
                    <w:top w:val="none" w:sz="0" w:space="0" w:color="auto"/>
                    <w:left w:val="none" w:sz="0" w:space="0" w:color="auto"/>
                    <w:bottom w:val="none" w:sz="0" w:space="0" w:color="auto"/>
                    <w:right w:val="none" w:sz="0" w:space="0" w:color="auto"/>
                  </w:divBdr>
                </w:div>
              </w:divsChild>
            </w:div>
            <w:div w:id="648631612">
              <w:marLeft w:val="0"/>
              <w:marRight w:val="0"/>
              <w:marTop w:val="240"/>
              <w:marBottom w:val="0"/>
              <w:divBdr>
                <w:top w:val="none" w:sz="0" w:space="0" w:color="auto"/>
                <w:left w:val="none" w:sz="0" w:space="0" w:color="auto"/>
                <w:bottom w:val="none" w:sz="0" w:space="0" w:color="auto"/>
                <w:right w:val="none" w:sz="0" w:space="0" w:color="auto"/>
              </w:divBdr>
              <w:divsChild>
                <w:div w:id="828787041">
                  <w:marLeft w:val="0"/>
                  <w:marRight w:val="0"/>
                  <w:marTop w:val="0"/>
                  <w:marBottom w:val="0"/>
                  <w:divBdr>
                    <w:top w:val="none" w:sz="0" w:space="0" w:color="auto"/>
                    <w:left w:val="none" w:sz="0" w:space="0" w:color="auto"/>
                    <w:bottom w:val="none" w:sz="0" w:space="0" w:color="auto"/>
                    <w:right w:val="none" w:sz="0" w:space="0" w:color="auto"/>
                  </w:divBdr>
                  <w:divsChild>
                    <w:div w:id="128753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630498">
              <w:marLeft w:val="0"/>
              <w:marRight w:val="0"/>
              <w:marTop w:val="240"/>
              <w:marBottom w:val="0"/>
              <w:divBdr>
                <w:top w:val="none" w:sz="0" w:space="0" w:color="auto"/>
                <w:left w:val="none" w:sz="0" w:space="0" w:color="auto"/>
                <w:bottom w:val="none" w:sz="0" w:space="0" w:color="auto"/>
                <w:right w:val="none" w:sz="0" w:space="0" w:color="auto"/>
              </w:divBdr>
              <w:divsChild>
                <w:div w:id="1943410609">
                  <w:marLeft w:val="0"/>
                  <w:marRight w:val="0"/>
                  <w:marTop w:val="0"/>
                  <w:marBottom w:val="0"/>
                  <w:divBdr>
                    <w:top w:val="none" w:sz="0" w:space="0" w:color="auto"/>
                    <w:left w:val="none" w:sz="0" w:space="0" w:color="auto"/>
                    <w:bottom w:val="none" w:sz="0" w:space="0" w:color="auto"/>
                    <w:right w:val="none" w:sz="0" w:space="0" w:color="auto"/>
                  </w:divBdr>
                  <w:divsChild>
                    <w:div w:id="2023240684">
                      <w:marLeft w:val="0"/>
                      <w:marRight w:val="0"/>
                      <w:marTop w:val="0"/>
                      <w:marBottom w:val="0"/>
                      <w:divBdr>
                        <w:top w:val="none" w:sz="0" w:space="0" w:color="auto"/>
                        <w:left w:val="none" w:sz="0" w:space="0" w:color="auto"/>
                        <w:bottom w:val="none" w:sz="0" w:space="0" w:color="auto"/>
                        <w:right w:val="none" w:sz="0" w:space="0" w:color="auto"/>
                      </w:divBdr>
                    </w:div>
                  </w:divsChild>
                </w:div>
                <w:div w:id="322051630">
                  <w:marLeft w:val="0"/>
                  <w:marRight w:val="0"/>
                  <w:marTop w:val="240"/>
                  <w:marBottom w:val="0"/>
                  <w:divBdr>
                    <w:top w:val="none" w:sz="0" w:space="0" w:color="auto"/>
                    <w:left w:val="none" w:sz="0" w:space="0" w:color="auto"/>
                    <w:bottom w:val="none" w:sz="0" w:space="0" w:color="auto"/>
                    <w:right w:val="none" w:sz="0" w:space="0" w:color="auto"/>
                  </w:divBdr>
                  <w:divsChild>
                    <w:div w:id="212961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783681">
              <w:marLeft w:val="0"/>
              <w:marRight w:val="0"/>
              <w:marTop w:val="240"/>
              <w:marBottom w:val="0"/>
              <w:divBdr>
                <w:top w:val="none" w:sz="0" w:space="0" w:color="auto"/>
                <w:left w:val="none" w:sz="0" w:space="0" w:color="auto"/>
                <w:bottom w:val="none" w:sz="0" w:space="0" w:color="auto"/>
                <w:right w:val="none" w:sz="0" w:space="0" w:color="auto"/>
              </w:divBdr>
              <w:divsChild>
                <w:div w:id="1271669324">
                  <w:marLeft w:val="0"/>
                  <w:marRight w:val="0"/>
                  <w:marTop w:val="0"/>
                  <w:marBottom w:val="0"/>
                  <w:divBdr>
                    <w:top w:val="none" w:sz="0" w:space="0" w:color="auto"/>
                    <w:left w:val="none" w:sz="0" w:space="0" w:color="auto"/>
                    <w:bottom w:val="none" w:sz="0" w:space="0" w:color="auto"/>
                    <w:right w:val="none" w:sz="0" w:space="0" w:color="auto"/>
                  </w:divBdr>
                  <w:divsChild>
                    <w:div w:id="3709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447832">
              <w:marLeft w:val="0"/>
              <w:marRight w:val="0"/>
              <w:marTop w:val="240"/>
              <w:marBottom w:val="0"/>
              <w:divBdr>
                <w:top w:val="none" w:sz="0" w:space="0" w:color="auto"/>
                <w:left w:val="none" w:sz="0" w:space="0" w:color="auto"/>
                <w:bottom w:val="none" w:sz="0" w:space="0" w:color="auto"/>
                <w:right w:val="none" w:sz="0" w:space="0" w:color="auto"/>
              </w:divBdr>
              <w:divsChild>
                <w:div w:id="773788818">
                  <w:marLeft w:val="0"/>
                  <w:marRight w:val="0"/>
                  <w:marTop w:val="240"/>
                  <w:marBottom w:val="0"/>
                  <w:divBdr>
                    <w:top w:val="none" w:sz="0" w:space="0" w:color="auto"/>
                    <w:left w:val="none" w:sz="0" w:space="0" w:color="auto"/>
                    <w:bottom w:val="none" w:sz="0" w:space="0" w:color="auto"/>
                    <w:right w:val="none" w:sz="0" w:space="0" w:color="auto"/>
                  </w:divBdr>
                  <w:divsChild>
                    <w:div w:id="1918713191">
                      <w:marLeft w:val="0"/>
                      <w:marRight w:val="0"/>
                      <w:marTop w:val="0"/>
                      <w:marBottom w:val="0"/>
                      <w:divBdr>
                        <w:top w:val="none" w:sz="0" w:space="0" w:color="auto"/>
                        <w:left w:val="none" w:sz="0" w:space="0" w:color="auto"/>
                        <w:bottom w:val="none" w:sz="0" w:space="0" w:color="auto"/>
                        <w:right w:val="none" w:sz="0" w:space="0" w:color="auto"/>
                      </w:divBdr>
                      <w:divsChild>
                        <w:div w:id="44138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727695">
                  <w:marLeft w:val="0"/>
                  <w:marRight w:val="0"/>
                  <w:marTop w:val="240"/>
                  <w:marBottom w:val="0"/>
                  <w:divBdr>
                    <w:top w:val="none" w:sz="0" w:space="0" w:color="auto"/>
                    <w:left w:val="none" w:sz="0" w:space="0" w:color="auto"/>
                    <w:bottom w:val="none" w:sz="0" w:space="0" w:color="auto"/>
                    <w:right w:val="none" w:sz="0" w:space="0" w:color="auto"/>
                  </w:divBdr>
                  <w:divsChild>
                    <w:div w:id="25522451">
                      <w:marLeft w:val="0"/>
                      <w:marRight w:val="0"/>
                      <w:marTop w:val="0"/>
                      <w:marBottom w:val="0"/>
                      <w:divBdr>
                        <w:top w:val="none" w:sz="0" w:space="0" w:color="auto"/>
                        <w:left w:val="none" w:sz="0" w:space="0" w:color="auto"/>
                        <w:bottom w:val="none" w:sz="0" w:space="0" w:color="auto"/>
                        <w:right w:val="none" w:sz="0" w:space="0" w:color="auto"/>
                      </w:divBdr>
                      <w:divsChild>
                        <w:div w:id="68212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30499">
                  <w:marLeft w:val="0"/>
                  <w:marRight w:val="0"/>
                  <w:marTop w:val="240"/>
                  <w:marBottom w:val="0"/>
                  <w:divBdr>
                    <w:top w:val="none" w:sz="0" w:space="0" w:color="auto"/>
                    <w:left w:val="none" w:sz="0" w:space="0" w:color="auto"/>
                    <w:bottom w:val="none" w:sz="0" w:space="0" w:color="auto"/>
                    <w:right w:val="none" w:sz="0" w:space="0" w:color="auto"/>
                  </w:divBdr>
                  <w:divsChild>
                    <w:div w:id="314528400">
                      <w:marLeft w:val="0"/>
                      <w:marRight w:val="0"/>
                      <w:marTop w:val="0"/>
                      <w:marBottom w:val="0"/>
                      <w:divBdr>
                        <w:top w:val="none" w:sz="0" w:space="0" w:color="auto"/>
                        <w:left w:val="none" w:sz="0" w:space="0" w:color="auto"/>
                        <w:bottom w:val="none" w:sz="0" w:space="0" w:color="auto"/>
                        <w:right w:val="none" w:sz="0" w:space="0" w:color="auto"/>
                      </w:divBdr>
                      <w:divsChild>
                        <w:div w:id="76981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636114">
              <w:marLeft w:val="0"/>
              <w:marRight w:val="0"/>
              <w:marTop w:val="240"/>
              <w:marBottom w:val="0"/>
              <w:divBdr>
                <w:top w:val="none" w:sz="0" w:space="0" w:color="auto"/>
                <w:left w:val="none" w:sz="0" w:space="0" w:color="auto"/>
                <w:bottom w:val="none" w:sz="0" w:space="0" w:color="auto"/>
                <w:right w:val="none" w:sz="0" w:space="0" w:color="auto"/>
              </w:divBdr>
              <w:divsChild>
                <w:div w:id="459766691">
                  <w:marLeft w:val="0"/>
                  <w:marRight w:val="0"/>
                  <w:marTop w:val="0"/>
                  <w:marBottom w:val="0"/>
                  <w:divBdr>
                    <w:top w:val="none" w:sz="0" w:space="0" w:color="auto"/>
                    <w:left w:val="none" w:sz="0" w:space="0" w:color="auto"/>
                    <w:bottom w:val="none" w:sz="0" w:space="0" w:color="auto"/>
                    <w:right w:val="none" w:sz="0" w:space="0" w:color="auto"/>
                  </w:divBdr>
                  <w:divsChild>
                    <w:div w:id="150146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336329">
              <w:marLeft w:val="0"/>
              <w:marRight w:val="0"/>
              <w:marTop w:val="240"/>
              <w:marBottom w:val="0"/>
              <w:divBdr>
                <w:top w:val="none" w:sz="0" w:space="0" w:color="auto"/>
                <w:left w:val="none" w:sz="0" w:space="0" w:color="auto"/>
                <w:bottom w:val="none" w:sz="0" w:space="0" w:color="auto"/>
                <w:right w:val="none" w:sz="0" w:space="0" w:color="auto"/>
              </w:divBdr>
              <w:divsChild>
                <w:div w:id="275912436">
                  <w:marLeft w:val="0"/>
                  <w:marRight w:val="0"/>
                  <w:marTop w:val="0"/>
                  <w:marBottom w:val="0"/>
                  <w:divBdr>
                    <w:top w:val="none" w:sz="0" w:space="0" w:color="auto"/>
                    <w:left w:val="none" w:sz="0" w:space="0" w:color="auto"/>
                    <w:bottom w:val="none" w:sz="0" w:space="0" w:color="auto"/>
                    <w:right w:val="none" w:sz="0" w:space="0" w:color="auto"/>
                  </w:divBdr>
                  <w:divsChild>
                    <w:div w:id="203930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443100">
              <w:marLeft w:val="0"/>
              <w:marRight w:val="0"/>
              <w:marTop w:val="240"/>
              <w:marBottom w:val="0"/>
              <w:divBdr>
                <w:top w:val="none" w:sz="0" w:space="0" w:color="auto"/>
                <w:left w:val="none" w:sz="0" w:space="0" w:color="auto"/>
                <w:bottom w:val="none" w:sz="0" w:space="0" w:color="auto"/>
                <w:right w:val="none" w:sz="0" w:space="0" w:color="auto"/>
              </w:divBdr>
              <w:divsChild>
                <w:div w:id="1137068805">
                  <w:marLeft w:val="0"/>
                  <w:marRight w:val="0"/>
                  <w:marTop w:val="0"/>
                  <w:marBottom w:val="0"/>
                  <w:divBdr>
                    <w:top w:val="none" w:sz="0" w:space="0" w:color="auto"/>
                    <w:left w:val="none" w:sz="0" w:space="0" w:color="auto"/>
                    <w:bottom w:val="none" w:sz="0" w:space="0" w:color="auto"/>
                    <w:right w:val="none" w:sz="0" w:space="0" w:color="auto"/>
                  </w:divBdr>
                  <w:divsChild>
                    <w:div w:id="193096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672839">
          <w:marLeft w:val="0"/>
          <w:marRight w:val="0"/>
          <w:marTop w:val="240"/>
          <w:marBottom w:val="0"/>
          <w:divBdr>
            <w:top w:val="none" w:sz="0" w:space="0" w:color="auto"/>
            <w:left w:val="none" w:sz="0" w:space="0" w:color="auto"/>
            <w:bottom w:val="none" w:sz="0" w:space="0" w:color="auto"/>
            <w:right w:val="none" w:sz="0" w:space="0" w:color="auto"/>
          </w:divBdr>
          <w:divsChild>
            <w:div w:id="674455536">
              <w:marLeft w:val="0"/>
              <w:marRight w:val="0"/>
              <w:marTop w:val="0"/>
              <w:marBottom w:val="0"/>
              <w:divBdr>
                <w:top w:val="none" w:sz="0" w:space="0" w:color="auto"/>
                <w:left w:val="none" w:sz="0" w:space="0" w:color="auto"/>
                <w:bottom w:val="none" w:sz="0" w:space="0" w:color="auto"/>
                <w:right w:val="none" w:sz="0" w:space="0" w:color="auto"/>
              </w:divBdr>
              <w:divsChild>
                <w:div w:id="707755598">
                  <w:marLeft w:val="0"/>
                  <w:marRight w:val="0"/>
                  <w:marTop w:val="0"/>
                  <w:marBottom w:val="0"/>
                  <w:divBdr>
                    <w:top w:val="none" w:sz="0" w:space="0" w:color="auto"/>
                    <w:left w:val="none" w:sz="0" w:space="0" w:color="auto"/>
                    <w:bottom w:val="none" w:sz="0" w:space="0" w:color="auto"/>
                    <w:right w:val="none" w:sz="0" w:space="0" w:color="auto"/>
                  </w:divBdr>
                </w:div>
              </w:divsChild>
            </w:div>
            <w:div w:id="1363095358">
              <w:marLeft w:val="0"/>
              <w:marRight w:val="0"/>
              <w:marTop w:val="240"/>
              <w:marBottom w:val="0"/>
              <w:divBdr>
                <w:top w:val="none" w:sz="0" w:space="0" w:color="auto"/>
                <w:left w:val="none" w:sz="0" w:space="0" w:color="auto"/>
                <w:bottom w:val="none" w:sz="0" w:space="0" w:color="auto"/>
                <w:right w:val="none" w:sz="0" w:space="0" w:color="auto"/>
              </w:divBdr>
              <w:divsChild>
                <w:div w:id="72904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04246">
          <w:marLeft w:val="0"/>
          <w:marRight w:val="0"/>
          <w:marTop w:val="240"/>
          <w:marBottom w:val="0"/>
          <w:divBdr>
            <w:top w:val="none" w:sz="0" w:space="0" w:color="auto"/>
            <w:left w:val="none" w:sz="0" w:space="0" w:color="auto"/>
            <w:bottom w:val="none" w:sz="0" w:space="0" w:color="auto"/>
            <w:right w:val="none" w:sz="0" w:space="0" w:color="auto"/>
          </w:divBdr>
          <w:divsChild>
            <w:div w:id="1439570412">
              <w:marLeft w:val="0"/>
              <w:marRight w:val="0"/>
              <w:marTop w:val="0"/>
              <w:marBottom w:val="0"/>
              <w:divBdr>
                <w:top w:val="none" w:sz="0" w:space="0" w:color="auto"/>
                <w:left w:val="none" w:sz="0" w:space="0" w:color="auto"/>
                <w:bottom w:val="none" w:sz="0" w:space="0" w:color="auto"/>
                <w:right w:val="none" w:sz="0" w:space="0" w:color="auto"/>
              </w:divBdr>
              <w:divsChild>
                <w:div w:id="396361803">
                  <w:marLeft w:val="0"/>
                  <w:marRight w:val="0"/>
                  <w:marTop w:val="0"/>
                  <w:marBottom w:val="0"/>
                  <w:divBdr>
                    <w:top w:val="none" w:sz="0" w:space="0" w:color="auto"/>
                    <w:left w:val="none" w:sz="0" w:space="0" w:color="auto"/>
                    <w:bottom w:val="none" w:sz="0" w:space="0" w:color="auto"/>
                    <w:right w:val="none" w:sz="0" w:space="0" w:color="auto"/>
                  </w:divBdr>
                </w:div>
              </w:divsChild>
            </w:div>
            <w:div w:id="443773129">
              <w:marLeft w:val="0"/>
              <w:marRight w:val="0"/>
              <w:marTop w:val="240"/>
              <w:marBottom w:val="0"/>
              <w:divBdr>
                <w:top w:val="none" w:sz="0" w:space="0" w:color="auto"/>
                <w:left w:val="none" w:sz="0" w:space="0" w:color="auto"/>
                <w:bottom w:val="none" w:sz="0" w:space="0" w:color="auto"/>
                <w:right w:val="none" w:sz="0" w:space="0" w:color="auto"/>
              </w:divBdr>
              <w:divsChild>
                <w:div w:id="810749430">
                  <w:marLeft w:val="0"/>
                  <w:marRight w:val="0"/>
                  <w:marTop w:val="0"/>
                  <w:marBottom w:val="0"/>
                  <w:divBdr>
                    <w:top w:val="none" w:sz="0" w:space="0" w:color="auto"/>
                    <w:left w:val="none" w:sz="0" w:space="0" w:color="auto"/>
                    <w:bottom w:val="none" w:sz="0" w:space="0" w:color="auto"/>
                    <w:right w:val="none" w:sz="0" w:space="0" w:color="auto"/>
                  </w:divBdr>
                  <w:divsChild>
                    <w:div w:id="203241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376441">
              <w:marLeft w:val="0"/>
              <w:marRight w:val="0"/>
              <w:marTop w:val="240"/>
              <w:marBottom w:val="0"/>
              <w:divBdr>
                <w:top w:val="none" w:sz="0" w:space="0" w:color="auto"/>
                <w:left w:val="none" w:sz="0" w:space="0" w:color="auto"/>
                <w:bottom w:val="none" w:sz="0" w:space="0" w:color="auto"/>
                <w:right w:val="none" w:sz="0" w:space="0" w:color="auto"/>
              </w:divBdr>
              <w:divsChild>
                <w:div w:id="307515386">
                  <w:marLeft w:val="0"/>
                  <w:marRight w:val="0"/>
                  <w:marTop w:val="0"/>
                  <w:marBottom w:val="0"/>
                  <w:divBdr>
                    <w:top w:val="none" w:sz="0" w:space="0" w:color="auto"/>
                    <w:left w:val="none" w:sz="0" w:space="0" w:color="auto"/>
                    <w:bottom w:val="none" w:sz="0" w:space="0" w:color="auto"/>
                    <w:right w:val="none" w:sz="0" w:space="0" w:color="auto"/>
                  </w:divBdr>
                  <w:divsChild>
                    <w:div w:id="204828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61031">
              <w:marLeft w:val="0"/>
              <w:marRight w:val="0"/>
              <w:marTop w:val="240"/>
              <w:marBottom w:val="0"/>
              <w:divBdr>
                <w:top w:val="none" w:sz="0" w:space="0" w:color="auto"/>
                <w:left w:val="none" w:sz="0" w:space="0" w:color="auto"/>
                <w:bottom w:val="none" w:sz="0" w:space="0" w:color="auto"/>
                <w:right w:val="none" w:sz="0" w:space="0" w:color="auto"/>
              </w:divBdr>
              <w:divsChild>
                <w:div w:id="2076539033">
                  <w:marLeft w:val="0"/>
                  <w:marRight w:val="0"/>
                  <w:marTop w:val="0"/>
                  <w:marBottom w:val="0"/>
                  <w:divBdr>
                    <w:top w:val="none" w:sz="0" w:space="0" w:color="auto"/>
                    <w:left w:val="none" w:sz="0" w:space="0" w:color="auto"/>
                    <w:bottom w:val="none" w:sz="0" w:space="0" w:color="auto"/>
                    <w:right w:val="none" w:sz="0" w:space="0" w:color="auto"/>
                  </w:divBdr>
                  <w:divsChild>
                    <w:div w:id="133341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702772">
          <w:marLeft w:val="0"/>
          <w:marRight w:val="0"/>
          <w:marTop w:val="240"/>
          <w:marBottom w:val="0"/>
          <w:divBdr>
            <w:top w:val="none" w:sz="0" w:space="0" w:color="auto"/>
            <w:left w:val="none" w:sz="0" w:space="0" w:color="auto"/>
            <w:bottom w:val="none" w:sz="0" w:space="0" w:color="auto"/>
            <w:right w:val="none" w:sz="0" w:space="0" w:color="auto"/>
          </w:divBdr>
          <w:divsChild>
            <w:div w:id="1800299507">
              <w:marLeft w:val="0"/>
              <w:marRight w:val="0"/>
              <w:marTop w:val="0"/>
              <w:marBottom w:val="0"/>
              <w:divBdr>
                <w:top w:val="none" w:sz="0" w:space="0" w:color="auto"/>
                <w:left w:val="none" w:sz="0" w:space="0" w:color="auto"/>
                <w:bottom w:val="none" w:sz="0" w:space="0" w:color="auto"/>
                <w:right w:val="none" w:sz="0" w:space="0" w:color="auto"/>
              </w:divBdr>
              <w:divsChild>
                <w:div w:id="17538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139167">
          <w:marLeft w:val="0"/>
          <w:marRight w:val="0"/>
          <w:marTop w:val="240"/>
          <w:marBottom w:val="0"/>
          <w:divBdr>
            <w:top w:val="none" w:sz="0" w:space="0" w:color="auto"/>
            <w:left w:val="none" w:sz="0" w:space="0" w:color="auto"/>
            <w:bottom w:val="none" w:sz="0" w:space="0" w:color="auto"/>
            <w:right w:val="none" w:sz="0" w:space="0" w:color="auto"/>
          </w:divBdr>
          <w:divsChild>
            <w:div w:id="672218719">
              <w:marLeft w:val="0"/>
              <w:marRight w:val="0"/>
              <w:marTop w:val="0"/>
              <w:marBottom w:val="0"/>
              <w:divBdr>
                <w:top w:val="none" w:sz="0" w:space="0" w:color="auto"/>
                <w:left w:val="none" w:sz="0" w:space="0" w:color="auto"/>
                <w:bottom w:val="none" w:sz="0" w:space="0" w:color="auto"/>
                <w:right w:val="none" w:sz="0" w:space="0" w:color="auto"/>
              </w:divBdr>
              <w:divsChild>
                <w:div w:id="230694692">
                  <w:marLeft w:val="0"/>
                  <w:marRight w:val="0"/>
                  <w:marTop w:val="0"/>
                  <w:marBottom w:val="0"/>
                  <w:divBdr>
                    <w:top w:val="none" w:sz="0" w:space="0" w:color="auto"/>
                    <w:left w:val="none" w:sz="0" w:space="0" w:color="auto"/>
                    <w:bottom w:val="none" w:sz="0" w:space="0" w:color="auto"/>
                    <w:right w:val="none" w:sz="0" w:space="0" w:color="auto"/>
                  </w:divBdr>
                </w:div>
              </w:divsChild>
            </w:div>
            <w:div w:id="1443500028">
              <w:marLeft w:val="0"/>
              <w:marRight w:val="0"/>
              <w:marTop w:val="240"/>
              <w:marBottom w:val="0"/>
              <w:divBdr>
                <w:top w:val="none" w:sz="0" w:space="0" w:color="auto"/>
                <w:left w:val="none" w:sz="0" w:space="0" w:color="auto"/>
                <w:bottom w:val="none" w:sz="0" w:space="0" w:color="auto"/>
                <w:right w:val="none" w:sz="0" w:space="0" w:color="auto"/>
              </w:divBdr>
              <w:divsChild>
                <w:div w:id="594897098">
                  <w:marLeft w:val="0"/>
                  <w:marRight w:val="0"/>
                  <w:marTop w:val="0"/>
                  <w:marBottom w:val="0"/>
                  <w:divBdr>
                    <w:top w:val="none" w:sz="0" w:space="0" w:color="auto"/>
                    <w:left w:val="none" w:sz="0" w:space="0" w:color="auto"/>
                    <w:bottom w:val="none" w:sz="0" w:space="0" w:color="auto"/>
                    <w:right w:val="none" w:sz="0" w:space="0" w:color="auto"/>
                  </w:divBdr>
                  <w:divsChild>
                    <w:div w:id="1731880664">
                      <w:marLeft w:val="0"/>
                      <w:marRight w:val="0"/>
                      <w:marTop w:val="0"/>
                      <w:marBottom w:val="0"/>
                      <w:divBdr>
                        <w:top w:val="none" w:sz="0" w:space="0" w:color="auto"/>
                        <w:left w:val="none" w:sz="0" w:space="0" w:color="auto"/>
                        <w:bottom w:val="none" w:sz="0" w:space="0" w:color="auto"/>
                        <w:right w:val="none" w:sz="0" w:space="0" w:color="auto"/>
                      </w:divBdr>
                    </w:div>
                  </w:divsChild>
                </w:div>
                <w:div w:id="1707219121">
                  <w:marLeft w:val="0"/>
                  <w:marRight w:val="0"/>
                  <w:marTop w:val="240"/>
                  <w:marBottom w:val="0"/>
                  <w:divBdr>
                    <w:top w:val="none" w:sz="0" w:space="0" w:color="auto"/>
                    <w:left w:val="none" w:sz="0" w:space="0" w:color="auto"/>
                    <w:bottom w:val="none" w:sz="0" w:space="0" w:color="auto"/>
                    <w:right w:val="none" w:sz="0" w:space="0" w:color="auto"/>
                  </w:divBdr>
                  <w:divsChild>
                    <w:div w:id="117958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739378">
              <w:marLeft w:val="0"/>
              <w:marRight w:val="0"/>
              <w:marTop w:val="240"/>
              <w:marBottom w:val="0"/>
              <w:divBdr>
                <w:top w:val="none" w:sz="0" w:space="0" w:color="auto"/>
                <w:left w:val="none" w:sz="0" w:space="0" w:color="auto"/>
                <w:bottom w:val="none" w:sz="0" w:space="0" w:color="auto"/>
                <w:right w:val="none" w:sz="0" w:space="0" w:color="auto"/>
              </w:divBdr>
              <w:divsChild>
                <w:div w:id="745766307">
                  <w:marLeft w:val="0"/>
                  <w:marRight w:val="0"/>
                  <w:marTop w:val="0"/>
                  <w:marBottom w:val="0"/>
                  <w:divBdr>
                    <w:top w:val="none" w:sz="0" w:space="0" w:color="auto"/>
                    <w:left w:val="none" w:sz="0" w:space="0" w:color="auto"/>
                    <w:bottom w:val="none" w:sz="0" w:space="0" w:color="auto"/>
                    <w:right w:val="none" w:sz="0" w:space="0" w:color="auto"/>
                  </w:divBdr>
                  <w:divsChild>
                    <w:div w:id="81803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84902">
          <w:marLeft w:val="0"/>
          <w:marRight w:val="0"/>
          <w:marTop w:val="240"/>
          <w:marBottom w:val="0"/>
          <w:divBdr>
            <w:top w:val="none" w:sz="0" w:space="0" w:color="auto"/>
            <w:left w:val="none" w:sz="0" w:space="0" w:color="auto"/>
            <w:bottom w:val="none" w:sz="0" w:space="0" w:color="auto"/>
            <w:right w:val="none" w:sz="0" w:space="0" w:color="auto"/>
          </w:divBdr>
          <w:divsChild>
            <w:div w:id="1593271833">
              <w:marLeft w:val="0"/>
              <w:marRight w:val="0"/>
              <w:marTop w:val="0"/>
              <w:marBottom w:val="0"/>
              <w:divBdr>
                <w:top w:val="none" w:sz="0" w:space="0" w:color="auto"/>
                <w:left w:val="none" w:sz="0" w:space="0" w:color="auto"/>
                <w:bottom w:val="none" w:sz="0" w:space="0" w:color="auto"/>
                <w:right w:val="none" w:sz="0" w:space="0" w:color="auto"/>
              </w:divBdr>
              <w:divsChild>
                <w:div w:id="1639188533">
                  <w:marLeft w:val="0"/>
                  <w:marRight w:val="0"/>
                  <w:marTop w:val="0"/>
                  <w:marBottom w:val="0"/>
                  <w:divBdr>
                    <w:top w:val="none" w:sz="0" w:space="0" w:color="auto"/>
                    <w:left w:val="none" w:sz="0" w:space="0" w:color="auto"/>
                    <w:bottom w:val="none" w:sz="0" w:space="0" w:color="auto"/>
                    <w:right w:val="none" w:sz="0" w:space="0" w:color="auto"/>
                  </w:divBdr>
                </w:div>
              </w:divsChild>
            </w:div>
            <w:div w:id="663973209">
              <w:marLeft w:val="0"/>
              <w:marRight w:val="0"/>
              <w:marTop w:val="240"/>
              <w:marBottom w:val="0"/>
              <w:divBdr>
                <w:top w:val="none" w:sz="0" w:space="0" w:color="auto"/>
                <w:left w:val="none" w:sz="0" w:space="0" w:color="auto"/>
                <w:bottom w:val="none" w:sz="0" w:space="0" w:color="auto"/>
                <w:right w:val="none" w:sz="0" w:space="0" w:color="auto"/>
              </w:divBdr>
              <w:divsChild>
                <w:div w:id="1050151671">
                  <w:marLeft w:val="0"/>
                  <w:marRight w:val="0"/>
                  <w:marTop w:val="0"/>
                  <w:marBottom w:val="0"/>
                  <w:divBdr>
                    <w:top w:val="none" w:sz="0" w:space="0" w:color="auto"/>
                    <w:left w:val="none" w:sz="0" w:space="0" w:color="auto"/>
                    <w:bottom w:val="none" w:sz="0" w:space="0" w:color="auto"/>
                    <w:right w:val="none" w:sz="0" w:space="0" w:color="auto"/>
                  </w:divBdr>
                  <w:divsChild>
                    <w:div w:id="213400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842890">
              <w:marLeft w:val="0"/>
              <w:marRight w:val="0"/>
              <w:marTop w:val="240"/>
              <w:marBottom w:val="0"/>
              <w:divBdr>
                <w:top w:val="none" w:sz="0" w:space="0" w:color="auto"/>
                <w:left w:val="none" w:sz="0" w:space="0" w:color="auto"/>
                <w:bottom w:val="none" w:sz="0" w:space="0" w:color="auto"/>
                <w:right w:val="none" w:sz="0" w:space="0" w:color="auto"/>
              </w:divBdr>
              <w:divsChild>
                <w:div w:id="1569881530">
                  <w:marLeft w:val="0"/>
                  <w:marRight w:val="0"/>
                  <w:marTop w:val="0"/>
                  <w:marBottom w:val="0"/>
                  <w:divBdr>
                    <w:top w:val="none" w:sz="0" w:space="0" w:color="auto"/>
                    <w:left w:val="none" w:sz="0" w:space="0" w:color="auto"/>
                    <w:bottom w:val="none" w:sz="0" w:space="0" w:color="auto"/>
                    <w:right w:val="none" w:sz="0" w:space="0" w:color="auto"/>
                  </w:divBdr>
                  <w:divsChild>
                    <w:div w:id="51245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494696">
      <w:bodyDiv w:val="1"/>
      <w:marLeft w:val="0"/>
      <w:marRight w:val="0"/>
      <w:marTop w:val="0"/>
      <w:marBottom w:val="0"/>
      <w:divBdr>
        <w:top w:val="none" w:sz="0" w:space="0" w:color="auto"/>
        <w:left w:val="none" w:sz="0" w:space="0" w:color="auto"/>
        <w:bottom w:val="none" w:sz="0" w:space="0" w:color="auto"/>
        <w:right w:val="none" w:sz="0" w:space="0" w:color="auto"/>
      </w:divBdr>
      <w:divsChild>
        <w:div w:id="604385169">
          <w:marLeft w:val="0"/>
          <w:marRight w:val="0"/>
          <w:marTop w:val="240"/>
          <w:marBottom w:val="0"/>
          <w:divBdr>
            <w:top w:val="none" w:sz="0" w:space="0" w:color="auto"/>
            <w:left w:val="none" w:sz="0" w:space="0" w:color="auto"/>
            <w:bottom w:val="none" w:sz="0" w:space="0" w:color="auto"/>
            <w:right w:val="none" w:sz="0" w:space="0" w:color="auto"/>
          </w:divBdr>
          <w:divsChild>
            <w:div w:id="513031602">
              <w:marLeft w:val="0"/>
              <w:marRight w:val="0"/>
              <w:marTop w:val="0"/>
              <w:marBottom w:val="0"/>
              <w:divBdr>
                <w:top w:val="none" w:sz="0" w:space="0" w:color="auto"/>
                <w:left w:val="none" w:sz="0" w:space="0" w:color="auto"/>
                <w:bottom w:val="none" w:sz="0" w:space="0" w:color="auto"/>
                <w:right w:val="none" w:sz="0" w:space="0" w:color="auto"/>
              </w:divBdr>
              <w:divsChild>
                <w:div w:id="353191798">
                  <w:marLeft w:val="0"/>
                  <w:marRight w:val="0"/>
                  <w:marTop w:val="0"/>
                  <w:marBottom w:val="0"/>
                  <w:divBdr>
                    <w:top w:val="none" w:sz="0" w:space="0" w:color="auto"/>
                    <w:left w:val="none" w:sz="0" w:space="0" w:color="auto"/>
                    <w:bottom w:val="none" w:sz="0" w:space="0" w:color="auto"/>
                    <w:right w:val="none" w:sz="0" w:space="0" w:color="auto"/>
                  </w:divBdr>
                </w:div>
              </w:divsChild>
            </w:div>
            <w:div w:id="1610744749">
              <w:marLeft w:val="0"/>
              <w:marRight w:val="0"/>
              <w:marTop w:val="240"/>
              <w:marBottom w:val="0"/>
              <w:divBdr>
                <w:top w:val="none" w:sz="0" w:space="0" w:color="auto"/>
                <w:left w:val="none" w:sz="0" w:space="0" w:color="auto"/>
                <w:bottom w:val="none" w:sz="0" w:space="0" w:color="auto"/>
                <w:right w:val="none" w:sz="0" w:space="0" w:color="auto"/>
              </w:divBdr>
              <w:divsChild>
                <w:div w:id="1686397191">
                  <w:marLeft w:val="0"/>
                  <w:marRight w:val="0"/>
                  <w:marTop w:val="0"/>
                  <w:marBottom w:val="0"/>
                  <w:divBdr>
                    <w:top w:val="none" w:sz="0" w:space="0" w:color="auto"/>
                    <w:left w:val="none" w:sz="0" w:space="0" w:color="auto"/>
                    <w:bottom w:val="none" w:sz="0" w:space="0" w:color="auto"/>
                    <w:right w:val="none" w:sz="0" w:space="0" w:color="auto"/>
                  </w:divBdr>
                </w:div>
              </w:divsChild>
            </w:div>
            <w:div w:id="1625311295">
              <w:marLeft w:val="0"/>
              <w:marRight w:val="0"/>
              <w:marTop w:val="240"/>
              <w:marBottom w:val="0"/>
              <w:divBdr>
                <w:top w:val="none" w:sz="0" w:space="0" w:color="auto"/>
                <w:left w:val="none" w:sz="0" w:space="0" w:color="auto"/>
                <w:bottom w:val="none" w:sz="0" w:space="0" w:color="auto"/>
                <w:right w:val="none" w:sz="0" w:space="0" w:color="auto"/>
              </w:divBdr>
              <w:divsChild>
                <w:div w:id="42920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879816">
          <w:marLeft w:val="0"/>
          <w:marRight w:val="0"/>
          <w:marTop w:val="240"/>
          <w:marBottom w:val="0"/>
          <w:divBdr>
            <w:top w:val="none" w:sz="0" w:space="0" w:color="auto"/>
            <w:left w:val="none" w:sz="0" w:space="0" w:color="auto"/>
            <w:bottom w:val="none" w:sz="0" w:space="0" w:color="auto"/>
            <w:right w:val="none" w:sz="0" w:space="0" w:color="auto"/>
          </w:divBdr>
          <w:divsChild>
            <w:div w:id="550658168">
              <w:marLeft w:val="0"/>
              <w:marRight w:val="0"/>
              <w:marTop w:val="0"/>
              <w:marBottom w:val="0"/>
              <w:divBdr>
                <w:top w:val="none" w:sz="0" w:space="0" w:color="auto"/>
                <w:left w:val="none" w:sz="0" w:space="0" w:color="auto"/>
                <w:bottom w:val="none" w:sz="0" w:space="0" w:color="auto"/>
                <w:right w:val="none" w:sz="0" w:space="0" w:color="auto"/>
              </w:divBdr>
              <w:divsChild>
                <w:div w:id="176209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58835">
      <w:bodyDiv w:val="1"/>
      <w:marLeft w:val="0"/>
      <w:marRight w:val="0"/>
      <w:marTop w:val="0"/>
      <w:marBottom w:val="0"/>
      <w:divBdr>
        <w:top w:val="none" w:sz="0" w:space="0" w:color="auto"/>
        <w:left w:val="none" w:sz="0" w:space="0" w:color="auto"/>
        <w:bottom w:val="none" w:sz="0" w:space="0" w:color="auto"/>
        <w:right w:val="none" w:sz="0" w:space="0" w:color="auto"/>
      </w:divBdr>
      <w:divsChild>
        <w:div w:id="513808524">
          <w:marLeft w:val="0"/>
          <w:marRight w:val="0"/>
          <w:marTop w:val="240"/>
          <w:marBottom w:val="0"/>
          <w:divBdr>
            <w:top w:val="none" w:sz="0" w:space="0" w:color="auto"/>
            <w:left w:val="none" w:sz="0" w:space="0" w:color="auto"/>
            <w:bottom w:val="none" w:sz="0" w:space="0" w:color="auto"/>
            <w:right w:val="none" w:sz="0" w:space="0" w:color="auto"/>
          </w:divBdr>
          <w:divsChild>
            <w:div w:id="2098750912">
              <w:marLeft w:val="0"/>
              <w:marRight w:val="0"/>
              <w:marTop w:val="0"/>
              <w:marBottom w:val="0"/>
              <w:divBdr>
                <w:top w:val="none" w:sz="0" w:space="0" w:color="auto"/>
                <w:left w:val="none" w:sz="0" w:space="0" w:color="auto"/>
                <w:bottom w:val="none" w:sz="0" w:space="0" w:color="auto"/>
                <w:right w:val="none" w:sz="0" w:space="0" w:color="auto"/>
              </w:divBdr>
              <w:divsChild>
                <w:div w:id="150485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679759">
          <w:marLeft w:val="0"/>
          <w:marRight w:val="0"/>
          <w:marTop w:val="240"/>
          <w:marBottom w:val="0"/>
          <w:divBdr>
            <w:top w:val="none" w:sz="0" w:space="0" w:color="auto"/>
            <w:left w:val="none" w:sz="0" w:space="0" w:color="auto"/>
            <w:bottom w:val="none" w:sz="0" w:space="0" w:color="auto"/>
            <w:right w:val="none" w:sz="0" w:space="0" w:color="auto"/>
          </w:divBdr>
          <w:divsChild>
            <w:div w:id="804662320">
              <w:marLeft w:val="0"/>
              <w:marRight w:val="0"/>
              <w:marTop w:val="0"/>
              <w:marBottom w:val="0"/>
              <w:divBdr>
                <w:top w:val="none" w:sz="0" w:space="0" w:color="auto"/>
                <w:left w:val="none" w:sz="0" w:space="0" w:color="auto"/>
                <w:bottom w:val="none" w:sz="0" w:space="0" w:color="auto"/>
                <w:right w:val="none" w:sz="0" w:space="0" w:color="auto"/>
              </w:divBdr>
              <w:divsChild>
                <w:div w:id="1209799069">
                  <w:marLeft w:val="0"/>
                  <w:marRight w:val="0"/>
                  <w:marTop w:val="0"/>
                  <w:marBottom w:val="0"/>
                  <w:divBdr>
                    <w:top w:val="none" w:sz="0" w:space="0" w:color="auto"/>
                    <w:left w:val="none" w:sz="0" w:space="0" w:color="auto"/>
                    <w:bottom w:val="none" w:sz="0" w:space="0" w:color="auto"/>
                    <w:right w:val="none" w:sz="0" w:space="0" w:color="auto"/>
                  </w:divBdr>
                </w:div>
              </w:divsChild>
            </w:div>
            <w:div w:id="1715809323">
              <w:marLeft w:val="0"/>
              <w:marRight w:val="0"/>
              <w:marTop w:val="240"/>
              <w:marBottom w:val="0"/>
              <w:divBdr>
                <w:top w:val="none" w:sz="0" w:space="0" w:color="auto"/>
                <w:left w:val="none" w:sz="0" w:space="0" w:color="auto"/>
                <w:bottom w:val="none" w:sz="0" w:space="0" w:color="auto"/>
                <w:right w:val="none" w:sz="0" w:space="0" w:color="auto"/>
              </w:divBdr>
              <w:divsChild>
                <w:div w:id="810244512">
                  <w:marLeft w:val="0"/>
                  <w:marRight w:val="0"/>
                  <w:marTop w:val="0"/>
                  <w:marBottom w:val="0"/>
                  <w:divBdr>
                    <w:top w:val="none" w:sz="0" w:space="0" w:color="auto"/>
                    <w:left w:val="none" w:sz="0" w:space="0" w:color="auto"/>
                    <w:bottom w:val="none" w:sz="0" w:space="0" w:color="auto"/>
                    <w:right w:val="none" w:sz="0" w:space="0" w:color="auto"/>
                  </w:divBdr>
                </w:div>
              </w:divsChild>
            </w:div>
            <w:div w:id="782841032">
              <w:marLeft w:val="0"/>
              <w:marRight w:val="0"/>
              <w:marTop w:val="240"/>
              <w:marBottom w:val="0"/>
              <w:divBdr>
                <w:top w:val="none" w:sz="0" w:space="0" w:color="auto"/>
                <w:left w:val="none" w:sz="0" w:space="0" w:color="auto"/>
                <w:bottom w:val="none" w:sz="0" w:space="0" w:color="auto"/>
                <w:right w:val="none" w:sz="0" w:space="0" w:color="auto"/>
              </w:divBdr>
              <w:divsChild>
                <w:div w:id="205241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242740">
          <w:marLeft w:val="0"/>
          <w:marRight w:val="0"/>
          <w:marTop w:val="240"/>
          <w:marBottom w:val="0"/>
          <w:divBdr>
            <w:top w:val="none" w:sz="0" w:space="0" w:color="auto"/>
            <w:left w:val="none" w:sz="0" w:space="0" w:color="auto"/>
            <w:bottom w:val="none" w:sz="0" w:space="0" w:color="auto"/>
            <w:right w:val="none" w:sz="0" w:space="0" w:color="auto"/>
          </w:divBdr>
          <w:divsChild>
            <w:div w:id="1361510908">
              <w:marLeft w:val="0"/>
              <w:marRight w:val="0"/>
              <w:marTop w:val="0"/>
              <w:marBottom w:val="0"/>
              <w:divBdr>
                <w:top w:val="none" w:sz="0" w:space="0" w:color="auto"/>
                <w:left w:val="none" w:sz="0" w:space="0" w:color="auto"/>
                <w:bottom w:val="none" w:sz="0" w:space="0" w:color="auto"/>
                <w:right w:val="none" w:sz="0" w:space="0" w:color="auto"/>
              </w:divBdr>
              <w:divsChild>
                <w:div w:id="133654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110467">
      <w:bodyDiv w:val="1"/>
      <w:marLeft w:val="0"/>
      <w:marRight w:val="0"/>
      <w:marTop w:val="0"/>
      <w:marBottom w:val="0"/>
      <w:divBdr>
        <w:top w:val="none" w:sz="0" w:space="0" w:color="auto"/>
        <w:left w:val="none" w:sz="0" w:space="0" w:color="auto"/>
        <w:bottom w:val="none" w:sz="0" w:space="0" w:color="auto"/>
        <w:right w:val="none" w:sz="0" w:space="0" w:color="auto"/>
      </w:divBdr>
      <w:divsChild>
        <w:div w:id="259414521">
          <w:marLeft w:val="0"/>
          <w:marRight w:val="0"/>
          <w:marTop w:val="240"/>
          <w:marBottom w:val="0"/>
          <w:divBdr>
            <w:top w:val="none" w:sz="0" w:space="0" w:color="auto"/>
            <w:left w:val="none" w:sz="0" w:space="0" w:color="auto"/>
            <w:bottom w:val="none" w:sz="0" w:space="0" w:color="auto"/>
            <w:right w:val="none" w:sz="0" w:space="0" w:color="auto"/>
          </w:divBdr>
          <w:divsChild>
            <w:div w:id="535971001">
              <w:marLeft w:val="0"/>
              <w:marRight w:val="0"/>
              <w:marTop w:val="0"/>
              <w:marBottom w:val="0"/>
              <w:divBdr>
                <w:top w:val="none" w:sz="0" w:space="0" w:color="auto"/>
                <w:left w:val="none" w:sz="0" w:space="0" w:color="auto"/>
                <w:bottom w:val="none" w:sz="0" w:space="0" w:color="auto"/>
                <w:right w:val="none" w:sz="0" w:space="0" w:color="auto"/>
              </w:divBdr>
              <w:divsChild>
                <w:div w:id="17727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143145">
          <w:marLeft w:val="0"/>
          <w:marRight w:val="0"/>
          <w:marTop w:val="240"/>
          <w:marBottom w:val="0"/>
          <w:divBdr>
            <w:top w:val="none" w:sz="0" w:space="0" w:color="auto"/>
            <w:left w:val="none" w:sz="0" w:space="0" w:color="auto"/>
            <w:bottom w:val="none" w:sz="0" w:space="0" w:color="auto"/>
            <w:right w:val="none" w:sz="0" w:space="0" w:color="auto"/>
          </w:divBdr>
          <w:divsChild>
            <w:div w:id="1291549396">
              <w:marLeft w:val="0"/>
              <w:marRight w:val="0"/>
              <w:marTop w:val="0"/>
              <w:marBottom w:val="0"/>
              <w:divBdr>
                <w:top w:val="none" w:sz="0" w:space="0" w:color="auto"/>
                <w:left w:val="none" w:sz="0" w:space="0" w:color="auto"/>
                <w:bottom w:val="none" w:sz="0" w:space="0" w:color="auto"/>
                <w:right w:val="none" w:sz="0" w:space="0" w:color="auto"/>
              </w:divBdr>
              <w:divsChild>
                <w:div w:id="112750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932202">
      <w:bodyDiv w:val="1"/>
      <w:marLeft w:val="0"/>
      <w:marRight w:val="0"/>
      <w:marTop w:val="0"/>
      <w:marBottom w:val="0"/>
      <w:divBdr>
        <w:top w:val="none" w:sz="0" w:space="0" w:color="auto"/>
        <w:left w:val="none" w:sz="0" w:space="0" w:color="auto"/>
        <w:bottom w:val="none" w:sz="0" w:space="0" w:color="auto"/>
        <w:right w:val="none" w:sz="0" w:space="0" w:color="auto"/>
      </w:divBdr>
      <w:divsChild>
        <w:div w:id="377436191">
          <w:marLeft w:val="0"/>
          <w:marRight w:val="0"/>
          <w:marTop w:val="240"/>
          <w:marBottom w:val="0"/>
          <w:divBdr>
            <w:top w:val="none" w:sz="0" w:space="0" w:color="auto"/>
            <w:left w:val="none" w:sz="0" w:space="0" w:color="auto"/>
            <w:bottom w:val="none" w:sz="0" w:space="0" w:color="auto"/>
            <w:right w:val="none" w:sz="0" w:space="0" w:color="auto"/>
          </w:divBdr>
          <w:divsChild>
            <w:div w:id="431319565">
              <w:marLeft w:val="0"/>
              <w:marRight w:val="0"/>
              <w:marTop w:val="0"/>
              <w:marBottom w:val="0"/>
              <w:divBdr>
                <w:top w:val="none" w:sz="0" w:space="0" w:color="auto"/>
                <w:left w:val="none" w:sz="0" w:space="0" w:color="auto"/>
                <w:bottom w:val="none" w:sz="0" w:space="0" w:color="auto"/>
                <w:right w:val="none" w:sz="0" w:space="0" w:color="auto"/>
              </w:divBdr>
              <w:divsChild>
                <w:div w:id="1273200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014636">
          <w:marLeft w:val="0"/>
          <w:marRight w:val="0"/>
          <w:marTop w:val="240"/>
          <w:marBottom w:val="0"/>
          <w:divBdr>
            <w:top w:val="none" w:sz="0" w:space="0" w:color="auto"/>
            <w:left w:val="none" w:sz="0" w:space="0" w:color="auto"/>
            <w:bottom w:val="none" w:sz="0" w:space="0" w:color="auto"/>
            <w:right w:val="none" w:sz="0" w:space="0" w:color="auto"/>
          </w:divBdr>
          <w:divsChild>
            <w:div w:id="588083488">
              <w:marLeft w:val="0"/>
              <w:marRight w:val="0"/>
              <w:marTop w:val="0"/>
              <w:marBottom w:val="0"/>
              <w:divBdr>
                <w:top w:val="none" w:sz="0" w:space="0" w:color="auto"/>
                <w:left w:val="none" w:sz="0" w:space="0" w:color="auto"/>
                <w:bottom w:val="none" w:sz="0" w:space="0" w:color="auto"/>
                <w:right w:val="none" w:sz="0" w:space="0" w:color="auto"/>
              </w:divBdr>
              <w:divsChild>
                <w:div w:id="419563231">
                  <w:marLeft w:val="0"/>
                  <w:marRight w:val="0"/>
                  <w:marTop w:val="0"/>
                  <w:marBottom w:val="0"/>
                  <w:divBdr>
                    <w:top w:val="none" w:sz="0" w:space="0" w:color="auto"/>
                    <w:left w:val="none" w:sz="0" w:space="0" w:color="auto"/>
                    <w:bottom w:val="none" w:sz="0" w:space="0" w:color="auto"/>
                    <w:right w:val="none" w:sz="0" w:space="0" w:color="auto"/>
                  </w:divBdr>
                </w:div>
              </w:divsChild>
            </w:div>
            <w:div w:id="2055157033">
              <w:marLeft w:val="0"/>
              <w:marRight w:val="0"/>
              <w:marTop w:val="240"/>
              <w:marBottom w:val="0"/>
              <w:divBdr>
                <w:top w:val="none" w:sz="0" w:space="0" w:color="auto"/>
                <w:left w:val="none" w:sz="0" w:space="0" w:color="auto"/>
                <w:bottom w:val="none" w:sz="0" w:space="0" w:color="auto"/>
                <w:right w:val="none" w:sz="0" w:space="0" w:color="auto"/>
              </w:divBdr>
              <w:divsChild>
                <w:div w:id="1739942332">
                  <w:marLeft w:val="0"/>
                  <w:marRight w:val="0"/>
                  <w:marTop w:val="0"/>
                  <w:marBottom w:val="0"/>
                  <w:divBdr>
                    <w:top w:val="none" w:sz="0" w:space="0" w:color="auto"/>
                    <w:left w:val="none" w:sz="0" w:space="0" w:color="auto"/>
                    <w:bottom w:val="none" w:sz="0" w:space="0" w:color="auto"/>
                    <w:right w:val="none" w:sz="0" w:space="0" w:color="auto"/>
                  </w:divBdr>
                  <w:divsChild>
                    <w:div w:id="24500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357842">
              <w:marLeft w:val="0"/>
              <w:marRight w:val="0"/>
              <w:marTop w:val="240"/>
              <w:marBottom w:val="0"/>
              <w:divBdr>
                <w:top w:val="none" w:sz="0" w:space="0" w:color="auto"/>
                <w:left w:val="none" w:sz="0" w:space="0" w:color="auto"/>
                <w:bottom w:val="none" w:sz="0" w:space="0" w:color="auto"/>
                <w:right w:val="none" w:sz="0" w:space="0" w:color="auto"/>
              </w:divBdr>
              <w:divsChild>
                <w:div w:id="789057988">
                  <w:marLeft w:val="0"/>
                  <w:marRight w:val="0"/>
                  <w:marTop w:val="0"/>
                  <w:marBottom w:val="0"/>
                  <w:divBdr>
                    <w:top w:val="none" w:sz="0" w:space="0" w:color="auto"/>
                    <w:left w:val="none" w:sz="0" w:space="0" w:color="auto"/>
                    <w:bottom w:val="none" w:sz="0" w:space="0" w:color="auto"/>
                    <w:right w:val="none" w:sz="0" w:space="0" w:color="auto"/>
                  </w:divBdr>
                  <w:divsChild>
                    <w:div w:id="1876694572">
                      <w:marLeft w:val="0"/>
                      <w:marRight w:val="0"/>
                      <w:marTop w:val="0"/>
                      <w:marBottom w:val="0"/>
                      <w:divBdr>
                        <w:top w:val="none" w:sz="0" w:space="0" w:color="auto"/>
                        <w:left w:val="none" w:sz="0" w:space="0" w:color="auto"/>
                        <w:bottom w:val="none" w:sz="0" w:space="0" w:color="auto"/>
                        <w:right w:val="none" w:sz="0" w:space="0" w:color="auto"/>
                      </w:divBdr>
                    </w:div>
                  </w:divsChild>
                </w:div>
                <w:div w:id="1646425160">
                  <w:marLeft w:val="0"/>
                  <w:marRight w:val="0"/>
                  <w:marTop w:val="240"/>
                  <w:marBottom w:val="0"/>
                  <w:divBdr>
                    <w:top w:val="none" w:sz="0" w:space="0" w:color="auto"/>
                    <w:left w:val="none" w:sz="0" w:space="0" w:color="auto"/>
                    <w:bottom w:val="none" w:sz="0" w:space="0" w:color="auto"/>
                    <w:right w:val="none" w:sz="0" w:space="0" w:color="auto"/>
                  </w:divBdr>
                  <w:divsChild>
                    <w:div w:id="24191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26471">
              <w:marLeft w:val="0"/>
              <w:marRight w:val="0"/>
              <w:marTop w:val="240"/>
              <w:marBottom w:val="0"/>
              <w:divBdr>
                <w:top w:val="none" w:sz="0" w:space="0" w:color="auto"/>
                <w:left w:val="none" w:sz="0" w:space="0" w:color="auto"/>
                <w:bottom w:val="none" w:sz="0" w:space="0" w:color="auto"/>
                <w:right w:val="none" w:sz="0" w:space="0" w:color="auto"/>
              </w:divBdr>
              <w:divsChild>
                <w:div w:id="1806853637">
                  <w:marLeft w:val="0"/>
                  <w:marRight w:val="0"/>
                  <w:marTop w:val="0"/>
                  <w:marBottom w:val="0"/>
                  <w:divBdr>
                    <w:top w:val="none" w:sz="0" w:space="0" w:color="auto"/>
                    <w:left w:val="none" w:sz="0" w:space="0" w:color="auto"/>
                    <w:bottom w:val="none" w:sz="0" w:space="0" w:color="auto"/>
                    <w:right w:val="none" w:sz="0" w:space="0" w:color="auto"/>
                  </w:divBdr>
                  <w:divsChild>
                    <w:div w:id="121117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490700">
              <w:marLeft w:val="0"/>
              <w:marRight w:val="0"/>
              <w:marTop w:val="240"/>
              <w:marBottom w:val="0"/>
              <w:divBdr>
                <w:top w:val="none" w:sz="0" w:space="0" w:color="auto"/>
                <w:left w:val="none" w:sz="0" w:space="0" w:color="auto"/>
                <w:bottom w:val="none" w:sz="0" w:space="0" w:color="auto"/>
                <w:right w:val="none" w:sz="0" w:space="0" w:color="auto"/>
              </w:divBdr>
              <w:divsChild>
                <w:div w:id="656568207">
                  <w:marLeft w:val="0"/>
                  <w:marRight w:val="0"/>
                  <w:marTop w:val="240"/>
                  <w:marBottom w:val="0"/>
                  <w:divBdr>
                    <w:top w:val="none" w:sz="0" w:space="0" w:color="auto"/>
                    <w:left w:val="none" w:sz="0" w:space="0" w:color="auto"/>
                    <w:bottom w:val="none" w:sz="0" w:space="0" w:color="auto"/>
                    <w:right w:val="none" w:sz="0" w:space="0" w:color="auto"/>
                  </w:divBdr>
                  <w:divsChild>
                    <w:div w:id="1879858827">
                      <w:marLeft w:val="0"/>
                      <w:marRight w:val="0"/>
                      <w:marTop w:val="0"/>
                      <w:marBottom w:val="0"/>
                      <w:divBdr>
                        <w:top w:val="none" w:sz="0" w:space="0" w:color="auto"/>
                        <w:left w:val="none" w:sz="0" w:space="0" w:color="auto"/>
                        <w:bottom w:val="none" w:sz="0" w:space="0" w:color="auto"/>
                        <w:right w:val="none" w:sz="0" w:space="0" w:color="auto"/>
                      </w:divBdr>
                      <w:divsChild>
                        <w:div w:id="117429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223740">
                  <w:marLeft w:val="0"/>
                  <w:marRight w:val="0"/>
                  <w:marTop w:val="240"/>
                  <w:marBottom w:val="0"/>
                  <w:divBdr>
                    <w:top w:val="none" w:sz="0" w:space="0" w:color="auto"/>
                    <w:left w:val="none" w:sz="0" w:space="0" w:color="auto"/>
                    <w:bottom w:val="none" w:sz="0" w:space="0" w:color="auto"/>
                    <w:right w:val="none" w:sz="0" w:space="0" w:color="auto"/>
                  </w:divBdr>
                  <w:divsChild>
                    <w:div w:id="1234895474">
                      <w:marLeft w:val="0"/>
                      <w:marRight w:val="0"/>
                      <w:marTop w:val="0"/>
                      <w:marBottom w:val="0"/>
                      <w:divBdr>
                        <w:top w:val="none" w:sz="0" w:space="0" w:color="auto"/>
                        <w:left w:val="none" w:sz="0" w:space="0" w:color="auto"/>
                        <w:bottom w:val="none" w:sz="0" w:space="0" w:color="auto"/>
                        <w:right w:val="none" w:sz="0" w:space="0" w:color="auto"/>
                      </w:divBdr>
                      <w:divsChild>
                        <w:div w:id="148558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522858">
                  <w:marLeft w:val="0"/>
                  <w:marRight w:val="0"/>
                  <w:marTop w:val="240"/>
                  <w:marBottom w:val="0"/>
                  <w:divBdr>
                    <w:top w:val="none" w:sz="0" w:space="0" w:color="auto"/>
                    <w:left w:val="none" w:sz="0" w:space="0" w:color="auto"/>
                    <w:bottom w:val="none" w:sz="0" w:space="0" w:color="auto"/>
                    <w:right w:val="none" w:sz="0" w:space="0" w:color="auto"/>
                  </w:divBdr>
                  <w:divsChild>
                    <w:div w:id="633289443">
                      <w:marLeft w:val="0"/>
                      <w:marRight w:val="0"/>
                      <w:marTop w:val="0"/>
                      <w:marBottom w:val="0"/>
                      <w:divBdr>
                        <w:top w:val="none" w:sz="0" w:space="0" w:color="auto"/>
                        <w:left w:val="none" w:sz="0" w:space="0" w:color="auto"/>
                        <w:bottom w:val="none" w:sz="0" w:space="0" w:color="auto"/>
                        <w:right w:val="none" w:sz="0" w:space="0" w:color="auto"/>
                      </w:divBdr>
                      <w:divsChild>
                        <w:div w:id="88332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180361">
              <w:marLeft w:val="0"/>
              <w:marRight w:val="0"/>
              <w:marTop w:val="240"/>
              <w:marBottom w:val="0"/>
              <w:divBdr>
                <w:top w:val="none" w:sz="0" w:space="0" w:color="auto"/>
                <w:left w:val="none" w:sz="0" w:space="0" w:color="auto"/>
                <w:bottom w:val="none" w:sz="0" w:space="0" w:color="auto"/>
                <w:right w:val="none" w:sz="0" w:space="0" w:color="auto"/>
              </w:divBdr>
              <w:divsChild>
                <w:div w:id="602301719">
                  <w:marLeft w:val="0"/>
                  <w:marRight w:val="0"/>
                  <w:marTop w:val="0"/>
                  <w:marBottom w:val="0"/>
                  <w:divBdr>
                    <w:top w:val="none" w:sz="0" w:space="0" w:color="auto"/>
                    <w:left w:val="none" w:sz="0" w:space="0" w:color="auto"/>
                    <w:bottom w:val="none" w:sz="0" w:space="0" w:color="auto"/>
                    <w:right w:val="none" w:sz="0" w:space="0" w:color="auto"/>
                  </w:divBdr>
                  <w:divsChild>
                    <w:div w:id="118891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245668">
              <w:marLeft w:val="0"/>
              <w:marRight w:val="0"/>
              <w:marTop w:val="240"/>
              <w:marBottom w:val="0"/>
              <w:divBdr>
                <w:top w:val="none" w:sz="0" w:space="0" w:color="auto"/>
                <w:left w:val="none" w:sz="0" w:space="0" w:color="auto"/>
                <w:bottom w:val="none" w:sz="0" w:space="0" w:color="auto"/>
                <w:right w:val="none" w:sz="0" w:space="0" w:color="auto"/>
              </w:divBdr>
              <w:divsChild>
                <w:div w:id="1594975480">
                  <w:marLeft w:val="0"/>
                  <w:marRight w:val="0"/>
                  <w:marTop w:val="0"/>
                  <w:marBottom w:val="0"/>
                  <w:divBdr>
                    <w:top w:val="none" w:sz="0" w:space="0" w:color="auto"/>
                    <w:left w:val="none" w:sz="0" w:space="0" w:color="auto"/>
                    <w:bottom w:val="none" w:sz="0" w:space="0" w:color="auto"/>
                    <w:right w:val="none" w:sz="0" w:space="0" w:color="auto"/>
                  </w:divBdr>
                  <w:divsChild>
                    <w:div w:id="20487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484181">
              <w:marLeft w:val="0"/>
              <w:marRight w:val="0"/>
              <w:marTop w:val="240"/>
              <w:marBottom w:val="0"/>
              <w:divBdr>
                <w:top w:val="none" w:sz="0" w:space="0" w:color="auto"/>
                <w:left w:val="none" w:sz="0" w:space="0" w:color="auto"/>
                <w:bottom w:val="none" w:sz="0" w:space="0" w:color="auto"/>
                <w:right w:val="none" w:sz="0" w:space="0" w:color="auto"/>
              </w:divBdr>
              <w:divsChild>
                <w:div w:id="1745494178">
                  <w:marLeft w:val="0"/>
                  <w:marRight w:val="0"/>
                  <w:marTop w:val="0"/>
                  <w:marBottom w:val="0"/>
                  <w:divBdr>
                    <w:top w:val="none" w:sz="0" w:space="0" w:color="auto"/>
                    <w:left w:val="none" w:sz="0" w:space="0" w:color="auto"/>
                    <w:bottom w:val="none" w:sz="0" w:space="0" w:color="auto"/>
                    <w:right w:val="none" w:sz="0" w:space="0" w:color="auto"/>
                  </w:divBdr>
                  <w:divsChild>
                    <w:div w:id="28627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085693">
          <w:marLeft w:val="0"/>
          <w:marRight w:val="0"/>
          <w:marTop w:val="240"/>
          <w:marBottom w:val="0"/>
          <w:divBdr>
            <w:top w:val="none" w:sz="0" w:space="0" w:color="auto"/>
            <w:left w:val="none" w:sz="0" w:space="0" w:color="auto"/>
            <w:bottom w:val="none" w:sz="0" w:space="0" w:color="auto"/>
            <w:right w:val="none" w:sz="0" w:space="0" w:color="auto"/>
          </w:divBdr>
          <w:divsChild>
            <w:div w:id="446392590">
              <w:marLeft w:val="0"/>
              <w:marRight w:val="0"/>
              <w:marTop w:val="0"/>
              <w:marBottom w:val="0"/>
              <w:divBdr>
                <w:top w:val="none" w:sz="0" w:space="0" w:color="auto"/>
                <w:left w:val="none" w:sz="0" w:space="0" w:color="auto"/>
                <w:bottom w:val="none" w:sz="0" w:space="0" w:color="auto"/>
                <w:right w:val="none" w:sz="0" w:space="0" w:color="auto"/>
              </w:divBdr>
              <w:divsChild>
                <w:div w:id="786315876">
                  <w:marLeft w:val="0"/>
                  <w:marRight w:val="0"/>
                  <w:marTop w:val="0"/>
                  <w:marBottom w:val="0"/>
                  <w:divBdr>
                    <w:top w:val="none" w:sz="0" w:space="0" w:color="auto"/>
                    <w:left w:val="none" w:sz="0" w:space="0" w:color="auto"/>
                    <w:bottom w:val="none" w:sz="0" w:space="0" w:color="auto"/>
                    <w:right w:val="none" w:sz="0" w:space="0" w:color="auto"/>
                  </w:divBdr>
                </w:div>
              </w:divsChild>
            </w:div>
            <w:div w:id="1193609885">
              <w:marLeft w:val="0"/>
              <w:marRight w:val="0"/>
              <w:marTop w:val="240"/>
              <w:marBottom w:val="0"/>
              <w:divBdr>
                <w:top w:val="none" w:sz="0" w:space="0" w:color="auto"/>
                <w:left w:val="none" w:sz="0" w:space="0" w:color="auto"/>
                <w:bottom w:val="none" w:sz="0" w:space="0" w:color="auto"/>
                <w:right w:val="none" w:sz="0" w:space="0" w:color="auto"/>
              </w:divBdr>
              <w:divsChild>
                <w:div w:id="201741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927471">
          <w:marLeft w:val="0"/>
          <w:marRight w:val="0"/>
          <w:marTop w:val="240"/>
          <w:marBottom w:val="0"/>
          <w:divBdr>
            <w:top w:val="none" w:sz="0" w:space="0" w:color="auto"/>
            <w:left w:val="none" w:sz="0" w:space="0" w:color="auto"/>
            <w:bottom w:val="none" w:sz="0" w:space="0" w:color="auto"/>
            <w:right w:val="none" w:sz="0" w:space="0" w:color="auto"/>
          </w:divBdr>
          <w:divsChild>
            <w:div w:id="1782841624">
              <w:marLeft w:val="0"/>
              <w:marRight w:val="0"/>
              <w:marTop w:val="0"/>
              <w:marBottom w:val="0"/>
              <w:divBdr>
                <w:top w:val="none" w:sz="0" w:space="0" w:color="auto"/>
                <w:left w:val="none" w:sz="0" w:space="0" w:color="auto"/>
                <w:bottom w:val="none" w:sz="0" w:space="0" w:color="auto"/>
                <w:right w:val="none" w:sz="0" w:space="0" w:color="auto"/>
              </w:divBdr>
              <w:divsChild>
                <w:div w:id="1073309783">
                  <w:marLeft w:val="0"/>
                  <w:marRight w:val="0"/>
                  <w:marTop w:val="0"/>
                  <w:marBottom w:val="0"/>
                  <w:divBdr>
                    <w:top w:val="none" w:sz="0" w:space="0" w:color="auto"/>
                    <w:left w:val="none" w:sz="0" w:space="0" w:color="auto"/>
                    <w:bottom w:val="none" w:sz="0" w:space="0" w:color="auto"/>
                    <w:right w:val="none" w:sz="0" w:space="0" w:color="auto"/>
                  </w:divBdr>
                </w:div>
              </w:divsChild>
            </w:div>
            <w:div w:id="1529567080">
              <w:marLeft w:val="0"/>
              <w:marRight w:val="0"/>
              <w:marTop w:val="240"/>
              <w:marBottom w:val="0"/>
              <w:divBdr>
                <w:top w:val="none" w:sz="0" w:space="0" w:color="auto"/>
                <w:left w:val="none" w:sz="0" w:space="0" w:color="auto"/>
                <w:bottom w:val="none" w:sz="0" w:space="0" w:color="auto"/>
                <w:right w:val="none" w:sz="0" w:space="0" w:color="auto"/>
              </w:divBdr>
              <w:divsChild>
                <w:div w:id="669019156">
                  <w:marLeft w:val="0"/>
                  <w:marRight w:val="0"/>
                  <w:marTop w:val="0"/>
                  <w:marBottom w:val="0"/>
                  <w:divBdr>
                    <w:top w:val="none" w:sz="0" w:space="0" w:color="auto"/>
                    <w:left w:val="none" w:sz="0" w:space="0" w:color="auto"/>
                    <w:bottom w:val="none" w:sz="0" w:space="0" w:color="auto"/>
                    <w:right w:val="none" w:sz="0" w:space="0" w:color="auto"/>
                  </w:divBdr>
                  <w:divsChild>
                    <w:div w:id="201834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605459">
              <w:marLeft w:val="0"/>
              <w:marRight w:val="0"/>
              <w:marTop w:val="240"/>
              <w:marBottom w:val="0"/>
              <w:divBdr>
                <w:top w:val="none" w:sz="0" w:space="0" w:color="auto"/>
                <w:left w:val="none" w:sz="0" w:space="0" w:color="auto"/>
                <w:bottom w:val="none" w:sz="0" w:space="0" w:color="auto"/>
                <w:right w:val="none" w:sz="0" w:space="0" w:color="auto"/>
              </w:divBdr>
              <w:divsChild>
                <w:div w:id="1585383432">
                  <w:marLeft w:val="0"/>
                  <w:marRight w:val="0"/>
                  <w:marTop w:val="0"/>
                  <w:marBottom w:val="0"/>
                  <w:divBdr>
                    <w:top w:val="none" w:sz="0" w:space="0" w:color="auto"/>
                    <w:left w:val="none" w:sz="0" w:space="0" w:color="auto"/>
                    <w:bottom w:val="none" w:sz="0" w:space="0" w:color="auto"/>
                    <w:right w:val="none" w:sz="0" w:space="0" w:color="auto"/>
                  </w:divBdr>
                  <w:divsChild>
                    <w:div w:id="150693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4888">
              <w:marLeft w:val="0"/>
              <w:marRight w:val="0"/>
              <w:marTop w:val="240"/>
              <w:marBottom w:val="0"/>
              <w:divBdr>
                <w:top w:val="none" w:sz="0" w:space="0" w:color="auto"/>
                <w:left w:val="none" w:sz="0" w:space="0" w:color="auto"/>
                <w:bottom w:val="none" w:sz="0" w:space="0" w:color="auto"/>
                <w:right w:val="none" w:sz="0" w:space="0" w:color="auto"/>
              </w:divBdr>
              <w:divsChild>
                <w:div w:id="1487017218">
                  <w:marLeft w:val="0"/>
                  <w:marRight w:val="0"/>
                  <w:marTop w:val="0"/>
                  <w:marBottom w:val="0"/>
                  <w:divBdr>
                    <w:top w:val="none" w:sz="0" w:space="0" w:color="auto"/>
                    <w:left w:val="none" w:sz="0" w:space="0" w:color="auto"/>
                    <w:bottom w:val="none" w:sz="0" w:space="0" w:color="auto"/>
                    <w:right w:val="none" w:sz="0" w:space="0" w:color="auto"/>
                  </w:divBdr>
                  <w:divsChild>
                    <w:div w:id="10762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262348">
          <w:marLeft w:val="0"/>
          <w:marRight w:val="0"/>
          <w:marTop w:val="240"/>
          <w:marBottom w:val="0"/>
          <w:divBdr>
            <w:top w:val="none" w:sz="0" w:space="0" w:color="auto"/>
            <w:left w:val="none" w:sz="0" w:space="0" w:color="auto"/>
            <w:bottom w:val="none" w:sz="0" w:space="0" w:color="auto"/>
            <w:right w:val="none" w:sz="0" w:space="0" w:color="auto"/>
          </w:divBdr>
          <w:divsChild>
            <w:div w:id="482041454">
              <w:marLeft w:val="0"/>
              <w:marRight w:val="0"/>
              <w:marTop w:val="0"/>
              <w:marBottom w:val="0"/>
              <w:divBdr>
                <w:top w:val="none" w:sz="0" w:space="0" w:color="auto"/>
                <w:left w:val="none" w:sz="0" w:space="0" w:color="auto"/>
                <w:bottom w:val="none" w:sz="0" w:space="0" w:color="auto"/>
                <w:right w:val="none" w:sz="0" w:space="0" w:color="auto"/>
              </w:divBdr>
              <w:divsChild>
                <w:div w:id="158892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515208">
          <w:marLeft w:val="0"/>
          <w:marRight w:val="0"/>
          <w:marTop w:val="240"/>
          <w:marBottom w:val="0"/>
          <w:divBdr>
            <w:top w:val="none" w:sz="0" w:space="0" w:color="auto"/>
            <w:left w:val="none" w:sz="0" w:space="0" w:color="auto"/>
            <w:bottom w:val="none" w:sz="0" w:space="0" w:color="auto"/>
            <w:right w:val="none" w:sz="0" w:space="0" w:color="auto"/>
          </w:divBdr>
          <w:divsChild>
            <w:div w:id="1293054041">
              <w:marLeft w:val="0"/>
              <w:marRight w:val="0"/>
              <w:marTop w:val="0"/>
              <w:marBottom w:val="0"/>
              <w:divBdr>
                <w:top w:val="none" w:sz="0" w:space="0" w:color="auto"/>
                <w:left w:val="none" w:sz="0" w:space="0" w:color="auto"/>
                <w:bottom w:val="none" w:sz="0" w:space="0" w:color="auto"/>
                <w:right w:val="none" w:sz="0" w:space="0" w:color="auto"/>
              </w:divBdr>
              <w:divsChild>
                <w:div w:id="717510674">
                  <w:marLeft w:val="0"/>
                  <w:marRight w:val="0"/>
                  <w:marTop w:val="0"/>
                  <w:marBottom w:val="0"/>
                  <w:divBdr>
                    <w:top w:val="none" w:sz="0" w:space="0" w:color="auto"/>
                    <w:left w:val="none" w:sz="0" w:space="0" w:color="auto"/>
                    <w:bottom w:val="none" w:sz="0" w:space="0" w:color="auto"/>
                    <w:right w:val="none" w:sz="0" w:space="0" w:color="auto"/>
                  </w:divBdr>
                </w:div>
              </w:divsChild>
            </w:div>
            <w:div w:id="1315645365">
              <w:marLeft w:val="0"/>
              <w:marRight w:val="0"/>
              <w:marTop w:val="240"/>
              <w:marBottom w:val="0"/>
              <w:divBdr>
                <w:top w:val="none" w:sz="0" w:space="0" w:color="auto"/>
                <w:left w:val="none" w:sz="0" w:space="0" w:color="auto"/>
                <w:bottom w:val="none" w:sz="0" w:space="0" w:color="auto"/>
                <w:right w:val="none" w:sz="0" w:space="0" w:color="auto"/>
              </w:divBdr>
              <w:divsChild>
                <w:div w:id="638145742">
                  <w:marLeft w:val="0"/>
                  <w:marRight w:val="0"/>
                  <w:marTop w:val="0"/>
                  <w:marBottom w:val="0"/>
                  <w:divBdr>
                    <w:top w:val="none" w:sz="0" w:space="0" w:color="auto"/>
                    <w:left w:val="none" w:sz="0" w:space="0" w:color="auto"/>
                    <w:bottom w:val="none" w:sz="0" w:space="0" w:color="auto"/>
                    <w:right w:val="none" w:sz="0" w:space="0" w:color="auto"/>
                  </w:divBdr>
                  <w:divsChild>
                    <w:div w:id="690762933">
                      <w:marLeft w:val="0"/>
                      <w:marRight w:val="0"/>
                      <w:marTop w:val="0"/>
                      <w:marBottom w:val="0"/>
                      <w:divBdr>
                        <w:top w:val="none" w:sz="0" w:space="0" w:color="auto"/>
                        <w:left w:val="none" w:sz="0" w:space="0" w:color="auto"/>
                        <w:bottom w:val="none" w:sz="0" w:space="0" w:color="auto"/>
                        <w:right w:val="none" w:sz="0" w:space="0" w:color="auto"/>
                      </w:divBdr>
                    </w:div>
                  </w:divsChild>
                </w:div>
                <w:div w:id="1713847295">
                  <w:marLeft w:val="0"/>
                  <w:marRight w:val="0"/>
                  <w:marTop w:val="240"/>
                  <w:marBottom w:val="0"/>
                  <w:divBdr>
                    <w:top w:val="none" w:sz="0" w:space="0" w:color="auto"/>
                    <w:left w:val="none" w:sz="0" w:space="0" w:color="auto"/>
                    <w:bottom w:val="none" w:sz="0" w:space="0" w:color="auto"/>
                    <w:right w:val="none" w:sz="0" w:space="0" w:color="auto"/>
                  </w:divBdr>
                  <w:divsChild>
                    <w:div w:id="34348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460774">
              <w:marLeft w:val="0"/>
              <w:marRight w:val="0"/>
              <w:marTop w:val="240"/>
              <w:marBottom w:val="0"/>
              <w:divBdr>
                <w:top w:val="none" w:sz="0" w:space="0" w:color="auto"/>
                <w:left w:val="none" w:sz="0" w:space="0" w:color="auto"/>
                <w:bottom w:val="none" w:sz="0" w:space="0" w:color="auto"/>
                <w:right w:val="none" w:sz="0" w:space="0" w:color="auto"/>
              </w:divBdr>
              <w:divsChild>
                <w:div w:id="1150562165">
                  <w:marLeft w:val="0"/>
                  <w:marRight w:val="0"/>
                  <w:marTop w:val="0"/>
                  <w:marBottom w:val="0"/>
                  <w:divBdr>
                    <w:top w:val="none" w:sz="0" w:space="0" w:color="auto"/>
                    <w:left w:val="none" w:sz="0" w:space="0" w:color="auto"/>
                    <w:bottom w:val="none" w:sz="0" w:space="0" w:color="auto"/>
                    <w:right w:val="none" w:sz="0" w:space="0" w:color="auto"/>
                  </w:divBdr>
                  <w:divsChild>
                    <w:div w:id="1421216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547783">
          <w:marLeft w:val="0"/>
          <w:marRight w:val="0"/>
          <w:marTop w:val="240"/>
          <w:marBottom w:val="0"/>
          <w:divBdr>
            <w:top w:val="none" w:sz="0" w:space="0" w:color="auto"/>
            <w:left w:val="none" w:sz="0" w:space="0" w:color="auto"/>
            <w:bottom w:val="none" w:sz="0" w:space="0" w:color="auto"/>
            <w:right w:val="none" w:sz="0" w:space="0" w:color="auto"/>
          </w:divBdr>
          <w:divsChild>
            <w:div w:id="755856514">
              <w:marLeft w:val="0"/>
              <w:marRight w:val="0"/>
              <w:marTop w:val="0"/>
              <w:marBottom w:val="0"/>
              <w:divBdr>
                <w:top w:val="none" w:sz="0" w:space="0" w:color="auto"/>
                <w:left w:val="none" w:sz="0" w:space="0" w:color="auto"/>
                <w:bottom w:val="none" w:sz="0" w:space="0" w:color="auto"/>
                <w:right w:val="none" w:sz="0" w:space="0" w:color="auto"/>
              </w:divBdr>
              <w:divsChild>
                <w:div w:id="103154633">
                  <w:marLeft w:val="0"/>
                  <w:marRight w:val="0"/>
                  <w:marTop w:val="0"/>
                  <w:marBottom w:val="0"/>
                  <w:divBdr>
                    <w:top w:val="none" w:sz="0" w:space="0" w:color="auto"/>
                    <w:left w:val="none" w:sz="0" w:space="0" w:color="auto"/>
                    <w:bottom w:val="none" w:sz="0" w:space="0" w:color="auto"/>
                    <w:right w:val="none" w:sz="0" w:space="0" w:color="auto"/>
                  </w:divBdr>
                </w:div>
              </w:divsChild>
            </w:div>
            <w:div w:id="1324817227">
              <w:marLeft w:val="0"/>
              <w:marRight w:val="0"/>
              <w:marTop w:val="240"/>
              <w:marBottom w:val="0"/>
              <w:divBdr>
                <w:top w:val="none" w:sz="0" w:space="0" w:color="auto"/>
                <w:left w:val="none" w:sz="0" w:space="0" w:color="auto"/>
                <w:bottom w:val="none" w:sz="0" w:space="0" w:color="auto"/>
                <w:right w:val="none" w:sz="0" w:space="0" w:color="auto"/>
              </w:divBdr>
              <w:divsChild>
                <w:div w:id="2022658169">
                  <w:marLeft w:val="0"/>
                  <w:marRight w:val="0"/>
                  <w:marTop w:val="0"/>
                  <w:marBottom w:val="0"/>
                  <w:divBdr>
                    <w:top w:val="none" w:sz="0" w:space="0" w:color="auto"/>
                    <w:left w:val="none" w:sz="0" w:space="0" w:color="auto"/>
                    <w:bottom w:val="none" w:sz="0" w:space="0" w:color="auto"/>
                    <w:right w:val="none" w:sz="0" w:space="0" w:color="auto"/>
                  </w:divBdr>
                  <w:divsChild>
                    <w:div w:id="147498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8790">
              <w:marLeft w:val="0"/>
              <w:marRight w:val="0"/>
              <w:marTop w:val="240"/>
              <w:marBottom w:val="0"/>
              <w:divBdr>
                <w:top w:val="none" w:sz="0" w:space="0" w:color="auto"/>
                <w:left w:val="none" w:sz="0" w:space="0" w:color="auto"/>
                <w:bottom w:val="none" w:sz="0" w:space="0" w:color="auto"/>
                <w:right w:val="none" w:sz="0" w:space="0" w:color="auto"/>
              </w:divBdr>
              <w:divsChild>
                <w:div w:id="1593245799">
                  <w:marLeft w:val="0"/>
                  <w:marRight w:val="0"/>
                  <w:marTop w:val="0"/>
                  <w:marBottom w:val="0"/>
                  <w:divBdr>
                    <w:top w:val="none" w:sz="0" w:space="0" w:color="auto"/>
                    <w:left w:val="none" w:sz="0" w:space="0" w:color="auto"/>
                    <w:bottom w:val="none" w:sz="0" w:space="0" w:color="auto"/>
                    <w:right w:val="none" w:sz="0" w:space="0" w:color="auto"/>
                  </w:divBdr>
                  <w:divsChild>
                    <w:div w:id="76002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896193">
      <w:bodyDiv w:val="1"/>
      <w:marLeft w:val="0"/>
      <w:marRight w:val="0"/>
      <w:marTop w:val="0"/>
      <w:marBottom w:val="0"/>
      <w:divBdr>
        <w:top w:val="none" w:sz="0" w:space="0" w:color="auto"/>
        <w:left w:val="none" w:sz="0" w:space="0" w:color="auto"/>
        <w:bottom w:val="none" w:sz="0" w:space="0" w:color="auto"/>
        <w:right w:val="none" w:sz="0" w:space="0" w:color="auto"/>
      </w:divBdr>
      <w:divsChild>
        <w:div w:id="2065827826">
          <w:marLeft w:val="0"/>
          <w:marRight w:val="0"/>
          <w:marTop w:val="240"/>
          <w:marBottom w:val="0"/>
          <w:divBdr>
            <w:top w:val="none" w:sz="0" w:space="0" w:color="auto"/>
            <w:left w:val="none" w:sz="0" w:space="0" w:color="auto"/>
            <w:bottom w:val="none" w:sz="0" w:space="0" w:color="auto"/>
            <w:right w:val="none" w:sz="0" w:space="0" w:color="auto"/>
          </w:divBdr>
          <w:divsChild>
            <w:div w:id="630134809">
              <w:marLeft w:val="0"/>
              <w:marRight w:val="0"/>
              <w:marTop w:val="0"/>
              <w:marBottom w:val="0"/>
              <w:divBdr>
                <w:top w:val="none" w:sz="0" w:space="0" w:color="auto"/>
                <w:left w:val="none" w:sz="0" w:space="0" w:color="auto"/>
                <w:bottom w:val="none" w:sz="0" w:space="0" w:color="auto"/>
                <w:right w:val="none" w:sz="0" w:space="0" w:color="auto"/>
              </w:divBdr>
              <w:divsChild>
                <w:div w:id="50864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414650">
          <w:marLeft w:val="0"/>
          <w:marRight w:val="0"/>
          <w:marTop w:val="240"/>
          <w:marBottom w:val="0"/>
          <w:divBdr>
            <w:top w:val="none" w:sz="0" w:space="0" w:color="auto"/>
            <w:left w:val="none" w:sz="0" w:space="0" w:color="auto"/>
            <w:bottom w:val="none" w:sz="0" w:space="0" w:color="auto"/>
            <w:right w:val="none" w:sz="0" w:space="0" w:color="auto"/>
          </w:divBdr>
          <w:divsChild>
            <w:div w:id="1689285332">
              <w:marLeft w:val="0"/>
              <w:marRight w:val="0"/>
              <w:marTop w:val="0"/>
              <w:marBottom w:val="0"/>
              <w:divBdr>
                <w:top w:val="none" w:sz="0" w:space="0" w:color="auto"/>
                <w:left w:val="none" w:sz="0" w:space="0" w:color="auto"/>
                <w:bottom w:val="none" w:sz="0" w:space="0" w:color="auto"/>
                <w:right w:val="none" w:sz="0" w:space="0" w:color="auto"/>
              </w:divBdr>
              <w:divsChild>
                <w:div w:id="167105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232102">
      <w:bodyDiv w:val="1"/>
      <w:marLeft w:val="0"/>
      <w:marRight w:val="0"/>
      <w:marTop w:val="0"/>
      <w:marBottom w:val="0"/>
      <w:divBdr>
        <w:top w:val="none" w:sz="0" w:space="0" w:color="auto"/>
        <w:left w:val="none" w:sz="0" w:space="0" w:color="auto"/>
        <w:bottom w:val="none" w:sz="0" w:space="0" w:color="auto"/>
        <w:right w:val="none" w:sz="0" w:space="0" w:color="auto"/>
      </w:divBdr>
      <w:divsChild>
        <w:div w:id="263729090">
          <w:marLeft w:val="480"/>
          <w:marRight w:val="0"/>
          <w:marTop w:val="0"/>
          <w:marBottom w:val="0"/>
          <w:divBdr>
            <w:top w:val="none" w:sz="0" w:space="0" w:color="auto"/>
            <w:left w:val="none" w:sz="0" w:space="0" w:color="auto"/>
            <w:bottom w:val="none" w:sz="0" w:space="0" w:color="auto"/>
            <w:right w:val="none" w:sz="0" w:space="0" w:color="auto"/>
          </w:divBdr>
        </w:div>
        <w:div w:id="1277371127">
          <w:marLeft w:val="480"/>
          <w:marRight w:val="0"/>
          <w:marTop w:val="0"/>
          <w:marBottom w:val="0"/>
          <w:divBdr>
            <w:top w:val="none" w:sz="0" w:space="0" w:color="auto"/>
            <w:left w:val="none" w:sz="0" w:space="0" w:color="auto"/>
            <w:bottom w:val="none" w:sz="0" w:space="0" w:color="auto"/>
            <w:right w:val="none" w:sz="0" w:space="0" w:color="auto"/>
          </w:divBdr>
        </w:div>
        <w:div w:id="2056077263">
          <w:marLeft w:val="480"/>
          <w:marRight w:val="0"/>
          <w:marTop w:val="0"/>
          <w:marBottom w:val="0"/>
          <w:divBdr>
            <w:top w:val="none" w:sz="0" w:space="0" w:color="auto"/>
            <w:left w:val="none" w:sz="0" w:space="0" w:color="auto"/>
            <w:bottom w:val="none" w:sz="0" w:space="0" w:color="auto"/>
            <w:right w:val="none" w:sz="0" w:space="0" w:color="auto"/>
          </w:divBdr>
        </w:div>
      </w:divsChild>
    </w:div>
    <w:div w:id="326595022">
      <w:bodyDiv w:val="1"/>
      <w:marLeft w:val="0"/>
      <w:marRight w:val="0"/>
      <w:marTop w:val="0"/>
      <w:marBottom w:val="0"/>
      <w:divBdr>
        <w:top w:val="none" w:sz="0" w:space="0" w:color="auto"/>
        <w:left w:val="none" w:sz="0" w:space="0" w:color="auto"/>
        <w:bottom w:val="none" w:sz="0" w:space="0" w:color="auto"/>
        <w:right w:val="none" w:sz="0" w:space="0" w:color="auto"/>
      </w:divBdr>
      <w:divsChild>
        <w:div w:id="387339137">
          <w:marLeft w:val="0"/>
          <w:marRight w:val="0"/>
          <w:marTop w:val="240"/>
          <w:marBottom w:val="0"/>
          <w:divBdr>
            <w:top w:val="none" w:sz="0" w:space="0" w:color="auto"/>
            <w:left w:val="none" w:sz="0" w:space="0" w:color="auto"/>
            <w:bottom w:val="none" w:sz="0" w:space="0" w:color="auto"/>
            <w:right w:val="none" w:sz="0" w:space="0" w:color="auto"/>
          </w:divBdr>
          <w:divsChild>
            <w:div w:id="411240556">
              <w:marLeft w:val="0"/>
              <w:marRight w:val="0"/>
              <w:marTop w:val="0"/>
              <w:marBottom w:val="0"/>
              <w:divBdr>
                <w:top w:val="none" w:sz="0" w:space="0" w:color="auto"/>
                <w:left w:val="none" w:sz="0" w:space="0" w:color="auto"/>
                <w:bottom w:val="none" w:sz="0" w:space="0" w:color="auto"/>
                <w:right w:val="none" w:sz="0" w:space="0" w:color="auto"/>
              </w:divBdr>
              <w:divsChild>
                <w:div w:id="2069375923">
                  <w:marLeft w:val="0"/>
                  <w:marRight w:val="0"/>
                  <w:marTop w:val="0"/>
                  <w:marBottom w:val="0"/>
                  <w:divBdr>
                    <w:top w:val="none" w:sz="0" w:space="0" w:color="auto"/>
                    <w:left w:val="none" w:sz="0" w:space="0" w:color="auto"/>
                    <w:bottom w:val="none" w:sz="0" w:space="0" w:color="auto"/>
                    <w:right w:val="none" w:sz="0" w:space="0" w:color="auto"/>
                  </w:divBdr>
                </w:div>
              </w:divsChild>
            </w:div>
            <w:div w:id="1116022762">
              <w:marLeft w:val="0"/>
              <w:marRight w:val="0"/>
              <w:marTop w:val="240"/>
              <w:marBottom w:val="0"/>
              <w:divBdr>
                <w:top w:val="none" w:sz="0" w:space="0" w:color="auto"/>
                <w:left w:val="none" w:sz="0" w:space="0" w:color="auto"/>
                <w:bottom w:val="none" w:sz="0" w:space="0" w:color="auto"/>
                <w:right w:val="none" w:sz="0" w:space="0" w:color="auto"/>
              </w:divBdr>
              <w:divsChild>
                <w:div w:id="1719620228">
                  <w:marLeft w:val="0"/>
                  <w:marRight w:val="0"/>
                  <w:marTop w:val="0"/>
                  <w:marBottom w:val="0"/>
                  <w:divBdr>
                    <w:top w:val="none" w:sz="0" w:space="0" w:color="auto"/>
                    <w:left w:val="none" w:sz="0" w:space="0" w:color="auto"/>
                    <w:bottom w:val="none" w:sz="0" w:space="0" w:color="auto"/>
                    <w:right w:val="none" w:sz="0" w:space="0" w:color="auto"/>
                  </w:divBdr>
                  <w:divsChild>
                    <w:div w:id="351107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223270">
              <w:marLeft w:val="0"/>
              <w:marRight w:val="0"/>
              <w:marTop w:val="240"/>
              <w:marBottom w:val="0"/>
              <w:divBdr>
                <w:top w:val="none" w:sz="0" w:space="0" w:color="auto"/>
                <w:left w:val="none" w:sz="0" w:space="0" w:color="auto"/>
                <w:bottom w:val="none" w:sz="0" w:space="0" w:color="auto"/>
                <w:right w:val="none" w:sz="0" w:space="0" w:color="auto"/>
              </w:divBdr>
              <w:divsChild>
                <w:div w:id="1021785051">
                  <w:marLeft w:val="0"/>
                  <w:marRight w:val="0"/>
                  <w:marTop w:val="0"/>
                  <w:marBottom w:val="0"/>
                  <w:divBdr>
                    <w:top w:val="none" w:sz="0" w:space="0" w:color="auto"/>
                    <w:left w:val="none" w:sz="0" w:space="0" w:color="auto"/>
                    <w:bottom w:val="none" w:sz="0" w:space="0" w:color="auto"/>
                    <w:right w:val="none" w:sz="0" w:space="0" w:color="auto"/>
                  </w:divBdr>
                  <w:divsChild>
                    <w:div w:id="166095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008122">
              <w:marLeft w:val="0"/>
              <w:marRight w:val="0"/>
              <w:marTop w:val="240"/>
              <w:marBottom w:val="0"/>
              <w:divBdr>
                <w:top w:val="none" w:sz="0" w:space="0" w:color="auto"/>
                <w:left w:val="none" w:sz="0" w:space="0" w:color="auto"/>
                <w:bottom w:val="none" w:sz="0" w:space="0" w:color="auto"/>
                <w:right w:val="none" w:sz="0" w:space="0" w:color="auto"/>
              </w:divBdr>
              <w:divsChild>
                <w:div w:id="1521549955">
                  <w:marLeft w:val="0"/>
                  <w:marRight w:val="0"/>
                  <w:marTop w:val="0"/>
                  <w:marBottom w:val="0"/>
                  <w:divBdr>
                    <w:top w:val="none" w:sz="0" w:space="0" w:color="auto"/>
                    <w:left w:val="none" w:sz="0" w:space="0" w:color="auto"/>
                    <w:bottom w:val="none" w:sz="0" w:space="0" w:color="auto"/>
                    <w:right w:val="none" w:sz="0" w:space="0" w:color="auto"/>
                  </w:divBdr>
                  <w:divsChild>
                    <w:div w:id="206879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075721">
              <w:marLeft w:val="0"/>
              <w:marRight w:val="0"/>
              <w:marTop w:val="240"/>
              <w:marBottom w:val="0"/>
              <w:divBdr>
                <w:top w:val="none" w:sz="0" w:space="0" w:color="auto"/>
                <w:left w:val="none" w:sz="0" w:space="0" w:color="auto"/>
                <w:bottom w:val="none" w:sz="0" w:space="0" w:color="auto"/>
                <w:right w:val="none" w:sz="0" w:space="0" w:color="auto"/>
              </w:divBdr>
              <w:divsChild>
                <w:div w:id="108086207">
                  <w:marLeft w:val="0"/>
                  <w:marRight w:val="0"/>
                  <w:marTop w:val="0"/>
                  <w:marBottom w:val="0"/>
                  <w:divBdr>
                    <w:top w:val="none" w:sz="0" w:space="0" w:color="auto"/>
                    <w:left w:val="none" w:sz="0" w:space="0" w:color="auto"/>
                    <w:bottom w:val="none" w:sz="0" w:space="0" w:color="auto"/>
                    <w:right w:val="none" w:sz="0" w:space="0" w:color="auto"/>
                  </w:divBdr>
                  <w:divsChild>
                    <w:div w:id="1466778572">
                      <w:marLeft w:val="0"/>
                      <w:marRight w:val="0"/>
                      <w:marTop w:val="0"/>
                      <w:marBottom w:val="0"/>
                      <w:divBdr>
                        <w:top w:val="none" w:sz="0" w:space="0" w:color="auto"/>
                        <w:left w:val="none" w:sz="0" w:space="0" w:color="auto"/>
                        <w:bottom w:val="none" w:sz="0" w:space="0" w:color="auto"/>
                        <w:right w:val="none" w:sz="0" w:space="0" w:color="auto"/>
                      </w:divBdr>
                    </w:div>
                  </w:divsChild>
                </w:div>
                <w:div w:id="1971010872">
                  <w:marLeft w:val="0"/>
                  <w:marRight w:val="0"/>
                  <w:marTop w:val="240"/>
                  <w:marBottom w:val="0"/>
                  <w:divBdr>
                    <w:top w:val="none" w:sz="0" w:space="0" w:color="auto"/>
                    <w:left w:val="none" w:sz="0" w:space="0" w:color="auto"/>
                    <w:bottom w:val="none" w:sz="0" w:space="0" w:color="auto"/>
                    <w:right w:val="none" w:sz="0" w:space="0" w:color="auto"/>
                  </w:divBdr>
                  <w:divsChild>
                    <w:div w:id="281421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871532">
          <w:marLeft w:val="0"/>
          <w:marRight w:val="0"/>
          <w:marTop w:val="240"/>
          <w:marBottom w:val="0"/>
          <w:divBdr>
            <w:top w:val="none" w:sz="0" w:space="0" w:color="auto"/>
            <w:left w:val="none" w:sz="0" w:space="0" w:color="auto"/>
            <w:bottom w:val="none" w:sz="0" w:space="0" w:color="auto"/>
            <w:right w:val="none" w:sz="0" w:space="0" w:color="auto"/>
          </w:divBdr>
          <w:divsChild>
            <w:div w:id="1200321925">
              <w:marLeft w:val="0"/>
              <w:marRight w:val="0"/>
              <w:marTop w:val="0"/>
              <w:marBottom w:val="0"/>
              <w:divBdr>
                <w:top w:val="none" w:sz="0" w:space="0" w:color="auto"/>
                <w:left w:val="none" w:sz="0" w:space="0" w:color="auto"/>
                <w:bottom w:val="none" w:sz="0" w:space="0" w:color="auto"/>
                <w:right w:val="none" w:sz="0" w:space="0" w:color="auto"/>
              </w:divBdr>
              <w:divsChild>
                <w:div w:id="781533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378671">
          <w:marLeft w:val="0"/>
          <w:marRight w:val="0"/>
          <w:marTop w:val="240"/>
          <w:marBottom w:val="0"/>
          <w:divBdr>
            <w:top w:val="none" w:sz="0" w:space="0" w:color="auto"/>
            <w:left w:val="none" w:sz="0" w:space="0" w:color="auto"/>
            <w:bottom w:val="none" w:sz="0" w:space="0" w:color="auto"/>
            <w:right w:val="none" w:sz="0" w:space="0" w:color="auto"/>
          </w:divBdr>
          <w:divsChild>
            <w:div w:id="331035143">
              <w:marLeft w:val="0"/>
              <w:marRight w:val="0"/>
              <w:marTop w:val="0"/>
              <w:marBottom w:val="0"/>
              <w:divBdr>
                <w:top w:val="none" w:sz="0" w:space="0" w:color="auto"/>
                <w:left w:val="none" w:sz="0" w:space="0" w:color="auto"/>
                <w:bottom w:val="none" w:sz="0" w:space="0" w:color="auto"/>
                <w:right w:val="none" w:sz="0" w:space="0" w:color="auto"/>
              </w:divBdr>
              <w:divsChild>
                <w:div w:id="108556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648157">
          <w:marLeft w:val="0"/>
          <w:marRight w:val="0"/>
          <w:marTop w:val="240"/>
          <w:marBottom w:val="0"/>
          <w:divBdr>
            <w:top w:val="none" w:sz="0" w:space="0" w:color="auto"/>
            <w:left w:val="none" w:sz="0" w:space="0" w:color="auto"/>
            <w:bottom w:val="none" w:sz="0" w:space="0" w:color="auto"/>
            <w:right w:val="none" w:sz="0" w:space="0" w:color="auto"/>
          </w:divBdr>
          <w:divsChild>
            <w:div w:id="63143139">
              <w:marLeft w:val="0"/>
              <w:marRight w:val="0"/>
              <w:marTop w:val="0"/>
              <w:marBottom w:val="0"/>
              <w:divBdr>
                <w:top w:val="none" w:sz="0" w:space="0" w:color="auto"/>
                <w:left w:val="none" w:sz="0" w:space="0" w:color="auto"/>
                <w:bottom w:val="none" w:sz="0" w:space="0" w:color="auto"/>
                <w:right w:val="none" w:sz="0" w:space="0" w:color="auto"/>
              </w:divBdr>
              <w:divsChild>
                <w:div w:id="2100128592">
                  <w:marLeft w:val="0"/>
                  <w:marRight w:val="0"/>
                  <w:marTop w:val="0"/>
                  <w:marBottom w:val="0"/>
                  <w:divBdr>
                    <w:top w:val="none" w:sz="0" w:space="0" w:color="auto"/>
                    <w:left w:val="none" w:sz="0" w:space="0" w:color="auto"/>
                    <w:bottom w:val="none" w:sz="0" w:space="0" w:color="auto"/>
                    <w:right w:val="none" w:sz="0" w:space="0" w:color="auto"/>
                  </w:divBdr>
                </w:div>
              </w:divsChild>
            </w:div>
            <w:div w:id="196478261">
              <w:marLeft w:val="0"/>
              <w:marRight w:val="0"/>
              <w:marTop w:val="240"/>
              <w:marBottom w:val="0"/>
              <w:divBdr>
                <w:top w:val="none" w:sz="0" w:space="0" w:color="auto"/>
                <w:left w:val="none" w:sz="0" w:space="0" w:color="auto"/>
                <w:bottom w:val="none" w:sz="0" w:space="0" w:color="auto"/>
                <w:right w:val="none" w:sz="0" w:space="0" w:color="auto"/>
              </w:divBdr>
              <w:divsChild>
                <w:div w:id="402873918">
                  <w:marLeft w:val="0"/>
                  <w:marRight w:val="0"/>
                  <w:marTop w:val="0"/>
                  <w:marBottom w:val="0"/>
                  <w:divBdr>
                    <w:top w:val="none" w:sz="0" w:space="0" w:color="auto"/>
                    <w:left w:val="none" w:sz="0" w:space="0" w:color="auto"/>
                    <w:bottom w:val="none" w:sz="0" w:space="0" w:color="auto"/>
                    <w:right w:val="none" w:sz="0" w:space="0" w:color="auto"/>
                  </w:divBdr>
                  <w:divsChild>
                    <w:div w:id="74980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721756">
              <w:marLeft w:val="0"/>
              <w:marRight w:val="0"/>
              <w:marTop w:val="240"/>
              <w:marBottom w:val="0"/>
              <w:divBdr>
                <w:top w:val="none" w:sz="0" w:space="0" w:color="auto"/>
                <w:left w:val="none" w:sz="0" w:space="0" w:color="auto"/>
                <w:bottom w:val="none" w:sz="0" w:space="0" w:color="auto"/>
                <w:right w:val="none" w:sz="0" w:space="0" w:color="auto"/>
              </w:divBdr>
              <w:divsChild>
                <w:div w:id="953828402">
                  <w:marLeft w:val="0"/>
                  <w:marRight w:val="0"/>
                  <w:marTop w:val="0"/>
                  <w:marBottom w:val="0"/>
                  <w:divBdr>
                    <w:top w:val="none" w:sz="0" w:space="0" w:color="auto"/>
                    <w:left w:val="none" w:sz="0" w:space="0" w:color="auto"/>
                    <w:bottom w:val="none" w:sz="0" w:space="0" w:color="auto"/>
                    <w:right w:val="none" w:sz="0" w:space="0" w:color="auto"/>
                  </w:divBdr>
                  <w:divsChild>
                    <w:div w:id="150844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342358">
              <w:marLeft w:val="0"/>
              <w:marRight w:val="0"/>
              <w:marTop w:val="240"/>
              <w:marBottom w:val="0"/>
              <w:divBdr>
                <w:top w:val="none" w:sz="0" w:space="0" w:color="auto"/>
                <w:left w:val="none" w:sz="0" w:space="0" w:color="auto"/>
                <w:bottom w:val="none" w:sz="0" w:space="0" w:color="auto"/>
                <w:right w:val="none" w:sz="0" w:space="0" w:color="auto"/>
              </w:divBdr>
              <w:divsChild>
                <w:div w:id="1095244482">
                  <w:marLeft w:val="0"/>
                  <w:marRight w:val="0"/>
                  <w:marTop w:val="0"/>
                  <w:marBottom w:val="0"/>
                  <w:divBdr>
                    <w:top w:val="none" w:sz="0" w:space="0" w:color="auto"/>
                    <w:left w:val="none" w:sz="0" w:space="0" w:color="auto"/>
                    <w:bottom w:val="none" w:sz="0" w:space="0" w:color="auto"/>
                    <w:right w:val="none" w:sz="0" w:space="0" w:color="auto"/>
                  </w:divBdr>
                  <w:divsChild>
                    <w:div w:id="25562641">
                      <w:marLeft w:val="0"/>
                      <w:marRight w:val="0"/>
                      <w:marTop w:val="0"/>
                      <w:marBottom w:val="0"/>
                      <w:divBdr>
                        <w:top w:val="none" w:sz="0" w:space="0" w:color="auto"/>
                        <w:left w:val="none" w:sz="0" w:space="0" w:color="auto"/>
                        <w:bottom w:val="none" w:sz="0" w:space="0" w:color="auto"/>
                        <w:right w:val="none" w:sz="0" w:space="0" w:color="auto"/>
                      </w:divBdr>
                    </w:div>
                  </w:divsChild>
                </w:div>
                <w:div w:id="1938439149">
                  <w:marLeft w:val="0"/>
                  <w:marRight w:val="0"/>
                  <w:marTop w:val="240"/>
                  <w:marBottom w:val="0"/>
                  <w:divBdr>
                    <w:top w:val="none" w:sz="0" w:space="0" w:color="auto"/>
                    <w:left w:val="none" w:sz="0" w:space="0" w:color="auto"/>
                    <w:bottom w:val="none" w:sz="0" w:space="0" w:color="auto"/>
                    <w:right w:val="none" w:sz="0" w:space="0" w:color="auto"/>
                  </w:divBdr>
                  <w:divsChild>
                    <w:div w:id="951935680">
                      <w:marLeft w:val="0"/>
                      <w:marRight w:val="0"/>
                      <w:marTop w:val="0"/>
                      <w:marBottom w:val="0"/>
                      <w:divBdr>
                        <w:top w:val="none" w:sz="0" w:space="0" w:color="auto"/>
                        <w:left w:val="none" w:sz="0" w:space="0" w:color="auto"/>
                        <w:bottom w:val="none" w:sz="0" w:space="0" w:color="auto"/>
                        <w:right w:val="none" w:sz="0" w:space="0" w:color="auto"/>
                      </w:divBdr>
                      <w:divsChild>
                        <w:div w:id="59009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19434">
                  <w:marLeft w:val="0"/>
                  <w:marRight w:val="0"/>
                  <w:marTop w:val="240"/>
                  <w:marBottom w:val="0"/>
                  <w:divBdr>
                    <w:top w:val="none" w:sz="0" w:space="0" w:color="auto"/>
                    <w:left w:val="none" w:sz="0" w:space="0" w:color="auto"/>
                    <w:bottom w:val="none" w:sz="0" w:space="0" w:color="auto"/>
                    <w:right w:val="none" w:sz="0" w:space="0" w:color="auto"/>
                  </w:divBdr>
                  <w:divsChild>
                    <w:div w:id="945428200">
                      <w:marLeft w:val="0"/>
                      <w:marRight w:val="0"/>
                      <w:marTop w:val="0"/>
                      <w:marBottom w:val="0"/>
                      <w:divBdr>
                        <w:top w:val="none" w:sz="0" w:space="0" w:color="auto"/>
                        <w:left w:val="none" w:sz="0" w:space="0" w:color="auto"/>
                        <w:bottom w:val="none" w:sz="0" w:space="0" w:color="auto"/>
                        <w:right w:val="none" w:sz="0" w:space="0" w:color="auto"/>
                      </w:divBdr>
                      <w:divsChild>
                        <w:div w:id="33076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41512">
                  <w:marLeft w:val="0"/>
                  <w:marRight w:val="0"/>
                  <w:marTop w:val="240"/>
                  <w:marBottom w:val="0"/>
                  <w:divBdr>
                    <w:top w:val="none" w:sz="0" w:space="0" w:color="auto"/>
                    <w:left w:val="none" w:sz="0" w:space="0" w:color="auto"/>
                    <w:bottom w:val="none" w:sz="0" w:space="0" w:color="auto"/>
                    <w:right w:val="none" w:sz="0" w:space="0" w:color="auto"/>
                  </w:divBdr>
                  <w:divsChild>
                    <w:div w:id="888999853">
                      <w:marLeft w:val="0"/>
                      <w:marRight w:val="0"/>
                      <w:marTop w:val="0"/>
                      <w:marBottom w:val="0"/>
                      <w:divBdr>
                        <w:top w:val="none" w:sz="0" w:space="0" w:color="auto"/>
                        <w:left w:val="none" w:sz="0" w:space="0" w:color="auto"/>
                        <w:bottom w:val="none" w:sz="0" w:space="0" w:color="auto"/>
                        <w:right w:val="none" w:sz="0" w:space="0" w:color="auto"/>
                      </w:divBdr>
                      <w:divsChild>
                        <w:div w:id="154455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397274">
              <w:marLeft w:val="0"/>
              <w:marRight w:val="0"/>
              <w:marTop w:val="240"/>
              <w:marBottom w:val="0"/>
              <w:divBdr>
                <w:top w:val="none" w:sz="0" w:space="0" w:color="auto"/>
                <w:left w:val="none" w:sz="0" w:space="0" w:color="auto"/>
                <w:bottom w:val="none" w:sz="0" w:space="0" w:color="auto"/>
                <w:right w:val="none" w:sz="0" w:space="0" w:color="auto"/>
              </w:divBdr>
              <w:divsChild>
                <w:div w:id="1503934332">
                  <w:marLeft w:val="0"/>
                  <w:marRight w:val="0"/>
                  <w:marTop w:val="0"/>
                  <w:marBottom w:val="0"/>
                  <w:divBdr>
                    <w:top w:val="none" w:sz="0" w:space="0" w:color="auto"/>
                    <w:left w:val="none" w:sz="0" w:space="0" w:color="auto"/>
                    <w:bottom w:val="none" w:sz="0" w:space="0" w:color="auto"/>
                    <w:right w:val="none" w:sz="0" w:space="0" w:color="auto"/>
                  </w:divBdr>
                  <w:divsChild>
                    <w:div w:id="177709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4230163">
      <w:bodyDiv w:val="1"/>
      <w:marLeft w:val="0"/>
      <w:marRight w:val="0"/>
      <w:marTop w:val="0"/>
      <w:marBottom w:val="0"/>
      <w:divBdr>
        <w:top w:val="none" w:sz="0" w:space="0" w:color="auto"/>
        <w:left w:val="none" w:sz="0" w:space="0" w:color="auto"/>
        <w:bottom w:val="none" w:sz="0" w:space="0" w:color="auto"/>
        <w:right w:val="none" w:sz="0" w:space="0" w:color="auto"/>
      </w:divBdr>
    </w:div>
    <w:div w:id="374358682">
      <w:bodyDiv w:val="1"/>
      <w:marLeft w:val="0"/>
      <w:marRight w:val="0"/>
      <w:marTop w:val="0"/>
      <w:marBottom w:val="0"/>
      <w:divBdr>
        <w:top w:val="none" w:sz="0" w:space="0" w:color="auto"/>
        <w:left w:val="none" w:sz="0" w:space="0" w:color="auto"/>
        <w:bottom w:val="none" w:sz="0" w:space="0" w:color="auto"/>
        <w:right w:val="none" w:sz="0" w:space="0" w:color="auto"/>
      </w:divBdr>
      <w:divsChild>
        <w:div w:id="958529707">
          <w:marLeft w:val="0"/>
          <w:marRight w:val="0"/>
          <w:marTop w:val="240"/>
          <w:marBottom w:val="0"/>
          <w:divBdr>
            <w:top w:val="none" w:sz="0" w:space="0" w:color="auto"/>
            <w:left w:val="none" w:sz="0" w:space="0" w:color="auto"/>
            <w:bottom w:val="none" w:sz="0" w:space="0" w:color="auto"/>
            <w:right w:val="none" w:sz="0" w:space="0" w:color="auto"/>
          </w:divBdr>
          <w:divsChild>
            <w:div w:id="1219710896">
              <w:marLeft w:val="0"/>
              <w:marRight w:val="0"/>
              <w:marTop w:val="0"/>
              <w:marBottom w:val="0"/>
              <w:divBdr>
                <w:top w:val="none" w:sz="0" w:space="0" w:color="auto"/>
                <w:left w:val="none" w:sz="0" w:space="0" w:color="auto"/>
                <w:bottom w:val="none" w:sz="0" w:space="0" w:color="auto"/>
                <w:right w:val="none" w:sz="0" w:space="0" w:color="auto"/>
              </w:divBdr>
              <w:divsChild>
                <w:div w:id="161339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293169">
          <w:marLeft w:val="0"/>
          <w:marRight w:val="0"/>
          <w:marTop w:val="240"/>
          <w:marBottom w:val="0"/>
          <w:divBdr>
            <w:top w:val="none" w:sz="0" w:space="0" w:color="auto"/>
            <w:left w:val="none" w:sz="0" w:space="0" w:color="auto"/>
            <w:bottom w:val="none" w:sz="0" w:space="0" w:color="auto"/>
            <w:right w:val="none" w:sz="0" w:space="0" w:color="auto"/>
          </w:divBdr>
          <w:divsChild>
            <w:div w:id="806051087">
              <w:marLeft w:val="0"/>
              <w:marRight w:val="0"/>
              <w:marTop w:val="0"/>
              <w:marBottom w:val="0"/>
              <w:divBdr>
                <w:top w:val="none" w:sz="0" w:space="0" w:color="auto"/>
                <w:left w:val="none" w:sz="0" w:space="0" w:color="auto"/>
                <w:bottom w:val="none" w:sz="0" w:space="0" w:color="auto"/>
                <w:right w:val="none" w:sz="0" w:space="0" w:color="auto"/>
              </w:divBdr>
              <w:divsChild>
                <w:div w:id="59467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42458">
          <w:marLeft w:val="0"/>
          <w:marRight w:val="0"/>
          <w:marTop w:val="240"/>
          <w:marBottom w:val="0"/>
          <w:divBdr>
            <w:top w:val="none" w:sz="0" w:space="0" w:color="auto"/>
            <w:left w:val="none" w:sz="0" w:space="0" w:color="auto"/>
            <w:bottom w:val="none" w:sz="0" w:space="0" w:color="auto"/>
            <w:right w:val="none" w:sz="0" w:space="0" w:color="auto"/>
          </w:divBdr>
          <w:divsChild>
            <w:div w:id="1743870742">
              <w:marLeft w:val="0"/>
              <w:marRight w:val="0"/>
              <w:marTop w:val="0"/>
              <w:marBottom w:val="0"/>
              <w:divBdr>
                <w:top w:val="none" w:sz="0" w:space="0" w:color="auto"/>
                <w:left w:val="none" w:sz="0" w:space="0" w:color="auto"/>
                <w:bottom w:val="none" w:sz="0" w:space="0" w:color="auto"/>
                <w:right w:val="none" w:sz="0" w:space="0" w:color="auto"/>
              </w:divBdr>
              <w:divsChild>
                <w:div w:id="434136754">
                  <w:marLeft w:val="0"/>
                  <w:marRight w:val="0"/>
                  <w:marTop w:val="0"/>
                  <w:marBottom w:val="0"/>
                  <w:divBdr>
                    <w:top w:val="none" w:sz="0" w:space="0" w:color="auto"/>
                    <w:left w:val="none" w:sz="0" w:space="0" w:color="auto"/>
                    <w:bottom w:val="none" w:sz="0" w:space="0" w:color="auto"/>
                    <w:right w:val="none" w:sz="0" w:space="0" w:color="auto"/>
                  </w:divBdr>
                </w:div>
              </w:divsChild>
            </w:div>
            <w:div w:id="1781679212">
              <w:marLeft w:val="0"/>
              <w:marRight w:val="0"/>
              <w:marTop w:val="240"/>
              <w:marBottom w:val="0"/>
              <w:divBdr>
                <w:top w:val="none" w:sz="0" w:space="0" w:color="auto"/>
                <w:left w:val="none" w:sz="0" w:space="0" w:color="auto"/>
                <w:bottom w:val="none" w:sz="0" w:space="0" w:color="auto"/>
                <w:right w:val="none" w:sz="0" w:space="0" w:color="auto"/>
              </w:divBdr>
              <w:divsChild>
                <w:div w:id="357201168">
                  <w:marLeft w:val="0"/>
                  <w:marRight w:val="0"/>
                  <w:marTop w:val="0"/>
                  <w:marBottom w:val="0"/>
                  <w:divBdr>
                    <w:top w:val="none" w:sz="0" w:space="0" w:color="auto"/>
                    <w:left w:val="none" w:sz="0" w:space="0" w:color="auto"/>
                    <w:bottom w:val="none" w:sz="0" w:space="0" w:color="auto"/>
                    <w:right w:val="none" w:sz="0" w:space="0" w:color="auto"/>
                  </w:divBdr>
                  <w:divsChild>
                    <w:div w:id="2059162233">
                      <w:marLeft w:val="0"/>
                      <w:marRight w:val="0"/>
                      <w:marTop w:val="0"/>
                      <w:marBottom w:val="0"/>
                      <w:divBdr>
                        <w:top w:val="none" w:sz="0" w:space="0" w:color="auto"/>
                        <w:left w:val="none" w:sz="0" w:space="0" w:color="auto"/>
                        <w:bottom w:val="none" w:sz="0" w:space="0" w:color="auto"/>
                        <w:right w:val="none" w:sz="0" w:space="0" w:color="auto"/>
                      </w:divBdr>
                    </w:div>
                  </w:divsChild>
                </w:div>
                <w:div w:id="445973652">
                  <w:marLeft w:val="0"/>
                  <w:marRight w:val="0"/>
                  <w:marTop w:val="240"/>
                  <w:marBottom w:val="0"/>
                  <w:divBdr>
                    <w:top w:val="none" w:sz="0" w:space="0" w:color="auto"/>
                    <w:left w:val="none" w:sz="0" w:space="0" w:color="auto"/>
                    <w:bottom w:val="none" w:sz="0" w:space="0" w:color="auto"/>
                    <w:right w:val="none" w:sz="0" w:space="0" w:color="auto"/>
                  </w:divBdr>
                  <w:divsChild>
                    <w:div w:id="1755397248">
                      <w:marLeft w:val="0"/>
                      <w:marRight w:val="0"/>
                      <w:marTop w:val="0"/>
                      <w:marBottom w:val="0"/>
                      <w:divBdr>
                        <w:top w:val="none" w:sz="0" w:space="0" w:color="auto"/>
                        <w:left w:val="none" w:sz="0" w:space="0" w:color="auto"/>
                        <w:bottom w:val="none" w:sz="0" w:space="0" w:color="auto"/>
                        <w:right w:val="none" w:sz="0" w:space="0" w:color="auto"/>
                      </w:divBdr>
                      <w:divsChild>
                        <w:div w:id="57084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679130">
                  <w:marLeft w:val="0"/>
                  <w:marRight w:val="0"/>
                  <w:marTop w:val="240"/>
                  <w:marBottom w:val="0"/>
                  <w:divBdr>
                    <w:top w:val="none" w:sz="0" w:space="0" w:color="auto"/>
                    <w:left w:val="none" w:sz="0" w:space="0" w:color="auto"/>
                    <w:bottom w:val="none" w:sz="0" w:space="0" w:color="auto"/>
                    <w:right w:val="none" w:sz="0" w:space="0" w:color="auto"/>
                  </w:divBdr>
                  <w:divsChild>
                    <w:div w:id="968822727">
                      <w:marLeft w:val="0"/>
                      <w:marRight w:val="0"/>
                      <w:marTop w:val="0"/>
                      <w:marBottom w:val="0"/>
                      <w:divBdr>
                        <w:top w:val="none" w:sz="0" w:space="0" w:color="auto"/>
                        <w:left w:val="none" w:sz="0" w:space="0" w:color="auto"/>
                        <w:bottom w:val="none" w:sz="0" w:space="0" w:color="auto"/>
                        <w:right w:val="none" w:sz="0" w:space="0" w:color="auto"/>
                      </w:divBdr>
                      <w:divsChild>
                        <w:div w:id="739256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154438">
              <w:marLeft w:val="0"/>
              <w:marRight w:val="0"/>
              <w:marTop w:val="240"/>
              <w:marBottom w:val="0"/>
              <w:divBdr>
                <w:top w:val="none" w:sz="0" w:space="0" w:color="auto"/>
                <w:left w:val="none" w:sz="0" w:space="0" w:color="auto"/>
                <w:bottom w:val="none" w:sz="0" w:space="0" w:color="auto"/>
                <w:right w:val="none" w:sz="0" w:space="0" w:color="auto"/>
              </w:divBdr>
              <w:divsChild>
                <w:div w:id="708990118">
                  <w:marLeft w:val="0"/>
                  <w:marRight w:val="0"/>
                  <w:marTop w:val="0"/>
                  <w:marBottom w:val="0"/>
                  <w:divBdr>
                    <w:top w:val="none" w:sz="0" w:space="0" w:color="auto"/>
                    <w:left w:val="none" w:sz="0" w:space="0" w:color="auto"/>
                    <w:bottom w:val="none" w:sz="0" w:space="0" w:color="auto"/>
                    <w:right w:val="none" w:sz="0" w:space="0" w:color="auto"/>
                  </w:divBdr>
                  <w:divsChild>
                    <w:div w:id="2879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993558">
              <w:marLeft w:val="0"/>
              <w:marRight w:val="0"/>
              <w:marTop w:val="240"/>
              <w:marBottom w:val="0"/>
              <w:divBdr>
                <w:top w:val="none" w:sz="0" w:space="0" w:color="auto"/>
                <w:left w:val="none" w:sz="0" w:space="0" w:color="auto"/>
                <w:bottom w:val="none" w:sz="0" w:space="0" w:color="auto"/>
                <w:right w:val="none" w:sz="0" w:space="0" w:color="auto"/>
              </w:divBdr>
              <w:divsChild>
                <w:div w:id="1872643413">
                  <w:marLeft w:val="0"/>
                  <w:marRight w:val="0"/>
                  <w:marTop w:val="0"/>
                  <w:marBottom w:val="0"/>
                  <w:divBdr>
                    <w:top w:val="none" w:sz="0" w:space="0" w:color="auto"/>
                    <w:left w:val="none" w:sz="0" w:space="0" w:color="auto"/>
                    <w:bottom w:val="none" w:sz="0" w:space="0" w:color="auto"/>
                    <w:right w:val="none" w:sz="0" w:space="0" w:color="auto"/>
                  </w:divBdr>
                  <w:divsChild>
                    <w:div w:id="144699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621263">
              <w:marLeft w:val="0"/>
              <w:marRight w:val="0"/>
              <w:marTop w:val="240"/>
              <w:marBottom w:val="0"/>
              <w:divBdr>
                <w:top w:val="none" w:sz="0" w:space="0" w:color="auto"/>
                <w:left w:val="none" w:sz="0" w:space="0" w:color="auto"/>
                <w:bottom w:val="none" w:sz="0" w:space="0" w:color="auto"/>
                <w:right w:val="none" w:sz="0" w:space="0" w:color="auto"/>
              </w:divBdr>
              <w:divsChild>
                <w:div w:id="374353883">
                  <w:marLeft w:val="0"/>
                  <w:marRight w:val="0"/>
                  <w:marTop w:val="0"/>
                  <w:marBottom w:val="0"/>
                  <w:divBdr>
                    <w:top w:val="none" w:sz="0" w:space="0" w:color="auto"/>
                    <w:left w:val="none" w:sz="0" w:space="0" w:color="auto"/>
                    <w:bottom w:val="none" w:sz="0" w:space="0" w:color="auto"/>
                    <w:right w:val="none" w:sz="0" w:space="0" w:color="auto"/>
                  </w:divBdr>
                  <w:divsChild>
                    <w:div w:id="124807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769464">
          <w:marLeft w:val="0"/>
          <w:marRight w:val="0"/>
          <w:marTop w:val="240"/>
          <w:marBottom w:val="0"/>
          <w:divBdr>
            <w:top w:val="none" w:sz="0" w:space="0" w:color="auto"/>
            <w:left w:val="none" w:sz="0" w:space="0" w:color="auto"/>
            <w:bottom w:val="none" w:sz="0" w:space="0" w:color="auto"/>
            <w:right w:val="none" w:sz="0" w:space="0" w:color="auto"/>
          </w:divBdr>
          <w:divsChild>
            <w:div w:id="276642809">
              <w:marLeft w:val="0"/>
              <w:marRight w:val="0"/>
              <w:marTop w:val="0"/>
              <w:marBottom w:val="0"/>
              <w:divBdr>
                <w:top w:val="none" w:sz="0" w:space="0" w:color="auto"/>
                <w:left w:val="none" w:sz="0" w:space="0" w:color="auto"/>
                <w:bottom w:val="none" w:sz="0" w:space="0" w:color="auto"/>
                <w:right w:val="none" w:sz="0" w:space="0" w:color="auto"/>
              </w:divBdr>
              <w:divsChild>
                <w:div w:id="23791123">
                  <w:marLeft w:val="0"/>
                  <w:marRight w:val="0"/>
                  <w:marTop w:val="0"/>
                  <w:marBottom w:val="0"/>
                  <w:divBdr>
                    <w:top w:val="none" w:sz="0" w:space="0" w:color="auto"/>
                    <w:left w:val="none" w:sz="0" w:space="0" w:color="auto"/>
                    <w:bottom w:val="none" w:sz="0" w:space="0" w:color="auto"/>
                    <w:right w:val="none" w:sz="0" w:space="0" w:color="auto"/>
                  </w:divBdr>
                </w:div>
              </w:divsChild>
            </w:div>
            <w:div w:id="726758026">
              <w:marLeft w:val="0"/>
              <w:marRight w:val="0"/>
              <w:marTop w:val="240"/>
              <w:marBottom w:val="0"/>
              <w:divBdr>
                <w:top w:val="none" w:sz="0" w:space="0" w:color="auto"/>
                <w:left w:val="none" w:sz="0" w:space="0" w:color="auto"/>
                <w:bottom w:val="none" w:sz="0" w:space="0" w:color="auto"/>
                <w:right w:val="none" w:sz="0" w:space="0" w:color="auto"/>
              </w:divBdr>
              <w:divsChild>
                <w:div w:id="2007510480">
                  <w:marLeft w:val="0"/>
                  <w:marRight w:val="0"/>
                  <w:marTop w:val="0"/>
                  <w:marBottom w:val="0"/>
                  <w:divBdr>
                    <w:top w:val="none" w:sz="0" w:space="0" w:color="auto"/>
                    <w:left w:val="none" w:sz="0" w:space="0" w:color="auto"/>
                    <w:bottom w:val="none" w:sz="0" w:space="0" w:color="auto"/>
                    <w:right w:val="none" w:sz="0" w:space="0" w:color="auto"/>
                  </w:divBdr>
                  <w:divsChild>
                    <w:div w:id="151198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256963">
              <w:marLeft w:val="0"/>
              <w:marRight w:val="0"/>
              <w:marTop w:val="240"/>
              <w:marBottom w:val="0"/>
              <w:divBdr>
                <w:top w:val="none" w:sz="0" w:space="0" w:color="auto"/>
                <w:left w:val="none" w:sz="0" w:space="0" w:color="auto"/>
                <w:bottom w:val="none" w:sz="0" w:space="0" w:color="auto"/>
                <w:right w:val="none" w:sz="0" w:space="0" w:color="auto"/>
              </w:divBdr>
              <w:divsChild>
                <w:div w:id="2062822883">
                  <w:marLeft w:val="0"/>
                  <w:marRight w:val="0"/>
                  <w:marTop w:val="0"/>
                  <w:marBottom w:val="0"/>
                  <w:divBdr>
                    <w:top w:val="none" w:sz="0" w:space="0" w:color="auto"/>
                    <w:left w:val="none" w:sz="0" w:space="0" w:color="auto"/>
                    <w:bottom w:val="none" w:sz="0" w:space="0" w:color="auto"/>
                    <w:right w:val="none" w:sz="0" w:space="0" w:color="auto"/>
                  </w:divBdr>
                  <w:divsChild>
                    <w:div w:id="123404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610424">
              <w:marLeft w:val="0"/>
              <w:marRight w:val="0"/>
              <w:marTop w:val="240"/>
              <w:marBottom w:val="0"/>
              <w:divBdr>
                <w:top w:val="none" w:sz="0" w:space="0" w:color="auto"/>
                <w:left w:val="none" w:sz="0" w:space="0" w:color="auto"/>
                <w:bottom w:val="none" w:sz="0" w:space="0" w:color="auto"/>
                <w:right w:val="none" w:sz="0" w:space="0" w:color="auto"/>
              </w:divBdr>
              <w:divsChild>
                <w:div w:id="3410012">
                  <w:marLeft w:val="0"/>
                  <w:marRight w:val="0"/>
                  <w:marTop w:val="0"/>
                  <w:marBottom w:val="0"/>
                  <w:divBdr>
                    <w:top w:val="none" w:sz="0" w:space="0" w:color="auto"/>
                    <w:left w:val="none" w:sz="0" w:space="0" w:color="auto"/>
                    <w:bottom w:val="none" w:sz="0" w:space="0" w:color="auto"/>
                    <w:right w:val="none" w:sz="0" w:space="0" w:color="auto"/>
                  </w:divBdr>
                  <w:divsChild>
                    <w:div w:id="164600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015985">
          <w:marLeft w:val="0"/>
          <w:marRight w:val="0"/>
          <w:marTop w:val="240"/>
          <w:marBottom w:val="0"/>
          <w:divBdr>
            <w:top w:val="none" w:sz="0" w:space="0" w:color="auto"/>
            <w:left w:val="none" w:sz="0" w:space="0" w:color="auto"/>
            <w:bottom w:val="none" w:sz="0" w:space="0" w:color="auto"/>
            <w:right w:val="none" w:sz="0" w:space="0" w:color="auto"/>
          </w:divBdr>
          <w:divsChild>
            <w:div w:id="1407068307">
              <w:marLeft w:val="0"/>
              <w:marRight w:val="0"/>
              <w:marTop w:val="0"/>
              <w:marBottom w:val="0"/>
              <w:divBdr>
                <w:top w:val="none" w:sz="0" w:space="0" w:color="auto"/>
                <w:left w:val="none" w:sz="0" w:space="0" w:color="auto"/>
                <w:bottom w:val="none" w:sz="0" w:space="0" w:color="auto"/>
                <w:right w:val="none" w:sz="0" w:space="0" w:color="auto"/>
              </w:divBdr>
              <w:divsChild>
                <w:div w:id="2115441494">
                  <w:marLeft w:val="0"/>
                  <w:marRight w:val="0"/>
                  <w:marTop w:val="0"/>
                  <w:marBottom w:val="0"/>
                  <w:divBdr>
                    <w:top w:val="none" w:sz="0" w:space="0" w:color="auto"/>
                    <w:left w:val="none" w:sz="0" w:space="0" w:color="auto"/>
                    <w:bottom w:val="none" w:sz="0" w:space="0" w:color="auto"/>
                    <w:right w:val="none" w:sz="0" w:space="0" w:color="auto"/>
                  </w:divBdr>
                </w:div>
              </w:divsChild>
            </w:div>
            <w:div w:id="1684743861">
              <w:marLeft w:val="0"/>
              <w:marRight w:val="0"/>
              <w:marTop w:val="240"/>
              <w:marBottom w:val="0"/>
              <w:divBdr>
                <w:top w:val="none" w:sz="0" w:space="0" w:color="auto"/>
                <w:left w:val="none" w:sz="0" w:space="0" w:color="auto"/>
                <w:bottom w:val="none" w:sz="0" w:space="0" w:color="auto"/>
                <w:right w:val="none" w:sz="0" w:space="0" w:color="auto"/>
              </w:divBdr>
              <w:divsChild>
                <w:div w:id="964852801">
                  <w:marLeft w:val="0"/>
                  <w:marRight w:val="0"/>
                  <w:marTop w:val="0"/>
                  <w:marBottom w:val="0"/>
                  <w:divBdr>
                    <w:top w:val="none" w:sz="0" w:space="0" w:color="auto"/>
                    <w:left w:val="none" w:sz="0" w:space="0" w:color="auto"/>
                    <w:bottom w:val="none" w:sz="0" w:space="0" w:color="auto"/>
                    <w:right w:val="none" w:sz="0" w:space="0" w:color="auto"/>
                  </w:divBdr>
                  <w:divsChild>
                    <w:div w:id="55385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153806">
              <w:marLeft w:val="0"/>
              <w:marRight w:val="0"/>
              <w:marTop w:val="240"/>
              <w:marBottom w:val="0"/>
              <w:divBdr>
                <w:top w:val="none" w:sz="0" w:space="0" w:color="auto"/>
                <w:left w:val="none" w:sz="0" w:space="0" w:color="auto"/>
                <w:bottom w:val="none" w:sz="0" w:space="0" w:color="auto"/>
                <w:right w:val="none" w:sz="0" w:space="0" w:color="auto"/>
              </w:divBdr>
              <w:divsChild>
                <w:div w:id="1897010789">
                  <w:marLeft w:val="0"/>
                  <w:marRight w:val="0"/>
                  <w:marTop w:val="0"/>
                  <w:marBottom w:val="0"/>
                  <w:divBdr>
                    <w:top w:val="none" w:sz="0" w:space="0" w:color="auto"/>
                    <w:left w:val="none" w:sz="0" w:space="0" w:color="auto"/>
                    <w:bottom w:val="none" w:sz="0" w:space="0" w:color="auto"/>
                    <w:right w:val="none" w:sz="0" w:space="0" w:color="auto"/>
                  </w:divBdr>
                  <w:divsChild>
                    <w:div w:id="197081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125838">
              <w:marLeft w:val="0"/>
              <w:marRight w:val="0"/>
              <w:marTop w:val="240"/>
              <w:marBottom w:val="0"/>
              <w:divBdr>
                <w:top w:val="none" w:sz="0" w:space="0" w:color="auto"/>
                <w:left w:val="none" w:sz="0" w:space="0" w:color="auto"/>
                <w:bottom w:val="none" w:sz="0" w:space="0" w:color="auto"/>
                <w:right w:val="none" w:sz="0" w:space="0" w:color="auto"/>
              </w:divBdr>
              <w:divsChild>
                <w:div w:id="326446615">
                  <w:marLeft w:val="0"/>
                  <w:marRight w:val="0"/>
                  <w:marTop w:val="0"/>
                  <w:marBottom w:val="0"/>
                  <w:divBdr>
                    <w:top w:val="none" w:sz="0" w:space="0" w:color="auto"/>
                    <w:left w:val="none" w:sz="0" w:space="0" w:color="auto"/>
                    <w:bottom w:val="none" w:sz="0" w:space="0" w:color="auto"/>
                    <w:right w:val="none" w:sz="0" w:space="0" w:color="auto"/>
                  </w:divBdr>
                  <w:divsChild>
                    <w:div w:id="33057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142177">
              <w:marLeft w:val="0"/>
              <w:marRight w:val="0"/>
              <w:marTop w:val="240"/>
              <w:marBottom w:val="0"/>
              <w:divBdr>
                <w:top w:val="none" w:sz="0" w:space="0" w:color="auto"/>
                <w:left w:val="none" w:sz="0" w:space="0" w:color="auto"/>
                <w:bottom w:val="none" w:sz="0" w:space="0" w:color="auto"/>
                <w:right w:val="none" w:sz="0" w:space="0" w:color="auto"/>
              </w:divBdr>
              <w:divsChild>
                <w:div w:id="1832872169">
                  <w:marLeft w:val="0"/>
                  <w:marRight w:val="0"/>
                  <w:marTop w:val="0"/>
                  <w:marBottom w:val="0"/>
                  <w:divBdr>
                    <w:top w:val="none" w:sz="0" w:space="0" w:color="auto"/>
                    <w:left w:val="none" w:sz="0" w:space="0" w:color="auto"/>
                    <w:bottom w:val="none" w:sz="0" w:space="0" w:color="auto"/>
                    <w:right w:val="none" w:sz="0" w:space="0" w:color="auto"/>
                  </w:divBdr>
                  <w:divsChild>
                    <w:div w:id="700252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693102">
          <w:marLeft w:val="0"/>
          <w:marRight w:val="0"/>
          <w:marTop w:val="240"/>
          <w:marBottom w:val="0"/>
          <w:divBdr>
            <w:top w:val="none" w:sz="0" w:space="0" w:color="auto"/>
            <w:left w:val="none" w:sz="0" w:space="0" w:color="auto"/>
            <w:bottom w:val="none" w:sz="0" w:space="0" w:color="auto"/>
            <w:right w:val="none" w:sz="0" w:space="0" w:color="auto"/>
          </w:divBdr>
          <w:divsChild>
            <w:div w:id="571159466">
              <w:marLeft w:val="0"/>
              <w:marRight w:val="0"/>
              <w:marTop w:val="0"/>
              <w:marBottom w:val="0"/>
              <w:divBdr>
                <w:top w:val="none" w:sz="0" w:space="0" w:color="auto"/>
                <w:left w:val="none" w:sz="0" w:space="0" w:color="auto"/>
                <w:bottom w:val="none" w:sz="0" w:space="0" w:color="auto"/>
                <w:right w:val="none" w:sz="0" w:space="0" w:color="auto"/>
              </w:divBdr>
              <w:divsChild>
                <w:div w:id="881213989">
                  <w:marLeft w:val="0"/>
                  <w:marRight w:val="0"/>
                  <w:marTop w:val="0"/>
                  <w:marBottom w:val="0"/>
                  <w:divBdr>
                    <w:top w:val="none" w:sz="0" w:space="0" w:color="auto"/>
                    <w:left w:val="none" w:sz="0" w:space="0" w:color="auto"/>
                    <w:bottom w:val="none" w:sz="0" w:space="0" w:color="auto"/>
                    <w:right w:val="none" w:sz="0" w:space="0" w:color="auto"/>
                  </w:divBdr>
                </w:div>
              </w:divsChild>
            </w:div>
            <w:div w:id="701056353">
              <w:marLeft w:val="0"/>
              <w:marRight w:val="0"/>
              <w:marTop w:val="240"/>
              <w:marBottom w:val="0"/>
              <w:divBdr>
                <w:top w:val="none" w:sz="0" w:space="0" w:color="auto"/>
                <w:left w:val="none" w:sz="0" w:space="0" w:color="auto"/>
                <w:bottom w:val="none" w:sz="0" w:space="0" w:color="auto"/>
                <w:right w:val="none" w:sz="0" w:space="0" w:color="auto"/>
              </w:divBdr>
              <w:divsChild>
                <w:div w:id="1525635509">
                  <w:marLeft w:val="0"/>
                  <w:marRight w:val="0"/>
                  <w:marTop w:val="0"/>
                  <w:marBottom w:val="0"/>
                  <w:divBdr>
                    <w:top w:val="none" w:sz="0" w:space="0" w:color="auto"/>
                    <w:left w:val="none" w:sz="0" w:space="0" w:color="auto"/>
                    <w:bottom w:val="none" w:sz="0" w:space="0" w:color="auto"/>
                    <w:right w:val="none" w:sz="0" w:space="0" w:color="auto"/>
                  </w:divBdr>
                  <w:divsChild>
                    <w:div w:id="328294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669076">
              <w:marLeft w:val="0"/>
              <w:marRight w:val="0"/>
              <w:marTop w:val="240"/>
              <w:marBottom w:val="0"/>
              <w:divBdr>
                <w:top w:val="none" w:sz="0" w:space="0" w:color="auto"/>
                <w:left w:val="none" w:sz="0" w:space="0" w:color="auto"/>
                <w:bottom w:val="none" w:sz="0" w:space="0" w:color="auto"/>
                <w:right w:val="none" w:sz="0" w:space="0" w:color="auto"/>
              </w:divBdr>
              <w:divsChild>
                <w:div w:id="891117813">
                  <w:marLeft w:val="0"/>
                  <w:marRight w:val="0"/>
                  <w:marTop w:val="0"/>
                  <w:marBottom w:val="0"/>
                  <w:divBdr>
                    <w:top w:val="none" w:sz="0" w:space="0" w:color="auto"/>
                    <w:left w:val="none" w:sz="0" w:space="0" w:color="auto"/>
                    <w:bottom w:val="none" w:sz="0" w:space="0" w:color="auto"/>
                    <w:right w:val="none" w:sz="0" w:space="0" w:color="auto"/>
                  </w:divBdr>
                  <w:divsChild>
                    <w:div w:id="92264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471863">
              <w:marLeft w:val="0"/>
              <w:marRight w:val="0"/>
              <w:marTop w:val="240"/>
              <w:marBottom w:val="0"/>
              <w:divBdr>
                <w:top w:val="none" w:sz="0" w:space="0" w:color="auto"/>
                <w:left w:val="none" w:sz="0" w:space="0" w:color="auto"/>
                <w:bottom w:val="none" w:sz="0" w:space="0" w:color="auto"/>
                <w:right w:val="none" w:sz="0" w:space="0" w:color="auto"/>
              </w:divBdr>
              <w:divsChild>
                <w:div w:id="1845127477">
                  <w:marLeft w:val="0"/>
                  <w:marRight w:val="0"/>
                  <w:marTop w:val="0"/>
                  <w:marBottom w:val="0"/>
                  <w:divBdr>
                    <w:top w:val="none" w:sz="0" w:space="0" w:color="auto"/>
                    <w:left w:val="none" w:sz="0" w:space="0" w:color="auto"/>
                    <w:bottom w:val="none" w:sz="0" w:space="0" w:color="auto"/>
                    <w:right w:val="none" w:sz="0" w:space="0" w:color="auto"/>
                  </w:divBdr>
                  <w:divsChild>
                    <w:div w:id="90028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459012">
          <w:marLeft w:val="0"/>
          <w:marRight w:val="0"/>
          <w:marTop w:val="240"/>
          <w:marBottom w:val="0"/>
          <w:divBdr>
            <w:top w:val="none" w:sz="0" w:space="0" w:color="auto"/>
            <w:left w:val="none" w:sz="0" w:space="0" w:color="auto"/>
            <w:bottom w:val="none" w:sz="0" w:space="0" w:color="auto"/>
            <w:right w:val="none" w:sz="0" w:space="0" w:color="auto"/>
          </w:divBdr>
          <w:divsChild>
            <w:div w:id="386881021">
              <w:marLeft w:val="0"/>
              <w:marRight w:val="0"/>
              <w:marTop w:val="0"/>
              <w:marBottom w:val="0"/>
              <w:divBdr>
                <w:top w:val="none" w:sz="0" w:space="0" w:color="auto"/>
                <w:left w:val="none" w:sz="0" w:space="0" w:color="auto"/>
                <w:bottom w:val="none" w:sz="0" w:space="0" w:color="auto"/>
                <w:right w:val="none" w:sz="0" w:space="0" w:color="auto"/>
              </w:divBdr>
              <w:divsChild>
                <w:div w:id="167903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061414">
          <w:marLeft w:val="0"/>
          <w:marRight w:val="0"/>
          <w:marTop w:val="240"/>
          <w:marBottom w:val="0"/>
          <w:divBdr>
            <w:top w:val="none" w:sz="0" w:space="0" w:color="auto"/>
            <w:left w:val="none" w:sz="0" w:space="0" w:color="auto"/>
            <w:bottom w:val="none" w:sz="0" w:space="0" w:color="auto"/>
            <w:right w:val="none" w:sz="0" w:space="0" w:color="auto"/>
          </w:divBdr>
          <w:divsChild>
            <w:div w:id="563220149">
              <w:marLeft w:val="0"/>
              <w:marRight w:val="0"/>
              <w:marTop w:val="0"/>
              <w:marBottom w:val="0"/>
              <w:divBdr>
                <w:top w:val="none" w:sz="0" w:space="0" w:color="auto"/>
                <w:left w:val="none" w:sz="0" w:space="0" w:color="auto"/>
                <w:bottom w:val="none" w:sz="0" w:space="0" w:color="auto"/>
                <w:right w:val="none" w:sz="0" w:space="0" w:color="auto"/>
              </w:divBdr>
              <w:divsChild>
                <w:div w:id="68787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973757">
      <w:bodyDiv w:val="1"/>
      <w:marLeft w:val="0"/>
      <w:marRight w:val="0"/>
      <w:marTop w:val="0"/>
      <w:marBottom w:val="0"/>
      <w:divBdr>
        <w:top w:val="none" w:sz="0" w:space="0" w:color="auto"/>
        <w:left w:val="none" w:sz="0" w:space="0" w:color="auto"/>
        <w:bottom w:val="none" w:sz="0" w:space="0" w:color="auto"/>
        <w:right w:val="none" w:sz="0" w:space="0" w:color="auto"/>
      </w:divBdr>
      <w:divsChild>
        <w:div w:id="1068500699">
          <w:marLeft w:val="0"/>
          <w:marRight w:val="0"/>
          <w:marTop w:val="240"/>
          <w:marBottom w:val="0"/>
          <w:divBdr>
            <w:top w:val="none" w:sz="0" w:space="0" w:color="auto"/>
            <w:left w:val="none" w:sz="0" w:space="0" w:color="auto"/>
            <w:bottom w:val="none" w:sz="0" w:space="0" w:color="auto"/>
            <w:right w:val="none" w:sz="0" w:space="0" w:color="auto"/>
          </w:divBdr>
          <w:divsChild>
            <w:div w:id="1265915557">
              <w:marLeft w:val="0"/>
              <w:marRight w:val="0"/>
              <w:marTop w:val="0"/>
              <w:marBottom w:val="0"/>
              <w:divBdr>
                <w:top w:val="none" w:sz="0" w:space="0" w:color="auto"/>
                <w:left w:val="none" w:sz="0" w:space="0" w:color="auto"/>
                <w:bottom w:val="none" w:sz="0" w:space="0" w:color="auto"/>
                <w:right w:val="none" w:sz="0" w:space="0" w:color="auto"/>
              </w:divBdr>
              <w:divsChild>
                <w:div w:id="466051044">
                  <w:marLeft w:val="0"/>
                  <w:marRight w:val="0"/>
                  <w:marTop w:val="0"/>
                  <w:marBottom w:val="0"/>
                  <w:divBdr>
                    <w:top w:val="none" w:sz="0" w:space="0" w:color="auto"/>
                    <w:left w:val="none" w:sz="0" w:space="0" w:color="auto"/>
                    <w:bottom w:val="none" w:sz="0" w:space="0" w:color="auto"/>
                    <w:right w:val="none" w:sz="0" w:space="0" w:color="auto"/>
                  </w:divBdr>
                </w:div>
              </w:divsChild>
            </w:div>
            <w:div w:id="424302229">
              <w:marLeft w:val="0"/>
              <w:marRight w:val="0"/>
              <w:marTop w:val="240"/>
              <w:marBottom w:val="0"/>
              <w:divBdr>
                <w:top w:val="none" w:sz="0" w:space="0" w:color="auto"/>
                <w:left w:val="none" w:sz="0" w:space="0" w:color="auto"/>
                <w:bottom w:val="none" w:sz="0" w:space="0" w:color="auto"/>
                <w:right w:val="none" w:sz="0" w:space="0" w:color="auto"/>
              </w:divBdr>
              <w:divsChild>
                <w:div w:id="1604338092">
                  <w:marLeft w:val="0"/>
                  <w:marRight w:val="0"/>
                  <w:marTop w:val="0"/>
                  <w:marBottom w:val="0"/>
                  <w:divBdr>
                    <w:top w:val="none" w:sz="0" w:space="0" w:color="auto"/>
                    <w:left w:val="none" w:sz="0" w:space="0" w:color="auto"/>
                    <w:bottom w:val="none" w:sz="0" w:space="0" w:color="auto"/>
                    <w:right w:val="none" w:sz="0" w:space="0" w:color="auto"/>
                  </w:divBdr>
                  <w:divsChild>
                    <w:div w:id="554663777">
                      <w:marLeft w:val="0"/>
                      <w:marRight w:val="0"/>
                      <w:marTop w:val="0"/>
                      <w:marBottom w:val="0"/>
                      <w:divBdr>
                        <w:top w:val="none" w:sz="0" w:space="0" w:color="auto"/>
                        <w:left w:val="none" w:sz="0" w:space="0" w:color="auto"/>
                        <w:bottom w:val="none" w:sz="0" w:space="0" w:color="auto"/>
                        <w:right w:val="none" w:sz="0" w:space="0" w:color="auto"/>
                      </w:divBdr>
                    </w:div>
                  </w:divsChild>
                </w:div>
                <w:div w:id="2132044730">
                  <w:marLeft w:val="0"/>
                  <w:marRight w:val="0"/>
                  <w:marTop w:val="240"/>
                  <w:marBottom w:val="0"/>
                  <w:divBdr>
                    <w:top w:val="none" w:sz="0" w:space="0" w:color="auto"/>
                    <w:left w:val="none" w:sz="0" w:space="0" w:color="auto"/>
                    <w:bottom w:val="none" w:sz="0" w:space="0" w:color="auto"/>
                    <w:right w:val="none" w:sz="0" w:space="0" w:color="auto"/>
                  </w:divBdr>
                  <w:divsChild>
                    <w:div w:id="1505314721">
                      <w:marLeft w:val="0"/>
                      <w:marRight w:val="0"/>
                      <w:marTop w:val="0"/>
                      <w:marBottom w:val="0"/>
                      <w:divBdr>
                        <w:top w:val="none" w:sz="0" w:space="0" w:color="auto"/>
                        <w:left w:val="none" w:sz="0" w:space="0" w:color="auto"/>
                        <w:bottom w:val="none" w:sz="0" w:space="0" w:color="auto"/>
                        <w:right w:val="none" w:sz="0" w:space="0" w:color="auto"/>
                      </w:divBdr>
                      <w:divsChild>
                        <w:div w:id="191057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349784">
                  <w:marLeft w:val="0"/>
                  <w:marRight w:val="0"/>
                  <w:marTop w:val="240"/>
                  <w:marBottom w:val="0"/>
                  <w:divBdr>
                    <w:top w:val="none" w:sz="0" w:space="0" w:color="auto"/>
                    <w:left w:val="none" w:sz="0" w:space="0" w:color="auto"/>
                    <w:bottom w:val="none" w:sz="0" w:space="0" w:color="auto"/>
                    <w:right w:val="none" w:sz="0" w:space="0" w:color="auto"/>
                  </w:divBdr>
                  <w:divsChild>
                    <w:div w:id="1635329304">
                      <w:marLeft w:val="0"/>
                      <w:marRight w:val="0"/>
                      <w:marTop w:val="0"/>
                      <w:marBottom w:val="0"/>
                      <w:divBdr>
                        <w:top w:val="none" w:sz="0" w:space="0" w:color="auto"/>
                        <w:left w:val="none" w:sz="0" w:space="0" w:color="auto"/>
                        <w:bottom w:val="none" w:sz="0" w:space="0" w:color="auto"/>
                        <w:right w:val="none" w:sz="0" w:space="0" w:color="auto"/>
                      </w:divBdr>
                      <w:divsChild>
                        <w:div w:id="161671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638928">
                  <w:marLeft w:val="0"/>
                  <w:marRight w:val="0"/>
                  <w:marTop w:val="240"/>
                  <w:marBottom w:val="0"/>
                  <w:divBdr>
                    <w:top w:val="none" w:sz="0" w:space="0" w:color="auto"/>
                    <w:left w:val="none" w:sz="0" w:space="0" w:color="auto"/>
                    <w:bottom w:val="none" w:sz="0" w:space="0" w:color="auto"/>
                    <w:right w:val="none" w:sz="0" w:space="0" w:color="auto"/>
                  </w:divBdr>
                  <w:divsChild>
                    <w:div w:id="1254124717">
                      <w:marLeft w:val="0"/>
                      <w:marRight w:val="0"/>
                      <w:marTop w:val="0"/>
                      <w:marBottom w:val="0"/>
                      <w:divBdr>
                        <w:top w:val="none" w:sz="0" w:space="0" w:color="auto"/>
                        <w:left w:val="none" w:sz="0" w:space="0" w:color="auto"/>
                        <w:bottom w:val="none" w:sz="0" w:space="0" w:color="auto"/>
                        <w:right w:val="none" w:sz="0" w:space="0" w:color="auto"/>
                      </w:divBdr>
                      <w:divsChild>
                        <w:div w:id="202620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530594">
                  <w:marLeft w:val="0"/>
                  <w:marRight w:val="0"/>
                  <w:marTop w:val="240"/>
                  <w:marBottom w:val="0"/>
                  <w:divBdr>
                    <w:top w:val="none" w:sz="0" w:space="0" w:color="auto"/>
                    <w:left w:val="none" w:sz="0" w:space="0" w:color="auto"/>
                    <w:bottom w:val="none" w:sz="0" w:space="0" w:color="auto"/>
                    <w:right w:val="none" w:sz="0" w:space="0" w:color="auto"/>
                  </w:divBdr>
                  <w:divsChild>
                    <w:div w:id="1482193727">
                      <w:marLeft w:val="0"/>
                      <w:marRight w:val="0"/>
                      <w:marTop w:val="0"/>
                      <w:marBottom w:val="0"/>
                      <w:divBdr>
                        <w:top w:val="none" w:sz="0" w:space="0" w:color="auto"/>
                        <w:left w:val="none" w:sz="0" w:space="0" w:color="auto"/>
                        <w:bottom w:val="none" w:sz="0" w:space="0" w:color="auto"/>
                        <w:right w:val="none" w:sz="0" w:space="0" w:color="auto"/>
                      </w:divBdr>
                      <w:divsChild>
                        <w:div w:id="1485273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371704">
                  <w:marLeft w:val="0"/>
                  <w:marRight w:val="0"/>
                  <w:marTop w:val="240"/>
                  <w:marBottom w:val="0"/>
                  <w:divBdr>
                    <w:top w:val="none" w:sz="0" w:space="0" w:color="auto"/>
                    <w:left w:val="none" w:sz="0" w:space="0" w:color="auto"/>
                    <w:bottom w:val="none" w:sz="0" w:space="0" w:color="auto"/>
                    <w:right w:val="none" w:sz="0" w:space="0" w:color="auto"/>
                  </w:divBdr>
                  <w:divsChild>
                    <w:div w:id="1079785673">
                      <w:marLeft w:val="0"/>
                      <w:marRight w:val="0"/>
                      <w:marTop w:val="0"/>
                      <w:marBottom w:val="0"/>
                      <w:divBdr>
                        <w:top w:val="none" w:sz="0" w:space="0" w:color="auto"/>
                        <w:left w:val="none" w:sz="0" w:space="0" w:color="auto"/>
                        <w:bottom w:val="none" w:sz="0" w:space="0" w:color="auto"/>
                        <w:right w:val="none" w:sz="0" w:space="0" w:color="auto"/>
                      </w:divBdr>
                      <w:divsChild>
                        <w:div w:id="72680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622234">
              <w:marLeft w:val="0"/>
              <w:marRight w:val="0"/>
              <w:marTop w:val="0"/>
              <w:marBottom w:val="0"/>
              <w:divBdr>
                <w:top w:val="none" w:sz="0" w:space="0" w:color="auto"/>
                <w:left w:val="none" w:sz="0" w:space="0" w:color="auto"/>
                <w:bottom w:val="none" w:sz="0" w:space="0" w:color="auto"/>
                <w:right w:val="none" w:sz="0" w:space="0" w:color="auto"/>
              </w:divBdr>
              <w:divsChild>
                <w:div w:id="1028793067">
                  <w:marLeft w:val="0"/>
                  <w:marRight w:val="0"/>
                  <w:marTop w:val="0"/>
                  <w:marBottom w:val="0"/>
                  <w:divBdr>
                    <w:top w:val="none" w:sz="0" w:space="0" w:color="auto"/>
                    <w:left w:val="none" w:sz="0" w:space="0" w:color="auto"/>
                    <w:bottom w:val="none" w:sz="0" w:space="0" w:color="auto"/>
                    <w:right w:val="none" w:sz="0" w:space="0" w:color="auto"/>
                  </w:divBdr>
                </w:div>
              </w:divsChild>
            </w:div>
            <w:div w:id="1617062836">
              <w:marLeft w:val="0"/>
              <w:marRight w:val="0"/>
              <w:marTop w:val="240"/>
              <w:marBottom w:val="0"/>
              <w:divBdr>
                <w:top w:val="none" w:sz="0" w:space="0" w:color="auto"/>
                <w:left w:val="none" w:sz="0" w:space="0" w:color="auto"/>
                <w:bottom w:val="none" w:sz="0" w:space="0" w:color="auto"/>
                <w:right w:val="none" w:sz="0" w:space="0" w:color="auto"/>
              </w:divBdr>
              <w:divsChild>
                <w:div w:id="596401061">
                  <w:marLeft w:val="0"/>
                  <w:marRight w:val="0"/>
                  <w:marTop w:val="0"/>
                  <w:marBottom w:val="0"/>
                  <w:divBdr>
                    <w:top w:val="none" w:sz="0" w:space="0" w:color="auto"/>
                    <w:left w:val="none" w:sz="0" w:space="0" w:color="auto"/>
                    <w:bottom w:val="none" w:sz="0" w:space="0" w:color="auto"/>
                    <w:right w:val="none" w:sz="0" w:space="0" w:color="auto"/>
                  </w:divBdr>
                  <w:divsChild>
                    <w:div w:id="1963926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435930">
              <w:marLeft w:val="0"/>
              <w:marRight w:val="0"/>
              <w:marTop w:val="240"/>
              <w:marBottom w:val="0"/>
              <w:divBdr>
                <w:top w:val="none" w:sz="0" w:space="0" w:color="auto"/>
                <w:left w:val="none" w:sz="0" w:space="0" w:color="auto"/>
                <w:bottom w:val="none" w:sz="0" w:space="0" w:color="auto"/>
                <w:right w:val="none" w:sz="0" w:space="0" w:color="auto"/>
              </w:divBdr>
              <w:divsChild>
                <w:div w:id="1044602039">
                  <w:marLeft w:val="0"/>
                  <w:marRight w:val="0"/>
                  <w:marTop w:val="0"/>
                  <w:marBottom w:val="0"/>
                  <w:divBdr>
                    <w:top w:val="none" w:sz="0" w:space="0" w:color="auto"/>
                    <w:left w:val="none" w:sz="0" w:space="0" w:color="auto"/>
                    <w:bottom w:val="none" w:sz="0" w:space="0" w:color="auto"/>
                    <w:right w:val="none" w:sz="0" w:space="0" w:color="auto"/>
                  </w:divBdr>
                  <w:divsChild>
                    <w:div w:id="194048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26620">
              <w:marLeft w:val="0"/>
              <w:marRight w:val="0"/>
              <w:marTop w:val="240"/>
              <w:marBottom w:val="0"/>
              <w:divBdr>
                <w:top w:val="none" w:sz="0" w:space="0" w:color="auto"/>
                <w:left w:val="none" w:sz="0" w:space="0" w:color="auto"/>
                <w:bottom w:val="none" w:sz="0" w:space="0" w:color="auto"/>
                <w:right w:val="none" w:sz="0" w:space="0" w:color="auto"/>
              </w:divBdr>
              <w:divsChild>
                <w:div w:id="805389730">
                  <w:marLeft w:val="0"/>
                  <w:marRight w:val="0"/>
                  <w:marTop w:val="0"/>
                  <w:marBottom w:val="0"/>
                  <w:divBdr>
                    <w:top w:val="none" w:sz="0" w:space="0" w:color="auto"/>
                    <w:left w:val="none" w:sz="0" w:space="0" w:color="auto"/>
                    <w:bottom w:val="none" w:sz="0" w:space="0" w:color="auto"/>
                    <w:right w:val="none" w:sz="0" w:space="0" w:color="auto"/>
                  </w:divBdr>
                  <w:divsChild>
                    <w:div w:id="181602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495511">
          <w:marLeft w:val="0"/>
          <w:marRight w:val="0"/>
          <w:marTop w:val="240"/>
          <w:marBottom w:val="0"/>
          <w:divBdr>
            <w:top w:val="none" w:sz="0" w:space="0" w:color="auto"/>
            <w:left w:val="none" w:sz="0" w:space="0" w:color="auto"/>
            <w:bottom w:val="none" w:sz="0" w:space="0" w:color="auto"/>
            <w:right w:val="none" w:sz="0" w:space="0" w:color="auto"/>
          </w:divBdr>
          <w:divsChild>
            <w:div w:id="1225800826">
              <w:marLeft w:val="0"/>
              <w:marRight w:val="0"/>
              <w:marTop w:val="0"/>
              <w:marBottom w:val="0"/>
              <w:divBdr>
                <w:top w:val="none" w:sz="0" w:space="0" w:color="auto"/>
                <w:left w:val="none" w:sz="0" w:space="0" w:color="auto"/>
                <w:bottom w:val="none" w:sz="0" w:space="0" w:color="auto"/>
                <w:right w:val="none" w:sz="0" w:space="0" w:color="auto"/>
              </w:divBdr>
              <w:divsChild>
                <w:div w:id="355036963">
                  <w:marLeft w:val="0"/>
                  <w:marRight w:val="0"/>
                  <w:marTop w:val="0"/>
                  <w:marBottom w:val="0"/>
                  <w:divBdr>
                    <w:top w:val="none" w:sz="0" w:space="0" w:color="auto"/>
                    <w:left w:val="none" w:sz="0" w:space="0" w:color="auto"/>
                    <w:bottom w:val="none" w:sz="0" w:space="0" w:color="auto"/>
                    <w:right w:val="none" w:sz="0" w:space="0" w:color="auto"/>
                  </w:divBdr>
                </w:div>
              </w:divsChild>
            </w:div>
            <w:div w:id="746460775">
              <w:marLeft w:val="0"/>
              <w:marRight w:val="0"/>
              <w:marTop w:val="240"/>
              <w:marBottom w:val="0"/>
              <w:divBdr>
                <w:top w:val="none" w:sz="0" w:space="0" w:color="auto"/>
                <w:left w:val="none" w:sz="0" w:space="0" w:color="auto"/>
                <w:bottom w:val="none" w:sz="0" w:space="0" w:color="auto"/>
                <w:right w:val="none" w:sz="0" w:space="0" w:color="auto"/>
              </w:divBdr>
              <w:divsChild>
                <w:div w:id="1059474345">
                  <w:marLeft w:val="0"/>
                  <w:marRight w:val="0"/>
                  <w:marTop w:val="0"/>
                  <w:marBottom w:val="0"/>
                  <w:divBdr>
                    <w:top w:val="none" w:sz="0" w:space="0" w:color="auto"/>
                    <w:left w:val="none" w:sz="0" w:space="0" w:color="auto"/>
                    <w:bottom w:val="none" w:sz="0" w:space="0" w:color="auto"/>
                    <w:right w:val="none" w:sz="0" w:space="0" w:color="auto"/>
                  </w:divBdr>
                  <w:divsChild>
                    <w:div w:id="66343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925681">
              <w:marLeft w:val="0"/>
              <w:marRight w:val="0"/>
              <w:marTop w:val="240"/>
              <w:marBottom w:val="0"/>
              <w:divBdr>
                <w:top w:val="none" w:sz="0" w:space="0" w:color="auto"/>
                <w:left w:val="none" w:sz="0" w:space="0" w:color="auto"/>
                <w:bottom w:val="none" w:sz="0" w:space="0" w:color="auto"/>
                <w:right w:val="none" w:sz="0" w:space="0" w:color="auto"/>
              </w:divBdr>
              <w:divsChild>
                <w:div w:id="287781341">
                  <w:marLeft w:val="0"/>
                  <w:marRight w:val="0"/>
                  <w:marTop w:val="0"/>
                  <w:marBottom w:val="0"/>
                  <w:divBdr>
                    <w:top w:val="none" w:sz="0" w:space="0" w:color="auto"/>
                    <w:left w:val="none" w:sz="0" w:space="0" w:color="auto"/>
                    <w:bottom w:val="none" w:sz="0" w:space="0" w:color="auto"/>
                    <w:right w:val="none" w:sz="0" w:space="0" w:color="auto"/>
                  </w:divBdr>
                  <w:divsChild>
                    <w:div w:id="13383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194875">
              <w:marLeft w:val="0"/>
              <w:marRight w:val="0"/>
              <w:marTop w:val="240"/>
              <w:marBottom w:val="0"/>
              <w:divBdr>
                <w:top w:val="none" w:sz="0" w:space="0" w:color="auto"/>
                <w:left w:val="none" w:sz="0" w:space="0" w:color="auto"/>
                <w:bottom w:val="none" w:sz="0" w:space="0" w:color="auto"/>
                <w:right w:val="none" w:sz="0" w:space="0" w:color="auto"/>
              </w:divBdr>
              <w:divsChild>
                <w:div w:id="2062440273">
                  <w:marLeft w:val="0"/>
                  <w:marRight w:val="0"/>
                  <w:marTop w:val="0"/>
                  <w:marBottom w:val="0"/>
                  <w:divBdr>
                    <w:top w:val="none" w:sz="0" w:space="0" w:color="auto"/>
                    <w:left w:val="none" w:sz="0" w:space="0" w:color="auto"/>
                    <w:bottom w:val="none" w:sz="0" w:space="0" w:color="auto"/>
                    <w:right w:val="none" w:sz="0" w:space="0" w:color="auto"/>
                  </w:divBdr>
                  <w:divsChild>
                    <w:div w:id="13803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161910">
          <w:marLeft w:val="0"/>
          <w:marRight w:val="0"/>
          <w:marTop w:val="240"/>
          <w:marBottom w:val="0"/>
          <w:divBdr>
            <w:top w:val="none" w:sz="0" w:space="0" w:color="auto"/>
            <w:left w:val="none" w:sz="0" w:space="0" w:color="auto"/>
            <w:bottom w:val="none" w:sz="0" w:space="0" w:color="auto"/>
            <w:right w:val="none" w:sz="0" w:space="0" w:color="auto"/>
          </w:divBdr>
          <w:divsChild>
            <w:div w:id="294872947">
              <w:marLeft w:val="0"/>
              <w:marRight w:val="0"/>
              <w:marTop w:val="0"/>
              <w:marBottom w:val="0"/>
              <w:divBdr>
                <w:top w:val="none" w:sz="0" w:space="0" w:color="auto"/>
                <w:left w:val="none" w:sz="0" w:space="0" w:color="auto"/>
                <w:bottom w:val="none" w:sz="0" w:space="0" w:color="auto"/>
                <w:right w:val="none" w:sz="0" w:space="0" w:color="auto"/>
              </w:divBdr>
              <w:divsChild>
                <w:div w:id="1619486798">
                  <w:marLeft w:val="0"/>
                  <w:marRight w:val="0"/>
                  <w:marTop w:val="0"/>
                  <w:marBottom w:val="0"/>
                  <w:divBdr>
                    <w:top w:val="none" w:sz="0" w:space="0" w:color="auto"/>
                    <w:left w:val="none" w:sz="0" w:space="0" w:color="auto"/>
                    <w:bottom w:val="none" w:sz="0" w:space="0" w:color="auto"/>
                    <w:right w:val="none" w:sz="0" w:space="0" w:color="auto"/>
                  </w:divBdr>
                </w:div>
              </w:divsChild>
            </w:div>
            <w:div w:id="79789831">
              <w:marLeft w:val="0"/>
              <w:marRight w:val="0"/>
              <w:marTop w:val="240"/>
              <w:marBottom w:val="0"/>
              <w:divBdr>
                <w:top w:val="none" w:sz="0" w:space="0" w:color="auto"/>
                <w:left w:val="none" w:sz="0" w:space="0" w:color="auto"/>
                <w:bottom w:val="none" w:sz="0" w:space="0" w:color="auto"/>
                <w:right w:val="none" w:sz="0" w:space="0" w:color="auto"/>
              </w:divBdr>
              <w:divsChild>
                <w:div w:id="1325662652">
                  <w:marLeft w:val="0"/>
                  <w:marRight w:val="0"/>
                  <w:marTop w:val="0"/>
                  <w:marBottom w:val="0"/>
                  <w:divBdr>
                    <w:top w:val="none" w:sz="0" w:space="0" w:color="auto"/>
                    <w:left w:val="none" w:sz="0" w:space="0" w:color="auto"/>
                    <w:bottom w:val="none" w:sz="0" w:space="0" w:color="auto"/>
                    <w:right w:val="none" w:sz="0" w:space="0" w:color="auto"/>
                  </w:divBdr>
                  <w:divsChild>
                    <w:div w:id="1358652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414635">
              <w:marLeft w:val="0"/>
              <w:marRight w:val="0"/>
              <w:marTop w:val="240"/>
              <w:marBottom w:val="0"/>
              <w:divBdr>
                <w:top w:val="none" w:sz="0" w:space="0" w:color="auto"/>
                <w:left w:val="none" w:sz="0" w:space="0" w:color="auto"/>
                <w:bottom w:val="none" w:sz="0" w:space="0" w:color="auto"/>
                <w:right w:val="none" w:sz="0" w:space="0" w:color="auto"/>
              </w:divBdr>
              <w:divsChild>
                <w:div w:id="837423037">
                  <w:marLeft w:val="0"/>
                  <w:marRight w:val="0"/>
                  <w:marTop w:val="240"/>
                  <w:marBottom w:val="0"/>
                  <w:divBdr>
                    <w:top w:val="none" w:sz="0" w:space="0" w:color="auto"/>
                    <w:left w:val="none" w:sz="0" w:space="0" w:color="auto"/>
                    <w:bottom w:val="none" w:sz="0" w:space="0" w:color="auto"/>
                    <w:right w:val="none" w:sz="0" w:space="0" w:color="auto"/>
                  </w:divBdr>
                  <w:divsChild>
                    <w:div w:id="437793673">
                      <w:marLeft w:val="0"/>
                      <w:marRight w:val="0"/>
                      <w:marTop w:val="0"/>
                      <w:marBottom w:val="0"/>
                      <w:divBdr>
                        <w:top w:val="none" w:sz="0" w:space="0" w:color="auto"/>
                        <w:left w:val="none" w:sz="0" w:space="0" w:color="auto"/>
                        <w:bottom w:val="none" w:sz="0" w:space="0" w:color="auto"/>
                        <w:right w:val="none" w:sz="0" w:space="0" w:color="auto"/>
                      </w:divBdr>
                      <w:divsChild>
                        <w:div w:id="159837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7637">
                  <w:marLeft w:val="0"/>
                  <w:marRight w:val="0"/>
                  <w:marTop w:val="240"/>
                  <w:marBottom w:val="0"/>
                  <w:divBdr>
                    <w:top w:val="none" w:sz="0" w:space="0" w:color="auto"/>
                    <w:left w:val="none" w:sz="0" w:space="0" w:color="auto"/>
                    <w:bottom w:val="none" w:sz="0" w:space="0" w:color="auto"/>
                    <w:right w:val="none" w:sz="0" w:space="0" w:color="auto"/>
                  </w:divBdr>
                  <w:divsChild>
                    <w:div w:id="910308957">
                      <w:marLeft w:val="0"/>
                      <w:marRight w:val="0"/>
                      <w:marTop w:val="0"/>
                      <w:marBottom w:val="0"/>
                      <w:divBdr>
                        <w:top w:val="none" w:sz="0" w:space="0" w:color="auto"/>
                        <w:left w:val="none" w:sz="0" w:space="0" w:color="auto"/>
                        <w:bottom w:val="none" w:sz="0" w:space="0" w:color="auto"/>
                        <w:right w:val="none" w:sz="0" w:space="0" w:color="auto"/>
                      </w:divBdr>
                      <w:divsChild>
                        <w:div w:id="143278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827144">
              <w:marLeft w:val="0"/>
              <w:marRight w:val="0"/>
              <w:marTop w:val="240"/>
              <w:marBottom w:val="0"/>
              <w:divBdr>
                <w:top w:val="none" w:sz="0" w:space="0" w:color="auto"/>
                <w:left w:val="none" w:sz="0" w:space="0" w:color="auto"/>
                <w:bottom w:val="none" w:sz="0" w:space="0" w:color="auto"/>
                <w:right w:val="none" w:sz="0" w:space="0" w:color="auto"/>
              </w:divBdr>
              <w:divsChild>
                <w:div w:id="232669865">
                  <w:marLeft w:val="0"/>
                  <w:marRight w:val="0"/>
                  <w:marTop w:val="240"/>
                  <w:marBottom w:val="0"/>
                  <w:divBdr>
                    <w:top w:val="none" w:sz="0" w:space="0" w:color="auto"/>
                    <w:left w:val="none" w:sz="0" w:space="0" w:color="auto"/>
                    <w:bottom w:val="none" w:sz="0" w:space="0" w:color="auto"/>
                    <w:right w:val="none" w:sz="0" w:space="0" w:color="auto"/>
                  </w:divBdr>
                  <w:divsChild>
                    <w:div w:id="1895895512">
                      <w:marLeft w:val="0"/>
                      <w:marRight w:val="0"/>
                      <w:marTop w:val="0"/>
                      <w:marBottom w:val="0"/>
                      <w:divBdr>
                        <w:top w:val="none" w:sz="0" w:space="0" w:color="auto"/>
                        <w:left w:val="none" w:sz="0" w:space="0" w:color="auto"/>
                        <w:bottom w:val="none" w:sz="0" w:space="0" w:color="auto"/>
                        <w:right w:val="none" w:sz="0" w:space="0" w:color="auto"/>
                      </w:divBdr>
                      <w:divsChild>
                        <w:div w:id="1466586378">
                          <w:marLeft w:val="0"/>
                          <w:marRight w:val="0"/>
                          <w:marTop w:val="0"/>
                          <w:marBottom w:val="0"/>
                          <w:divBdr>
                            <w:top w:val="none" w:sz="0" w:space="0" w:color="auto"/>
                            <w:left w:val="none" w:sz="0" w:space="0" w:color="auto"/>
                            <w:bottom w:val="none" w:sz="0" w:space="0" w:color="auto"/>
                            <w:right w:val="none" w:sz="0" w:space="0" w:color="auto"/>
                          </w:divBdr>
                        </w:div>
                      </w:divsChild>
                    </w:div>
                    <w:div w:id="714544854">
                      <w:marLeft w:val="0"/>
                      <w:marRight w:val="0"/>
                      <w:marTop w:val="240"/>
                      <w:marBottom w:val="0"/>
                      <w:divBdr>
                        <w:top w:val="none" w:sz="0" w:space="0" w:color="auto"/>
                        <w:left w:val="none" w:sz="0" w:space="0" w:color="auto"/>
                        <w:bottom w:val="none" w:sz="0" w:space="0" w:color="auto"/>
                        <w:right w:val="none" w:sz="0" w:space="0" w:color="auto"/>
                      </w:divBdr>
                      <w:divsChild>
                        <w:div w:id="1986468783">
                          <w:marLeft w:val="0"/>
                          <w:marRight w:val="0"/>
                          <w:marTop w:val="0"/>
                          <w:marBottom w:val="0"/>
                          <w:divBdr>
                            <w:top w:val="none" w:sz="0" w:space="0" w:color="auto"/>
                            <w:left w:val="none" w:sz="0" w:space="0" w:color="auto"/>
                            <w:bottom w:val="none" w:sz="0" w:space="0" w:color="auto"/>
                            <w:right w:val="none" w:sz="0" w:space="0" w:color="auto"/>
                          </w:divBdr>
                          <w:divsChild>
                            <w:div w:id="21208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644807">
                      <w:marLeft w:val="0"/>
                      <w:marRight w:val="0"/>
                      <w:marTop w:val="240"/>
                      <w:marBottom w:val="0"/>
                      <w:divBdr>
                        <w:top w:val="none" w:sz="0" w:space="0" w:color="auto"/>
                        <w:left w:val="none" w:sz="0" w:space="0" w:color="auto"/>
                        <w:bottom w:val="none" w:sz="0" w:space="0" w:color="auto"/>
                        <w:right w:val="none" w:sz="0" w:space="0" w:color="auto"/>
                      </w:divBdr>
                      <w:divsChild>
                        <w:div w:id="1226650094">
                          <w:marLeft w:val="0"/>
                          <w:marRight w:val="0"/>
                          <w:marTop w:val="0"/>
                          <w:marBottom w:val="0"/>
                          <w:divBdr>
                            <w:top w:val="none" w:sz="0" w:space="0" w:color="auto"/>
                            <w:left w:val="none" w:sz="0" w:space="0" w:color="auto"/>
                            <w:bottom w:val="none" w:sz="0" w:space="0" w:color="auto"/>
                            <w:right w:val="none" w:sz="0" w:space="0" w:color="auto"/>
                          </w:divBdr>
                          <w:divsChild>
                            <w:div w:id="74468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910050">
                      <w:marLeft w:val="0"/>
                      <w:marRight w:val="0"/>
                      <w:marTop w:val="240"/>
                      <w:marBottom w:val="0"/>
                      <w:divBdr>
                        <w:top w:val="none" w:sz="0" w:space="0" w:color="auto"/>
                        <w:left w:val="none" w:sz="0" w:space="0" w:color="auto"/>
                        <w:bottom w:val="none" w:sz="0" w:space="0" w:color="auto"/>
                        <w:right w:val="none" w:sz="0" w:space="0" w:color="auto"/>
                      </w:divBdr>
                      <w:divsChild>
                        <w:div w:id="319310451">
                          <w:marLeft w:val="0"/>
                          <w:marRight w:val="0"/>
                          <w:marTop w:val="0"/>
                          <w:marBottom w:val="0"/>
                          <w:divBdr>
                            <w:top w:val="none" w:sz="0" w:space="0" w:color="auto"/>
                            <w:left w:val="none" w:sz="0" w:space="0" w:color="auto"/>
                            <w:bottom w:val="none" w:sz="0" w:space="0" w:color="auto"/>
                            <w:right w:val="none" w:sz="0" w:space="0" w:color="auto"/>
                          </w:divBdr>
                          <w:divsChild>
                            <w:div w:id="200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042727">
                      <w:marLeft w:val="0"/>
                      <w:marRight w:val="0"/>
                      <w:marTop w:val="240"/>
                      <w:marBottom w:val="0"/>
                      <w:divBdr>
                        <w:top w:val="none" w:sz="0" w:space="0" w:color="auto"/>
                        <w:left w:val="none" w:sz="0" w:space="0" w:color="auto"/>
                        <w:bottom w:val="none" w:sz="0" w:space="0" w:color="auto"/>
                        <w:right w:val="none" w:sz="0" w:space="0" w:color="auto"/>
                      </w:divBdr>
                      <w:divsChild>
                        <w:div w:id="1983920502">
                          <w:marLeft w:val="0"/>
                          <w:marRight w:val="0"/>
                          <w:marTop w:val="0"/>
                          <w:marBottom w:val="0"/>
                          <w:divBdr>
                            <w:top w:val="none" w:sz="0" w:space="0" w:color="auto"/>
                            <w:left w:val="none" w:sz="0" w:space="0" w:color="auto"/>
                            <w:bottom w:val="none" w:sz="0" w:space="0" w:color="auto"/>
                            <w:right w:val="none" w:sz="0" w:space="0" w:color="auto"/>
                          </w:divBdr>
                          <w:divsChild>
                            <w:div w:id="25791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798643">
                  <w:marLeft w:val="0"/>
                  <w:marRight w:val="0"/>
                  <w:marTop w:val="240"/>
                  <w:marBottom w:val="0"/>
                  <w:divBdr>
                    <w:top w:val="none" w:sz="0" w:space="0" w:color="auto"/>
                    <w:left w:val="none" w:sz="0" w:space="0" w:color="auto"/>
                    <w:bottom w:val="none" w:sz="0" w:space="0" w:color="auto"/>
                    <w:right w:val="none" w:sz="0" w:space="0" w:color="auto"/>
                  </w:divBdr>
                  <w:divsChild>
                    <w:div w:id="1829591644">
                      <w:marLeft w:val="0"/>
                      <w:marRight w:val="0"/>
                      <w:marTop w:val="0"/>
                      <w:marBottom w:val="0"/>
                      <w:divBdr>
                        <w:top w:val="none" w:sz="0" w:space="0" w:color="auto"/>
                        <w:left w:val="none" w:sz="0" w:space="0" w:color="auto"/>
                        <w:bottom w:val="none" w:sz="0" w:space="0" w:color="auto"/>
                        <w:right w:val="none" w:sz="0" w:space="0" w:color="auto"/>
                      </w:divBdr>
                      <w:divsChild>
                        <w:div w:id="1560242256">
                          <w:marLeft w:val="0"/>
                          <w:marRight w:val="0"/>
                          <w:marTop w:val="0"/>
                          <w:marBottom w:val="0"/>
                          <w:divBdr>
                            <w:top w:val="none" w:sz="0" w:space="0" w:color="auto"/>
                            <w:left w:val="none" w:sz="0" w:space="0" w:color="auto"/>
                            <w:bottom w:val="none" w:sz="0" w:space="0" w:color="auto"/>
                            <w:right w:val="none" w:sz="0" w:space="0" w:color="auto"/>
                          </w:divBdr>
                        </w:div>
                      </w:divsChild>
                    </w:div>
                    <w:div w:id="251404065">
                      <w:marLeft w:val="0"/>
                      <w:marRight w:val="0"/>
                      <w:marTop w:val="240"/>
                      <w:marBottom w:val="0"/>
                      <w:divBdr>
                        <w:top w:val="none" w:sz="0" w:space="0" w:color="auto"/>
                        <w:left w:val="none" w:sz="0" w:space="0" w:color="auto"/>
                        <w:bottom w:val="none" w:sz="0" w:space="0" w:color="auto"/>
                        <w:right w:val="none" w:sz="0" w:space="0" w:color="auto"/>
                      </w:divBdr>
                      <w:divsChild>
                        <w:div w:id="1248805916">
                          <w:marLeft w:val="0"/>
                          <w:marRight w:val="0"/>
                          <w:marTop w:val="0"/>
                          <w:marBottom w:val="0"/>
                          <w:divBdr>
                            <w:top w:val="none" w:sz="0" w:space="0" w:color="auto"/>
                            <w:left w:val="none" w:sz="0" w:space="0" w:color="auto"/>
                            <w:bottom w:val="none" w:sz="0" w:space="0" w:color="auto"/>
                            <w:right w:val="none" w:sz="0" w:space="0" w:color="auto"/>
                          </w:divBdr>
                          <w:divsChild>
                            <w:div w:id="56715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643019">
                      <w:marLeft w:val="0"/>
                      <w:marRight w:val="0"/>
                      <w:marTop w:val="240"/>
                      <w:marBottom w:val="0"/>
                      <w:divBdr>
                        <w:top w:val="none" w:sz="0" w:space="0" w:color="auto"/>
                        <w:left w:val="none" w:sz="0" w:space="0" w:color="auto"/>
                        <w:bottom w:val="none" w:sz="0" w:space="0" w:color="auto"/>
                        <w:right w:val="none" w:sz="0" w:space="0" w:color="auto"/>
                      </w:divBdr>
                      <w:divsChild>
                        <w:div w:id="1143739608">
                          <w:marLeft w:val="0"/>
                          <w:marRight w:val="0"/>
                          <w:marTop w:val="0"/>
                          <w:marBottom w:val="0"/>
                          <w:divBdr>
                            <w:top w:val="none" w:sz="0" w:space="0" w:color="auto"/>
                            <w:left w:val="none" w:sz="0" w:space="0" w:color="auto"/>
                            <w:bottom w:val="none" w:sz="0" w:space="0" w:color="auto"/>
                            <w:right w:val="none" w:sz="0" w:space="0" w:color="auto"/>
                          </w:divBdr>
                          <w:divsChild>
                            <w:div w:id="103253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473675">
                      <w:marLeft w:val="0"/>
                      <w:marRight w:val="0"/>
                      <w:marTop w:val="240"/>
                      <w:marBottom w:val="0"/>
                      <w:divBdr>
                        <w:top w:val="none" w:sz="0" w:space="0" w:color="auto"/>
                        <w:left w:val="none" w:sz="0" w:space="0" w:color="auto"/>
                        <w:bottom w:val="none" w:sz="0" w:space="0" w:color="auto"/>
                        <w:right w:val="none" w:sz="0" w:space="0" w:color="auto"/>
                      </w:divBdr>
                      <w:divsChild>
                        <w:div w:id="243954760">
                          <w:marLeft w:val="0"/>
                          <w:marRight w:val="0"/>
                          <w:marTop w:val="0"/>
                          <w:marBottom w:val="0"/>
                          <w:divBdr>
                            <w:top w:val="none" w:sz="0" w:space="0" w:color="auto"/>
                            <w:left w:val="none" w:sz="0" w:space="0" w:color="auto"/>
                            <w:bottom w:val="none" w:sz="0" w:space="0" w:color="auto"/>
                            <w:right w:val="none" w:sz="0" w:space="0" w:color="auto"/>
                          </w:divBdr>
                          <w:divsChild>
                            <w:div w:id="200423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3145046">
          <w:marLeft w:val="0"/>
          <w:marRight w:val="0"/>
          <w:marTop w:val="240"/>
          <w:marBottom w:val="0"/>
          <w:divBdr>
            <w:top w:val="none" w:sz="0" w:space="0" w:color="auto"/>
            <w:left w:val="none" w:sz="0" w:space="0" w:color="auto"/>
            <w:bottom w:val="none" w:sz="0" w:space="0" w:color="auto"/>
            <w:right w:val="none" w:sz="0" w:space="0" w:color="auto"/>
          </w:divBdr>
          <w:divsChild>
            <w:div w:id="184640852">
              <w:marLeft w:val="0"/>
              <w:marRight w:val="0"/>
              <w:marTop w:val="0"/>
              <w:marBottom w:val="0"/>
              <w:divBdr>
                <w:top w:val="none" w:sz="0" w:space="0" w:color="auto"/>
                <w:left w:val="none" w:sz="0" w:space="0" w:color="auto"/>
                <w:bottom w:val="none" w:sz="0" w:space="0" w:color="auto"/>
                <w:right w:val="none" w:sz="0" w:space="0" w:color="auto"/>
              </w:divBdr>
              <w:divsChild>
                <w:div w:id="935676106">
                  <w:marLeft w:val="0"/>
                  <w:marRight w:val="0"/>
                  <w:marTop w:val="0"/>
                  <w:marBottom w:val="0"/>
                  <w:divBdr>
                    <w:top w:val="none" w:sz="0" w:space="0" w:color="auto"/>
                    <w:left w:val="none" w:sz="0" w:space="0" w:color="auto"/>
                    <w:bottom w:val="none" w:sz="0" w:space="0" w:color="auto"/>
                    <w:right w:val="none" w:sz="0" w:space="0" w:color="auto"/>
                  </w:divBdr>
                </w:div>
              </w:divsChild>
            </w:div>
            <w:div w:id="738788045">
              <w:marLeft w:val="0"/>
              <w:marRight w:val="0"/>
              <w:marTop w:val="240"/>
              <w:marBottom w:val="0"/>
              <w:divBdr>
                <w:top w:val="none" w:sz="0" w:space="0" w:color="auto"/>
                <w:left w:val="none" w:sz="0" w:space="0" w:color="auto"/>
                <w:bottom w:val="none" w:sz="0" w:space="0" w:color="auto"/>
                <w:right w:val="none" w:sz="0" w:space="0" w:color="auto"/>
              </w:divBdr>
              <w:divsChild>
                <w:div w:id="1179807002">
                  <w:marLeft w:val="0"/>
                  <w:marRight w:val="0"/>
                  <w:marTop w:val="240"/>
                  <w:marBottom w:val="0"/>
                  <w:divBdr>
                    <w:top w:val="none" w:sz="0" w:space="0" w:color="auto"/>
                    <w:left w:val="none" w:sz="0" w:space="0" w:color="auto"/>
                    <w:bottom w:val="none" w:sz="0" w:space="0" w:color="auto"/>
                    <w:right w:val="none" w:sz="0" w:space="0" w:color="auto"/>
                  </w:divBdr>
                  <w:divsChild>
                    <w:div w:id="222566267">
                      <w:marLeft w:val="0"/>
                      <w:marRight w:val="0"/>
                      <w:marTop w:val="0"/>
                      <w:marBottom w:val="0"/>
                      <w:divBdr>
                        <w:top w:val="none" w:sz="0" w:space="0" w:color="auto"/>
                        <w:left w:val="none" w:sz="0" w:space="0" w:color="auto"/>
                        <w:bottom w:val="none" w:sz="0" w:space="0" w:color="auto"/>
                        <w:right w:val="none" w:sz="0" w:space="0" w:color="auto"/>
                      </w:divBdr>
                      <w:divsChild>
                        <w:div w:id="181267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206752">
                  <w:marLeft w:val="0"/>
                  <w:marRight w:val="0"/>
                  <w:marTop w:val="240"/>
                  <w:marBottom w:val="0"/>
                  <w:divBdr>
                    <w:top w:val="none" w:sz="0" w:space="0" w:color="auto"/>
                    <w:left w:val="none" w:sz="0" w:space="0" w:color="auto"/>
                    <w:bottom w:val="none" w:sz="0" w:space="0" w:color="auto"/>
                    <w:right w:val="none" w:sz="0" w:space="0" w:color="auto"/>
                  </w:divBdr>
                  <w:divsChild>
                    <w:div w:id="1721711991">
                      <w:marLeft w:val="0"/>
                      <w:marRight w:val="0"/>
                      <w:marTop w:val="0"/>
                      <w:marBottom w:val="0"/>
                      <w:divBdr>
                        <w:top w:val="none" w:sz="0" w:space="0" w:color="auto"/>
                        <w:left w:val="none" w:sz="0" w:space="0" w:color="auto"/>
                        <w:bottom w:val="none" w:sz="0" w:space="0" w:color="auto"/>
                        <w:right w:val="none" w:sz="0" w:space="0" w:color="auto"/>
                      </w:divBdr>
                      <w:divsChild>
                        <w:div w:id="608439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85733">
                  <w:marLeft w:val="0"/>
                  <w:marRight w:val="0"/>
                  <w:marTop w:val="240"/>
                  <w:marBottom w:val="0"/>
                  <w:divBdr>
                    <w:top w:val="none" w:sz="0" w:space="0" w:color="auto"/>
                    <w:left w:val="none" w:sz="0" w:space="0" w:color="auto"/>
                    <w:bottom w:val="none" w:sz="0" w:space="0" w:color="auto"/>
                    <w:right w:val="none" w:sz="0" w:space="0" w:color="auto"/>
                  </w:divBdr>
                  <w:divsChild>
                    <w:div w:id="1385257403">
                      <w:marLeft w:val="0"/>
                      <w:marRight w:val="0"/>
                      <w:marTop w:val="0"/>
                      <w:marBottom w:val="0"/>
                      <w:divBdr>
                        <w:top w:val="none" w:sz="0" w:space="0" w:color="auto"/>
                        <w:left w:val="none" w:sz="0" w:space="0" w:color="auto"/>
                        <w:bottom w:val="none" w:sz="0" w:space="0" w:color="auto"/>
                        <w:right w:val="none" w:sz="0" w:space="0" w:color="auto"/>
                      </w:divBdr>
                      <w:divsChild>
                        <w:div w:id="83291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869321">
                  <w:marLeft w:val="0"/>
                  <w:marRight w:val="0"/>
                  <w:marTop w:val="240"/>
                  <w:marBottom w:val="0"/>
                  <w:divBdr>
                    <w:top w:val="none" w:sz="0" w:space="0" w:color="auto"/>
                    <w:left w:val="none" w:sz="0" w:space="0" w:color="auto"/>
                    <w:bottom w:val="none" w:sz="0" w:space="0" w:color="auto"/>
                    <w:right w:val="none" w:sz="0" w:space="0" w:color="auto"/>
                  </w:divBdr>
                  <w:divsChild>
                    <w:div w:id="1270431725">
                      <w:marLeft w:val="0"/>
                      <w:marRight w:val="0"/>
                      <w:marTop w:val="0"/>
                      <w:marBottom w:val="0"/>
                      <w:divBdr>
                        <w:top w:val="none" w:sz="0" w:space="0" w:color="auto"/>
                        <w:left w:val="none" w:sz="0" w:space="0" w:color="auto"/>
                        <w:bottom w:val="none" w:sz="0" w:space="0" w:color="auto"/>
                        <w:right w:val="none" w:sz="0" w:space="0" w:color="auto"/>
                      </w:divBdr>
                      <w:divsChild>
                        <w:div w:id="139651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470901">
              <w:marLeft w:val="0"/>
              <w:marRight w:val="0"/>
              <w:marTop w:val="240"/>
              <w:marBottom w:val="0"/>
              <w:divBdr>
                <w:top w:val="none" w:sz="0" w:space="0" w:color="auto"/>
                <w:left w:val="none" w:sz="0" w:space="0" w:color="auto"/>
                <w:bottom w:val="none" w:sz="0" w:space="0" w:color="auto"/>
                <w:right w:val="none" w:sz="0" w:space="0" w:color="auto"/>
              </w:divBdr>
              <w:divsChild>
                <w:div w:id="279608491">
                  <w:marLeft w:val="0"/>
                  <w:marRight w:val="0"/>
                  <w:marTop w:val="240"/>
                  <w:marBottom w:val="0"/>
                  <w:divBdr>
                    <w:top w:val="none" w:sz="0" w:space="0" w:color="auto"/>
                    <w:left w:val="none" w:sz="0" w:space="0" w:color="auto"/>
                    <w:bottom w:val="none" w:sz="0" w:space="0" w:color="auto"/>
                    <w:right w:val="none" w:sz="0" w:space="0" w:color="auto"/>
                  </w:divBdr>
                  <w:divsChild>
                    <w:div w:id="597300306">
                      <w:marLeft w:val="0"/>
                      <w:marRight w:val="0"/>
                      <w:marTop w:val="0"/>
                      <w:marBottom w:val="0"/>
                      <w:divBdr>
                        <w:top w:val="none" w:sz="0" w:space="0" w:color="auto"/>
                        <w:left w:val="none" w:sz="0" w:space="0" w:color="auto"/>
                        <w:bottom w:val="none" w:sz="0" w:space="0" w:color="auto"/>
                        <w:right w:val="none" w:sz="0" w:space="0" w:color="auto"/>
                      </w:divBdr>
                      <w:divsChild>
                        <w:div w:id="203472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298402">
                  <w:marLeft w:val="0"/>
                  <w:marRight w:val="0"/>
                  <w:marTop w:val="240"/>
                  <w:marBottom w:val="0"/>
                  <w:divBdr>
                    <w:top w:val="none" w:sz="0" w:space="0" w:color="auto"/>
                    <w:left w:val="none" w:sz="0" w:space="0" w:color="auto"/>
                    <w:bottom w:val="none" w:sz="0" w:space="0" w:color="auto"/>
                    <w:right w:val="none" w:sz="0" w:space="0" w:color="auto"/>
                  </w:divBdr>
                  <w:divsChild>
                    <w:div w:id="981275654">
                      <w:marLeft w:val="0"/>
                      <w:marRight w:val="0"/>
                      <w:marTop w:val="0"/>
                      <w:marBottom w:val="0"/>
                      <w:divBdr>
                        <w:top w:val="none" w:sz="0" w:space="0" w:color="auto"/>
                        <w:left w:val="none" w:sz="0" w:space="0" w:color="auto"/>
                        <w:bottom w:val="none" w:sz="0" w:space="0" w:color="auto"/>
                        <w:right w:val="none" w:sz="0" w:space="0" w:color="auto"/>
                      </w:divBdr>
                      <w:divsChild>
                        <w:div w:id="1740665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9281119">
          <w:marLeft w:val="0"/>
          <w:marRight w:val="0"/>
          <w:marTop w:val="240"/>
          <w:marBottom w:val="0"/>
          <w:divBdr>
            <w:top w:val="none" w:sz="0" w:space="0" w:color="auto"/>
            <w:left w:val="none" w:sz="0" w:space="0" w:color="auto"/>
            <w:bottom w:val="none" w:sz="0" w:space="0" w:color="auto"/>
            <w:right w:val="none" w:sz="0" w:space="0" w:color="auto"/>
          </w:divBdr>
          <w:divsChild>
            <w:div w:id="1816943982">
              <w:marLeft w:val="0"/>
              <w:marRight w:val="0"/>
              <w:marTop w:val="0"/>
              <w:marBottom w:val="0"/>
              <w:divBdr>
                <w:top w:val="none" w:sz="0" w:space="0" w:color="auto"/>
                <w:left w:val="none" w:sz="0" w:space="0" w:color="auto"/>
                <w:bottom w:val="none" w:sz="0" w:space="0" w:color="auto"/>
                <w:right w:val="none" w:sz="0" w:space="0" w:color="auto"/>
              </w:divBdr>
              <w:divsChild>
                <w:div w:id="29965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615411">
          <w:marLeft w:val="0"/>
          <w:marRight w:val="0"/>
          <w:marTop w:val="240"/>
          <w:marBottom w:val="0"/>
          <w:divBdr>
            <w:top w:val="none" w:sz="0" w:space="0" w:color="auto"/>
            <w:left w:val="none" w:sz="0" w:space="0" w:color="auto"/>
            <w:bottom w:val="none" w:sz="0" w:space="0" w:color="auto"/>
            <w:right w:val="none" w:sz="0" w:space="0" w:color="auto"/>
          </w:divBdr>
          <w:divsChild>
            <w:div w:id="513616925">
              <w:marLeft w:val="0"/>
              <w:marRight w:val="0"/>
              <w:marTop w:val="0"/>
              <w:marBottom w:val="0"/>
              <w:divBdr>
                <w:top w:val="none" w:sz="0" w:space="0" w:color="auto"/>
                <w:left w:val="none" w:sz="0" w:space="0" w:color="auto"/>
                <w:bottom w:val="none" w:sz="0" w:space="0" w:color="auto"/>
                <w:right w:val="none" w:sz="0" w:space="0" w:color="auto"/>
              </w:divBdr>
              <w:divsChild>
                <w:div w:id="126825246">
                  <w:marLeft w:val="0"/>
                  <w:marRight w:val="0"/>
                  <w:marTop w:val="0"/>
                  <w:marBottom w:val="0"/>
                  <w:divBdr>
                    <w:top w:val="none" w:sz="0" w:space="0" w:color="auto"/>
                    <w:left w:val="none" w:sz="0" w:space="0" w:color="auto"/>
                    <w:bottom w:val="none" w:sz="0" w:space="0" w:color="auto"/>
                    <w:right w:val="none" w:sz="0" w:space="0" w:color="auto"/>
                  </w:divBdr>
                </w:div>
              </w:divsChild>
            </w:div>
            <w:div w:id="470447125">
              <w:marLeft w:val="0"/>
              <w:marRight w:val="0"/>
              <w:marTop w:val="240"/>
              <w:marBottom w:val="0"/>
              <w:divBdr>
                <w:top w:val="none" w:sz="0" w:space="0" w:color="auto"/>
                <w:left w:val="none" w:sz="0" w:space="0" w:color="auto"/>
                <w:bottom w:val="none" w:sz="0" w:space="0" w:color="auto"/>
                <w:right w:val="none" w:sz="0" w:space="0" w:color="auto"/>
              </w:divBdr>
              <w:divsChild>
                <w:div w:id="804278842">
                  <w:marLeft w:val="0"/>
                  <w:marRight w:val="0"/>
                  <w:marTop w:val="0"/>
                  <w:marBottom w:val="0"/>
                  <w:divBdr>
                    <w:top w:val="none" w:sz="0" w:space="0" w:color="auto"/>
                    <w:left w:val="none" w:sz="0" w:space="0" w:color="auto"/>
                    <w:bottom w:val="none" w:sz="0" w:space="0" w:color="auto"/>
                    <w:right w:val="none" w:sz="0" w:space="0" w:color="auto"/>
                  </w:divBdr>
                  <w:divsChild>
                    <w:div w:id="204074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871102">
              <w:marLeft w:val="0"/>
              <w:marRight w:val="0"/>
              <w:marTop w:val="240"/>
              <w:marBottom w:val="0"/>
              <w:divBdr>
                <w:top w:val="none" w:sz="0" w:space="0" w:color="auto"/>
                <w:left w:val="none" w:sz="0" w:space="0" w:color="auto"/>
                <w:bottom w:val="none" w:sz="0" w:space="0" w:color="auto"/>
                <w:right w:val="none" w:sz="0" w:space="0" w:color="auto"/>
              </w:divBdr>
              <w:divsChild>
                <w:div w:id="1333487691">
                  <w:marLeft w:val="0"/>
                  <w:marRight w:val="0"/>
                  <w:marTop w:val="0"/>
                  <w:marBottom w:val="0"/>
                  <w:divBdr>
                    <w:top w:val="none" w:sz="0" w:space="0" w:color="auto"/>
                    <w:left w:val="none" w:sz="0" w:space="0" w:color="auto"/>
                    <w:bottom w:val="none" w:sz="0" w:space="0" w:color="auto"/>
                    <w:right w:val="none" w:sz="0" w:space="0" w:color="auto"/>
                  </w:divBdr>
                  <w:divsChild>
                    <w:div w:id="1648820790">
                      <w:marLeft w:val="0"/>
                      <w:marRight w:val="0"/>
                      <w:marTop w:val="0"/>
                      <w:marBottom w:val="0"/>
                      <w:divBdr>
                        <w:top w:val="none" w:sz="0" w:space="0" w:color="auto"/>
                        <w:left w:val="none" w:sz="0" w:space="0" w:color="auto"/>
                        <w:bottom w:val="none" w:sz="0" w:space="0" w:color="auto"/>
                        <w:right w:val="none" w:sz="0" w:space="0" w:color="auto"/>
                      </w:divBdr>
                    </w:div>
                  </w:divsChild>
                </w:div>
                <w:div w:id="699471204">
                  <w:marLeft w:val="0"/>
                  <w:marRight w:val="0"/>
                  <w:marTop w:val="240"/>
                  <w:marBottom w:val="0"/>
                  <w:divBdr>
                    <w:top w:val="none" w:sz="0" w:space="0" w:color="auto"/>
                    <w:left w:val="none" w:sz="0" w:space="0" w:color="auto"/>
                    <w:bottom w:val="none" w:sz="0" w:space="0" w:color="auto"/>
                    <w:right w:val="none" w:sz="0" w:space="0" w:color="auto"/>
                  </w:divBdr>
                  <w:divsChild>
                    <w:div w:id="661278543">
                      <w:marLeft w:val="0"/>
                      <w:marRight w:val="0"/>
                      <w:marTop w:val="0"/>
                      <w:marBottom w:val="0"/>
                      <w:divBdr>
                        <w:top w:val="none" w:sz="0" w:space="0" w:color="auto"/>
                        <w:left w:val="none" w:sz="0" w:space="0" w:color="auto"/>
                        <w:bottom w:val="none" w:sz="0" w:space="0" w:color="auto"/>
                        <w:right w:val="none" w:sz="0" w:space="0" w:color="auto"/>
                      </w:divBdr>
                      <w:divsChild>
                        <w:div w:id="80897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99779">
                  <w:marLeft w:val="0"/>
                  <w:marRight w:val="0"/>
                  <w:marTop w:val="240"/>
                  <w:marBottom w:val="0"/>
                  <w:divBdr>
                    <w:top w:val="none" w:sz="0" w:space="0" w:color="auto"/>
                    <w:left w:val="none" w:sz="0" w:space="0" w:color="auto"/>
                    <w:bottom w:val="none" w:sz="0" w:space="0" w:color="auto"/>
                    <w:right w:val="none" w:sz="0" w:space="0" w:color="auto"/>
                  </w:divBdr>
                  <w:divsChild>
                    <w:div w:id="374279049">
                      <w:marLeft w:val="0"/>
                      <w:marRight w:val="0"/>
                      <w:marTop w:val="0"/>
                      <w:marBottom w:val="0"/>
                      <w:divBdr>
                        <w:top w:val="none" w:sz="0" w:space="0" w:color="auto"/>
                        <w:left w:val="none" w:sz="0" w:space="0" w:color="auto"/>
                        <w:bottom w:val="none" w:sz="0" w:space="0" w:color="auto"/>
                        <w:right w:val="none" w:sz="0" w:space="0" w:color="auto"/>
                      </w:divBdr>
                      <w:divsChild>
                        <w:div w:id="65765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615410">
                  <w:marLeft w:val="0"/>
                  <w:marRight w:val="0"/>
                  <w:marTop w:val="240"/>
                  <w:marBottom w:val="0"/>
                  <w:divBdr>
                    <w:top w:val="none" w:sz="0" w:space="0" w:color="auto"/>
                    <w:left w:val="none" w:sz="0" w:space="0" w:color="auto"/>
                    <w:bottom w:val="none" w:sz="0" w:space="0" w:color="auto"/>
                    <w:right w:val="none" w:sz="0" w:space="0" w:color="auto"/>
                  </w:divBdr>
                  <w:divsChild>
                    <w:div w:id="196233980">
                      <w:marLeft w:val="0"/>
                      <w:marRight w:val="0"/>
                      <w:marTop w:val="0"/>
                      <w:marBottom w:val="0"/>
                      <w:divBdr>
                        <w:top w:val="none" w:sz="0" w:space="0" w:color="auto"/>
                        <w:left w:val="none" w:sz="0" w:space="0" w:color="auto"/>
                        <w:bottom w:val="none" w:sz="0" w:space="0" w:color="auto"/>
                        <w:right w:val="none" w:sz="0" w:space="0" w:color="auto"/>
                      </w:divBdr>
                      <w:divsChild>
                        <w:div w:id="5736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713793">
                  <w:marLeft w:val="0"/>
                  <w:marRight w:val="0"/>
                  <w:marTop w:val="240"/>
                  <w:marBottom w:val="0"/>
                  <w:divBdr>
                    <w:top w:val="none" w:sz="0" w:space="0" w:color="auto"/>
                    <w:left w:val="none" w:sz="0" w:space="0" w:color="auto"/>
                    <w:bottom w:val="none" w:sz="0" w:space="0" w:color="auto"/>
                    <w:right w:val="none" w:sz="0" w:space="0" w:color="auto"/>
                  </w:divBdr>
                  <w:divsChild>
                    <w:div w:id="1693875060">
                      <w:marLeft w:val="0"/>
                      <w:marRight w:val="0"/>
                      <w:marTop w:val="0"/>
                      <w:marBottom w:val="0"/>
                      <w:divBdr>
                        <w:top w:val="none" w:sz="0" w:space="0" w:color="auto"/>
                        <w:left w:val="none" w:sz="0" w:space="0" w:color="auto"/>
                        <w:bottom w:val="none" w:sz="0" w:space="0" w:color="auto"/>
                        <w:right w:val="none" w:sz="0" w:space="0" w:color="auto"/>
                      </w:divBdr>
                      <w:divsChild>
                        <w:div w:id="105894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689314">
                  <w:marLeft w:val="0"/>
                  <w:marRight w:val="0"/>
                  <w:marTop w:val="240"/>
                  <w:marBottom w:val="0"/>
                  <w:divBdr>
                    <w:top w:val="none" w:sz="0" w:space="0" w:color="auto"/>
                    <w:left w:val="none" w:sz="0" w:space="0" w:color="auto"/>
                    <w:bottom w:val="none" w:sz="0" w:space="0" w:color="auto"/>
                    <w:right w:val="none" w:sz="0" w:space="0" w:color="auto"/>
                  </w:divBdr>
                  <w:divsChild>
                    <w:div w:id="1979603374">
                      <w:marLeft w:val="0"/>
                      <w:marRight w:val="0"/>
                      <w:marTop w:val="0"/>
                      <w:marBottom w:val="0"/>
                      <w:divBdr>
                        <w:top w:val="none" w:sz="0" w:space="0" w:color="auto"/>
                        <w:left w:val="none" w:sz="0" w:space="0" w:color="auto"/>
                        <w:bottom w:val="none" w:sz="0" w:space="0" w:color="auto"/>
                        <w:right w:val="none" w:sz="0" w:space="0" w:color="auto"/>
                      </w:divBdr>
                      <w:divsChild>
                        <w:div w:id="754597235">
                          <w:marLeft w:val="0"/>
                          <w:marRight w:val="0"/>
                          <w:marTop w:val="0"/>
                          <w:marBottom w:val="0"/>
                          <w:divBdr>
                            <w:top w:val="none" w:sz="0" w:space="0" w:color="auto"/>
                            <w:left w:val="none" w:sz="0" w:space="0" w:color="auto"/>
                            <w:bottom w:val="none" w:sz="0" w:space="0" w:color="auto"/>
                            <w:right w:val="none" w:sz="0" w:space="0" w:color="auto"/>
                          </w:divBdr>
                        </w:div>
                      </w:divsChild>
                    </w:div>
                    <w:div w:id="1238511457">
                      <w:marLeft w:val="0"/>
                      <w:marRight w:val="0"/>
                      <w:marTop w:val="240"/>
                      <w:marBottom w:val="0"/>
                      <w:divBdr>
                        <w:top w:val="none" w:sz="0" w:space="0" w:color="auto"/>
                        <w:left w:val="none" w:sz="0" w:space="0" w:color="auto"/>
                        <w:bottom w:val="none" w:sz="0" w:space="0" w:color="auto"/>
                        <w:right w:val="none" w:sz="0" w:space="0" w:color="auto"/>
                      </w:divBdr>
                      <w:divsChild>
                        <w:div w:id="316618577">
                          <w:marLeft w:val="0"/>
                          <w:marRight w:val="0"/>
                          <w:marTop w:val="0"/>
                          <w:marBottom w:val="0"/>
                          <w:divBdr>
                            <w:top w:val="none" w:sz="0" w:space="0" w:color="auto"/>
                            <w:left w:val="none" w:sz="0" w:space="0" w:color="auto"/>
                            <w:bottom w:val="none" w:sz="0" w:space="0" w:color="auto"/>
                            <w:right w:val="none" w:sz="0" w:space="0" w:color="auto"/>
                          </w:divBdr>
                          <w:divsChild>
                            <w:div w:id="5697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7308878">
                      <w:marLeft w:val="0"/>
                      <w:marRight w:val="0"/>
                      <w:marTop w:val="240"/>
                      <w:marBottom w:val="0"/>
                      <w:divBdr>
                        <w:top w:val="none" w:sz="0" w:space="0" w:color="auto"/>
                        <w:left w:val="none" w:sz="0" w:space="0" w:color="auto"/>
                        <w:bottom w:val="none" w:sz="0" w:space="0" w:color="auto"/>
                        <w:right w:val="none" w:sz="0" w:space="0" w:color="auto"/>
                      </w:divBdr>
                      <w:divsChild>
                        <w:div w:id="474564006">
                          <w:marLeft w:val="0"/>
                          <w:marRight w:val="0"/>
                          <w:marTop w:val="0"/>
                          <w:marBottom w:val="0"/>
                          <w:divBdr>
                            <w:top w:val="none" w:sz="0" w:space="0" w:color="auto"/>
                            <w:left w:val="none" w:sz="0" w:space="0" w:color="auto"/>
                            <w:bottom w:val="none" w:sz="0" w:space="0" w:color="auto"/>
                            <w:right w:val="none" w:sz="0" w:space="0" w:color="auto"/>
                          </w:divBdr>
                          <w:divsChild>
                            <w:div w:id="85480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164309">
                      <w:marLeft w:val="0"/>
                      <w:marRight w:val="0"/>
                      <w:marTop w:val="240"/>
                      <w:marBottom w:val="0"/>
                      <w:divBdr>
                        <w:top w:val="none" w:sz="0" w:space="0" w:color="auto"/>
                        <w:left w:val="none" w:sz="0" w:space="0" w:color="auto"/>
                        <w:bottom w:val="none" w:sz="0" w:space="0" w:color="auto"/>
                        <w:right w:val="none" w:sz="0" w:space="0" w:color="auto"/>
                      </w:divBdr>
                      <w:divsChild>
                        <w:div w:id="1655448615">
                          <w:marLeft w:val="0"/>
                          <w:marRight w:val="0"/>
                          <w:marTop w:val="0"/>
                          <w:marBottom w:val="0"/>
                          <w:divBdr>
                            <w:top w:val="none" w:sz="0" w:space="0" w:color="auto"/>
                            <w:left w:val="none" w:sz="0" w:space="0" w:color="auto"/>
                            <w:bottom w:val="none" w:sz="0" w:space="0" w:color="auto"/>
                            <w:right w:val="none" w:sz="0" w:space="0" w:color="auto"/>
                          </w:divBdr>
                          <w:divsChild>
                            <w:div w:id="87269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574236">
              <w:marLeft w:val="0"/>
              <w:marRight w:val="0"/>
              <w:marTop w:val="240"/>
              <w:marBottom w:val="0"/>
              <w:divBdr>
                <w:top w:val="none" w:sz="0" w:space="0" w:color="auto"/>
                <w:left w:val="none" w:sz="0" w:space="0" w:color="auto"/>
                <w:bottom w:val="none" w:sz="0" w:space="0" w:color="auto"/>
                <w:right w:val="none" w:sz="0" w:space="0" w:color="auto"/>
              </w:divBdr>
              <w:divsChild>
                <w:div w:id="507990889">
                  <w:marLeft w:val="0"/>
                  <w:marRight w:val="0"/>
                  <w:marTop w:val="0"/>
                  <w:marBottom w:val="0"/>
                  <w:divBdr>
                    <w:top w:val="none" w:sz="0" w:space="0" w:color="auto"/>
                    <w:left w:val="none" w:sz="0" w:space="0" w:color="auto"/>
                    <w:bottom w:val="none" w:sz="0" w:space="0" w:color="auto"/>
                    <w:right w:val="none" w:sz="0" w:space="0" w:color="auto"/>
                  </w:divBdr>
                  <w:divsChild>
                    <w:div w:id="256402620">
                      <w:marLeft w:val="0"/>
                      <w:marRight w:val="0"/>
                      <w:marTop w:val="0"/>
                      <w:marBottom w:val="0"/>
                      <w:divBdr>
                        <w:top w:val="none" w:sz="0" w:space="0" w:color="auto"/>
                        <w:left w:val="none" w:sz="0" w:space="0" w:color="auto"/>
                        <w:bottom w:val="none" w:sz="0" w:space="0" w:color="auto"/>
                        <w:right w:val="none" w:sz="0" w:space="0" w:color="auto"/>
                      </w:divBdr>
                    </w:div>
                  </w:divsChild>
                </w:div>
                <w:div w:id="206725501">
                  <w:marLeft w:val="0"/>
                  <w:marRight w:val="0"/>
                  <w:marTop w:val="240"/>
                  <w:marBottom w:val="0"/>
                  <w:divBdr>
                    <w:top w:val="none" w:sz="0" w:space="0" w:color="auto"/>
                    <w:left w:val="none" w:sz="0" w:space="0" w:color="auto"/>
                    <w:bottom w:val="none" w:sz="0" w:space="0" w:color="auto"/>
                    <w:right w:val="none" w:sz="0" w:space="0" w:color="auto"/>
                  </w:divBdr>
                  <w:divsChild>
                    <w:div w:id="1643584054">
                      <w:marLeft w:val="0"/>
                      <w:marRight w:val="0"/>
                      <w:marTop w:val="0"/>
                      <w:marBottom w:val="0"/>
                      <w:divBdr>
                        <w:top w:val="none" w:sz="0" w:space="0" w:color="auto"/>
                        <w:left w:val="none" w:sz="0" w:space="0" w:color="auto"/>
                        <w:bottom w:val="none" w:sz="0" w:space="0" w:color="auto"/>
                        <w:right w:val="none" w:sz="0" w:space="0" w:color="auto"/>
                      </w:divBdr>
                      <w:divsChild>
                        <w:div w:id="38564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770253">
                  <w:marLeft w:val="0"/>
                  <w:marRight w:val="0"/>
                  <w:marTop w:val="240"/>
                  <w:marBottom w:val="0"/>
                  <w:divBdr>
                    <w:top w:val="none" w:sz="0" w:space="0" w:color="auto"/>
                    <w:left w:val="none" w:sz="0" w:space="0" w:color="auto"/>
                    <w:bottom w:val="none" w:sz="0" w:space="0" w:color="auto"/>
                    <w:right w:val="none" w:sz="0" w:space="0" w:color="auto"/>
                  </w:divBdr>
                  <w:divsChild>
                    <w:div w:id="261958933">
                      <w:marLeft w:val="0"/>
                      <w:marRight w:val="0"/>
                      <w:marTop w:val="0"/>
                      <w:marBottom w:val="0"/>
                      <w:divBdr>
                        <w:top w:val="none" w:sz="0" w:space="0" w:color="auto"/>
                        <w:left w:val="none" w:sz="0" w:space="0" w:color="auto"/>
                        <w:bottom w:val="none" w:sz="0" w:space="0" w:color="auto"/>
                        <w:right w:val="none" w:sz="0" w:space="0" w:color="auto"/>
                      </w:divBdr>
                      <w:divsChild>
                        <w:div w:id="26072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539358">
                  <w:marLeft w:val="0"/>
                  <w:marRight w:val="0"/>
                  <w:marTop w:val="240"/>
                  <w:marBottom w:val="0"/>
                  <w:divBdr>
                    <w:top w:val="none" w:sz="0" w:space="0" w:color="auto"/>
                    <w:left w:val="none" w:sz="0" w:space="0" w:color="auto"/>
                    <w:bottom w:val="none" w:sz="0" w:space="0" w:color="auto"/>
                    <w:right w:val="none" w:sz="0" w:space="0" w:color="auto"/>
                  </w:divBdr>
                  <w:divsChild>
                    <w:div w:id="1670251194">
                      <w:marLeft w:val="0"/>
                      <w:marRight w:val="0"/>
                      <w:marTop w:val="0"/>
                      <w:marBottom w:val="0"/>
                      <w:divBdr>
                        <w:top w:val="none" w:sz="0" w:space="0" w:color="auto"/>
                        <w:left w:val="none" w:sz="0" w:space="0" w:color="auto"/>
                        <w:bottom w:val="none" w:sz="0" w:space="0" w:color="auto"/>
                        <w:right w:val="none" w:sz="0" w:space="0" w:color="auto"/>
                      </w:divBdr>
                      <w:divsChild>
                        <w:div w:id="132003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630755">
                  <w:marLeft w:val="0"/>
                  <w:marRight w:val="0"/>
                  <w:marTop w:val="240"/>
                  <w:marBottom w:val="0"/>
                  <w:divBdr>
                    <w:top w:val="none" w:sz="0" w:space="0" w:color="auto"/>
                    <w:left w:val="none" w:sz="0" w:space="0" w:color="auto"/>
                    <w:bottom w:val="none" w:sz="0" w:space="0" w:color="auto"/>
                    <w:right w:val="none" w:sz="0" w:space="0" w:color="auto"/>
                  </w:divBdr>
                  <w:divsChild>
                    <w:div w:id="117143128">
                      <w:marLeft w:val="0"/>
                      <w:marRight w:val="0"/>
                      <w:marTop w:val="0"/>
                      <w:marBottom w:val="0"/>
                      <w:divBdr>
                        <w:top w:val="none" w:sz="0" w:space="0" w:color="auto"/>
                        <w:left w:val="none" w:sz="0" w:space="0" w:color="auto"/>
                        <w:bottom w:val="none" w:sz="0" w:space="0" w:color="auto"/>
                        <w:right w:val="none" w:sz="0" w:space="0" w:color="auto"/>
                      </w:divBdr>
                      <w:divsChild>
                        <w:div w:id="554581423">
                          <w:marLeft w:val="0"/>
                          <w:marRight w:val="0"/>
                          <w:marTop w:val="0"/>
                          <w:marBottom w:val="0"/>
                          <w:divBdr>
                            <w:top w:val="none" w:sz="0" w:space="0" w:color="auto"/>
                            <w:left w:val="none" w:sz="0" w:space="0" w:color="auto"/>
                            <w:bottom w:val="none" w:sz="0" w:space="0" w:color="auto"/>
                            <w:right w:val="none" w:sz="0" w:space="0" w:color="auto"/>
                          </w:divBdr>
                        </w:div>
                      </w:divsChild>
                    </w:div>
                    <w:div w:id="1664308344">
                      <w:marLeft w:val="0"/>
                      <w:marRight w:val="0"/>
                      <w:marTop w:val="240"/>
                      <w:marBottom w:val="0"/>
                      <w:divBdr>
                        <w:top w:val="none" w:sz="0" w:space="0" w:color="auto"/>
                        <w:left w:val="none" w:sz="0" w:space="0" w:color="auto"/>
                        <w:bottom w:val="none" w:sz="0" w:space="0" w:color="auto"/>
                        <w:right w:val="none" w:sz="0" w:space="0" w:color="auto"/>
                      </w:divBdr>
                      <w:divsChild>
                        <w:div w:id="46226377">
                          <w:marLeft w:val="0"/>
                          <w:marRight w:val="0"/>
                          <w:marTop w:val="0"/>
                          <w:marBottom w:val="0"/>
                          <w:divBdr>
                            <w:top w:val="none" w:sz="0" w:space="0" w:color="auto"/>
                            <w:left w:val="none" w:sz="0" w:space="0" w:color="auto"/>
                            <w:bottom w:val="none" w:sz="0" w:space="0" w:color="auto"/>
                            <w:right w:val="none" w:sz="0" w:space="0" w:color="auto"/>
                          </w:divBdr>
                          <w:divsChild>
                            <w:div w:id="93227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265650">
                      <w:marLeft w:val="0"/>
                      <w:marRight w:val="0"/>
                      <w:marTop w:val="240"/>
                      <w:marBottom w:val="0"/>
                      <w:divBdr>
                        <w:top w:val="none" w:sz="0" w:space="0" w:color="auto"/>
                        <w:left w:val="none" w:sz="0" w:space="0" w:color="auto"/>
                        <w:bottom w:val="none" w:sz="0" w:space="0" w:color="auto"/>
                        <w:right w:val="none" w:sz="0" w:space="0" w:color="auto"/>
                      </w:divBdr>
                      <w:divsChild>
                        <w:div w:id="1744255561">
                          <w:marLeft w:val="0"/>
                          <w:marRight w:val="0"/>
                          <w:marTop w:val="0"/>
                          <w:marBottom w:val="0"/>
                          <w:divBdr>
                            <w:top w:val="none" w:sz="0" w:space="0" w:color="auto"/>
                            <w:left w:val="none" w:sz="0" w:space="0" w:color="auto"/>
                            <w:bottom w:val="none" w:sz="0" w:space="0" w:color="auto"/>
                            <w:right w:val="none" w:sz="0" w:space="0" w:color="auto"/>
                          </w:divBdr>
                          <w:divsChild>
                            <w:div w:id="31846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5376">
                      <w:marLeft w:val="0"/>
                      <w:marRight w:val="0"/>
                      <w:marTop w:val="240"/>
                      <w:marBottom w:val="0"/>
                      <w:divBdr>
                        <w:top w:val="none" w:sz="0" w:space="0" w:color="auto"/>
                        <w:left w:val="none" w:sz="0" w:space="0" w:color="auto"/>
                        <w:bottom w:val="none" w:sz="0" w:space="0" w:color="auto"/>
                        <w:right w:val="none" w:sz="0" w:space="0" w:color="auto"/>
                      </w:divBdr>
                      <w:divsChild>
                        <w:div w:id="12150517">
                          <w:marLeft w:val="0"/>
                          <w:marRight w:val="0"/>
                          <w:marTop w:val="0"/>
                          <w:marBottom w:val="0"/>
                          <w:divBdr>
                            <w:top w:val="none" w:sz="0" w:space="0" w:color="auto"/>
                            <w:left w:val="none" w:sz="0" w:space="0" w:color="auto"/>
                            <w:bottom w:val="none" w:sz="0" w:space="0" w:color="auto"/>
                            <w:right w:val="none" w:sz="0" w:space="0" w:color="auto"/>
                          </w:divBdr>
                          <w:divsChild>
                            <w:div w:id="179555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835274">
              <w:marLeft w:val="0"/>
              <w:marRight w:val="0"/>
              <w:marTop w:val="240"/>
              <w:marBottom w:val="0"/>
              <w:divBdr>
                <w:top w:val="none" w:sz="0" w:space="0" w:color="auto"/>
                <w:left w:val="none" w:sz="0" w:space="0" w:color="auto"/>
                <w:bottom w:val="none" w:sz="0" w:space="0" w:color="auto"/>
                <w:right w:val="none" w:sz="0" w:space="0" w:color="auto"/>
              </w:divBdr>
              <w:divsChild>
                <w:div w:id="859045984">
                  <w:marLeft w:val="0"/>
                  <w:marRight w:val="0"/>
                  <w:marTop w:val="0"/>
                  <w:marBottom w:val="0"/>
                  <w:divBdr>
                    <w:top w:val="none" w:sz="0" w:space="0" w:color="auto"/>
                    <w:left w:val="none" w:sz="0" w:space="0" w:color="auto"/>
                    <w:bottom w:val="none" w:sz="0" w:space="0" w:color="auto"/>
                    <w:right w:val="none" w:sz="0" w:space="0" w:color="auto"/>
                  </w:divBdr>
                  <w:divsChild>
                    <w:div w:id="156063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695776">
              <w:marLeft w:val="0"/>
              <w:marRight w:val="0"/>
              <w:marTop w:val="240"/>
              <w:marBottom w:val="0"/>
              <w:divBdr>
                <w:top w:val="none" w:sz="0" w:space="0" w:color="auto"/>
                <w:left w:val="none" w:sz="0" w:space="0" w:color="auto"/>
                <w:bottom w:val="none" w:sz="0" w:space="0" w:color="auto"/>
                <w:right w:val="none" w:sz="0" w:space="0" w:color="auto"/>
              </w:divBdr>
              <w:divsChild>
                <w:div w:id="1492716800">
                  <w:marLeft w:val="0"/>
                  <w:marRight w:val="0"/>
                  <w:marTop w:val="0"/>
                  <w:marBottom w:val="0"/>
                  <w:divBdr>
                    <w:top w:val="none" w:sz="0" w:space="0" w:color="auto"/>
                    <w:left w:val="none" w:sz="0" w:space="0" w:color="auto"/>
                    <w:bottom w:val="none" w:sz="0" w:space="0" w:color="auto"/>
                    <w:right w:val="none" w:sz="0" w:space="0" w:color="auto"/>
                  </w:divBdr>
                  <w:divsChild>
                    <w:div w:id="180361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678735">
      <w:bodyDiv w:val="1"/>
      <w:marLeft w:val="0"/>
      <w:marRight w:val="0"/>
      <w:marTop w:val="0"/>
      <w:marBottom w:val="0"/>
      <w:divBdr>
        <w:top w:val="none" w:sz="0" w:space="0" w:color="auto"/>
        <w:left w:val="none" w:sz="0" w:space="0" w:color="auto"/>
        <w:bottom w:val="none" w:sz="0" w:space="0" w:color="auto"/>
        <w:right w:val="none" w:sz="0" w:space="0" w:color="auto"/>
      </w:divBdr>
      <w:divsChild>
        <w:div w:id="1066151595">
          <w:marLeft w:val="0"/>
          <w:marRight w:val="0"/>
          <w:marTop w:val="240"/>
          <w:marBottom w:val="0"/>
          <w:divBdr>
            <w:top w:val="none" w:sz="0" w:space="0" w:color="auto"/>
            <w:left w:val="none" w:sz="0" w:space="0" w:color="auto"/>
            <w:bottom w:val="none" w:sz="0" w:space="0" w:color="auto"/>
            <w:right w:val="none" w:sz="0" w:space="0" w:color="auto"/>
          </w:divBdr>
          <w:divsChild>
            <w:div w:id="1395393788">
              <w:marLeft w:val="0"/>
              <w:marRight w:val="0"/>
              <w:marTop w:val="0"/>
              <w:marBottom w:val="0"/>
              <w:divBdr>
                <w:top w:val="none" w:sz="0" w:space="0" w:color="auto"/>
                <w:left w:val="none" w:sz="0" w:space="0" w:color="auto"/>
                <w:bottom w:val="none" w:sz="0" w:space="0" w:color="auto"/>
                <w:right w:val="none" w:sz="0" w:space="0" w:color="auto"/>
              </w:divBdr>
            </w:div>
          </w:divsChild>
        </w:div>
        <w:div w:id="467089477">
          <w:marLeft w:val="0"/>
          <w:marRight w:val="0"/>
          <w:marTop w:val="240"/>
          <w:marBottom w:val="0"/>
          <w:divBdr>
            <w:top w:val="none" w:sz="0" w:space="0" w:color="auto"/>
            <w:left w:val="none" w:sz="0" w:space="0" w:color="auto"/>
            <w:bottom w:val="none" w:sz="0" w:space="0" w:color="auto"/>
            <w:right w:val="none" w:sz="0" w:space="0" w:color="auto"/>
          </w:divBdr>
          <w:divsChild>
            <w:div w:id="1736775392">
              <w:marLeft w:val="0"/>
              <w:marRight w:val="0"/>
              <w:marTop w:val="0"/>
              <w:marBottom w:val="0"/>
              <w:divBdr>
                <w:top w:val="none" w:sz="0" w:space="0" w:color="auto"/>
                <w:left w:val="none" w:sz="0" w:space="0" w:color="auto"/>
                <w:bottom w:val="none" w:sz="0" w:space="0" w:color="auto"/>
                <w:right w:val="none" w:sz="0" w:space="0" w:color="auto"/>
              </w:divBdr>
            </w:div>
          </w:divsChild>
        </w:div>
        <w:div w:id="1755055223">
          <w:marLeft w:val="0"/>
          <w:marRight w:val="0"/>
          <w:marTop w:val="240"/>
          <w:marBottom w:val="0"/>
          <w:divBdr>
            <w:top w:val="none" w:sz="0" w:space="0" w:color="auto"/>
            <w:left w:val="none" w:sz="0" w:space="0" w:color="auto"/>
            <w:bottom w:val="none" w:sz="0" w:space="0" w:color="auto"/>
            <w:right w:val="none" w:sz="0" w:space="0" w:color="auto"/>
          </w:divBdr>
          <w:divsChild>
            <w:div w:id="1152991653">
              <w:marLeft w:val="0"/>
              <w:marRight w:val="0"/>
              <w:marTop w:val="0"/>
              <w:marBottom w:val="0"/>
              <w:divBdr>
                <w:top w:val="none" w:sz="0" w:space="0" w:color="auto"/>
                <w:left w:val="none" w:sz="0" w:space="0" w:color="auto"/>
                <w:bottom w:val="none" w:sz="0" w:space="0" w:color="auto"/>
                <w:right w:val="none" w:sz="0" w:space="0" w:color="auto"/>
              </w:divBdr>
            </w:div>
          </w:divsChild>
        </w:div>
        <w:div w:id="25066015">
          <w:marLeft w:val="0"/>
          <w:marRight w:val="0"/>
          <w:marTop w:val="240"/>
          <w:marBottom w:val="0"/>
          <w:divBdr>
            <w:top w:val="none" w:sz="0" w:space="0" w:color="auto"/>
            <w:left w:val="none" w:sz="0" w:space="0" w:color="auto"/>
            <w:bottom w:val="none" w:sz="0" w:space="0" w:color="auto"/>
            <w:right w:val="none" w:sz="0" w:space="0" w:color="auto"/>
          </w:divBdr>
          <w:divsChild>
            <w:div w:id="1306469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817656">
      <w:bodyDiv w:val="1"/>
      <w:marLeft w:val="0"/>
      <w:marRight w:val="0"/>
      <w:marTop w:val="0"/>
      <w:marBottom w:val="0"/>
      <w:divBdr>
        <w:top w:val="none" w:sz="0" w:space="0" w:color="auto"/>
        <w:left w:val="none" w:sz="0" w:space="0" w:color="auto"/>
        <w:bottom w:val="none" w:sz="0" w:space="0" w:color="auto"/>
        <w:right w:val="none" w:sz="0" w:space="0" w:color="auto"/>
      </w:divBdr>
      <w:divsChild>
        <w:div w:id="74016286">
          <w:marLeft w:val="0"/>
          <w:marRight w:val="0"/>
          <w:marTop w:val="240"/>
          <w:marBottom w:val="0"/>
          <w:divBdr>
            <w:top w:val="none" w:sz="0" w:space="0" w:color="auto"/>
            <w:left w:val="none" w:sz="0" w:space="0" w:color="auto"/>
            <w:bottom w:val="none" w:sz="0" w:space="0" w:color="auto"/>
            <w:right w:val="none" w:sz="0" w:space="0" w:color="auto"/>
          </w:divBdr>
          <w:divsChild>
            <w:div w:id="2033678728">
              <w:marLeft w:val="0"/>
              <w:marRight w:val="0"/>
              <w:marTop w:val="0"/>
              <w:marBottom w:val="0"/>
              <w:divBdr>
                <w:top w:val="none" w:sz="0" w:space="0" w:color="auto"/>
                <w:left w:val="none" w:sz="0" w:space="0" w:color="auto"/>
                <w:bottom w:val="none" w:sz="0" w:space="0" w:color="auto"/>
                <w:right w:val="none" w:sz="0" w:space="0" w:color="auto"/>
              </w:divBdr>
              <w:divsChild>
                <w:div w:id="86509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703508">
          <w:marLeft w:val="0"/>
          <w:marRight w:val="0"/>
          <w:marTop w:val="240"/>
          <w:marBottom w:val="0"/>
          <w:divBdr>
            <w:top w:val="none" w:sz="0" w:space="0" w:color="auto"/>
            <w:left w:val="none" w:sz="0" w:space="0" w:color="auto"/>
            <w:bottom w:val="none" w:sz="0" w:space="0" w:color="auto"/>
            <w:right w:val="none" w:sz="0" w:space="0" w:color="auto"/>
          </w:divBdr>
          <w:divsChild>
            <w:div w:id="918246758">
              <w:marLeft w:val="0"/>
              <w:marRight w:val="0"/>
              <w:marTop w:val="0"/>
              <w:marBottom w:val="0"/>
              <w:divBdr>
                <w:top w:val="none" w:sz="0" w:space="0" w:color="auto"/>
                <w:left w:val="none" w:sz="0" w:space="0" w:color="auto"/>
                <w:bottom w:val="none" w:sz="0" w:space="0" w:color="auto"/>
                <w:right w:val="none" w:sz="0" w:space="0" w:color="auto"/>
              </w:divBdr>
              <w:divsChild>
                <w:div w:id="90997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706385">
          <w:marLeft w:val="0"/>
          <w:marRight w:val="0"/>
          <w:marTop w:val="240"/>
          <w:marBottom w:val="0"/>
          <w:divBdr>
            <w:top w:val="none" w:sz="0" w:space="0" w:color="auto"/>
            <w:left w:val="none" w:sz="0" w:space="0" w:color="auto"/>
            <w:bottom w:val="none" w:sz="0" w:space="0" w:color="auto"/>
            <w:right w:val="none" w:sz="0" w:space="0" w:color="auto"/>
          </w:divBdr>
          <w:divsChild>
            <w:div w:id="1879049668">
              <w:marLeft w:val="0"/>
              <w:marRight w:val="0"/>
              <w:marTop w:val="0"/>
              <w:marBottom w:val="0"/>
              <w:divBdr>
                <w:top w:val="none" w:sz="0" w:space="0" w:color="auto"/>
                <w:left w:val="none" w:sz="0" w:space="0" w:color="auto"/>
                <w:bottom w:val="none" w:sz="0" w:space="0" w:color="auto"/>
                <w:right w:val="none" w:sz="0" w:space="0" w:color="auto"/>
              </w:divBdr>
              <w:divsChild>
                <w:div w:id="70132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531767">
          <w:marLeft w:val="0"/>
          <w:marRight w:val="0"/>
          <w:marTop w:val="240"/>
          <w:marBottom w:val="0"/>
          <w:divBdr>
            <w:top w:val="none" w:sz="0" w:space="0" w:color="auto"/>
            <w:left w:val="none" w:sz="0" w:space="0" w:color="auto"/>
            <w:bottom w:val="none" w:sz="0" w:space="0" w:color="auto"/>
            <w:right w:val="none" w:sz="0" w:space="0" w:color="auto"/>
          </w:divBdr>
          <w:divsChild>
            <w:div w:id="1633975566">
              <w:marLeft w:val="0"/>
              <w:marRight w:val="0"/>
              <w:marTop w:val="0"/>
              <w:marBottom w:val="0"/>
              <w:divBdr>
                <w:top w:val="none" w:sz="0" w:space="0" w:color="auto"/>
                <w:left w:val="none" w:sz="0" w:space="0" w:color="auto"/>
                <w:bottom w:val="none" w:sz="0" w:space="0" w:color="auto"/>
                <w:right w:val="none" w:sz="0" w:space="0" w:color="auto"/>
              </w:divBdr>
              <w:divsChild>
                <w:div w:id="67168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476683">
          <w:marLeft w:val="0"/>
          <w:marRight w:val="0"/>
          <w:marTop w:val="240"/>
          <w:marBottom w:val="0"/>
          <w:divBdr>
            <w:top w:val="none" w:sz="0" w:space="0" w:color="auto"/>
            <w:left w:val="none" w:sz="0" w:space="0" w:color="auto"/>
            <w:bottom w:val="none" w:sz="0" w:space="0" w:color="auto"/>
            <w:right w:val="none" w:sz="0" w:space="0" w:color="auto"/>
          </w:divBdr>
          <w:divsChild>
            <w:div w:id="1931229690">
              <w:marLeft w:val="0"/>
              <w:marRight w:val="0"/>
              <w:marTop w:val="0"/>
              <w:marBottom w:val="0"/>
              <w:divBdr>
                <w:top w:val="none" w:sz="0" w:space="0" w:color="auto"/>
                <w:left w:val="none" w:sz="0" w:space="0" w:color="auto"/>
                <w:bottom w:val="none" w:sz="0" w:space="0" w:color="auto"/>
                <w:right w:val="none" w:sz="0" w:space="0" w:color="auto"/>
              </w:divBdr>
              <w:divsChild>
                <w:div w:id="202515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709159">
      <w:bodyDiv w:val="1"/>
      <w:marLeft w:val="0"/>
      <w:marRight w:val="0"/>
      <w:marTop w:val="0"/>
      <w:marBottom w:val="0"/>
      <w:divBdr>
        <w:top w:val="none" w:sz="0" w:space="0" w:color="auto"/>
        <w:left w:val="none" w:sz="0" w:space="0" w:color="auto"/>
        <w:bottom w:val="none" w:sz="0" w:space="0" w:color="auto"/>
        <w:right w:val="none" w:sz="0" w:space="0" w:color="auto"/>
      </w:divBdr>
      <w:divsChild>
        <w:div w:id="2084060235">
          <w:marLeft w:val="0"/>
          <w:marRight w:val="0"/>
          <w:marTop w:val="0"/>
          <w:marBottom w:val="0"/>
          <w:divBdr>
            <w:top w:val="none" w:sz="0" w:space="0" w:color="auto"/>
            <w:left w:val="none" w:sz="0" w:space="0" w:color="auto"/>
            <w:bottom w:val="none" w:sz="0" w:space="0" w:color="auto"/>
            <w:right w:val="none" w:sz="0" w:space="0" w:color="auto"/>
          </w:divBdr>
        </w:div>
        <w:div w:id="1772554710">
          <w:marLeft w:val="0"/>
          <w:marRight w:val="0"/>
          <w:marTop w:val="240"/>
          <w:marBottom w:val="0"/>
          <w:divBdr>
            <w:top w:val="none" w:sz="0" w:space="0" w:color="auto"/>
            <w:left w:val="none" w:sz="0" w:space="0" w:color="auto"/>
            <w:bottom w:val="none" w:sz="0" w:space="0" w:color="auto"/>
            <w:right w:val="none" w:sz="0" w:space="0" w:color="auto"/>
          </w:divBdr>
          <w:divsChild>
            <w:div w:id="263728210">
              <w:marLeft w:val="0"/>
              <w:marRight w:val="0"/>
              <w:marTop w:val="0"/>
              <w:marBottom w:val="0"/>
              <w:divBdr>
                <w:top w:val="none" w:sz="0" w:space="0" w:color="auto"/>
                <w:left w:val="none" w:sz="0" w:space="0" w:color="auto"/>
                <w:bottom w:val="none" w:sz="0" w:space="0" w:color="auto"/>
                <w:right w:val="none" w:sz="0" w:space="0" w:color="auto"/>
              </w:divBdr>
              <w:divsChild>
                <w:div w:id="886333504">
                  <w:marLeft w:val="0"/>
                  <w:marRight w:val="0"/>
                  <w:marTop w:val="0"/>
                  <w:marBottom w:val="0"/>
                  <w:divBdr>
                    <w:top w:val="none" w:sz="0" w:space="0" w:color="auto"/>
                    <w:left w:val="none" w:sz="0" w:space="0" w:color="auto"/>
                    <w:bottom w:val="none" w:sz="0" w:space="0" w:color="auto"/>
                    <w:right w:val="none" w:sz="0" w:space="0" w:color="auto"/>
                  </w:divBdr>
                </w:div>
              </w:divsChild>
            </w:div>
            <w:div w:id="1472475204">
              <w:marLeft w:val="0"/>
              <w:marRight w:val="0"/>
              <w:marTop w:val="240"/>
              <w:marBottom w:val="0"/>
              <w:divBdr>
                <w:top w:val="none" w:sz="0" w:space="0" w:color="auto"/>
                <w:left w:val="none" w:sz="0" w:space="0" w:color="auto"/>
                <w:bottom w:val="none" w:sz="0" w:space="0" w:color="auto"/>
                <w:right w:val="none" w:sz="0" w:space="0" w:color="auto"/>
              </w:divBdr>
              <w:divsChild>
                <w:div w:id="498887039">
                  <w:marLeft w:val="0"/>
                  <w:marRight w:val="0"/>
                  <w:marTop w:val="0"/>
                  <w:marBottom w:val="0"/>
                  <w:divBdr>
                    <w:top w:val="none" w:sz="0" w:space="0" w:color="auto"/>
                    <w:left w:val="none" w:sz="0" w:space="0" w:color="auto"/>
                    <w:bottom w:val="none" w:sz="0" w:space="0" w:color="auto"/>
                    <w:right w:val="none" w:sz="0" w:space="0" w:color="auto"/>
                  </w:divBdr>
                  <w:divsChild>
                    <w:div w:id="1452046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881325">
              <w:marLeft w:val="0"/>
              <w:marRight w:val="0"/>
              <w:marTop w:val="240"/>
              <w:marBottom w:val="0"/>
              <w:divBdr>
                <w:top w:val="none" w:sz="0" w:space="0" w:color="auto"/>
                <w:left w:val="none" w:sz="0" w:space="0" w:color="auto"/>
                <w:bottom w:val="none" w:sz="0" w:space="0" w:color="auto"/>
                <w:right w:val="none" w:sz="0" w:space="0" w:color="auto"/>
              </w:divBdr>
              <w:divsChild>
                <w:div w:id="14618272">
                  <w:marLeft w:val="0"/>
                  <w:marRight w:val="0"/>
                  <w:marTop w:val="0"/>
                  <w:marBottom w:val="0"/>
                  <w:divBdr>
                    <w:top w:val="none" w:sz="0" w:space="0" w:color="auto"/>
                    <w:left w:val="none" w:sz="0" w:space="0" w:color="auto"/>
                    <w:bottom w:val="none" w:sz="0" w:space="0" w:color="auto"/>
                    <w:right w:val="none" w:sz="0" w:space="0" w:color="auto"/>
                  </w:divBdr>
                  <w:divsChild>
                    <w:div w:id="68282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491660">
          <w:marLeft w:val="0"/>
          <w:marRight w:val="0"/>
          <w:marTop w:val="240"/>
          <w:marBottom w:val="0"/>
          <w:divBdr>
            <w:top w:val="none" w:sz="0" w:space="0" w:color="auto"/>
            <w:left w:val="none" w:sz="0" w:space="0" w:color="auto"/>
            <w:bottom w:val="none" w:sz="0" w:space="0" w:color="auto"/>
            <w:right w:val="none" w:sz="0" w:space="0" w:color="auto"/>
          </w:divBdr>
          <w:divsChild>
            <w:div w:id="2087142374">
              <w:marLeft w:val="0"/>
              <w:marRight w:val="0"/>
              <w:marTop w:val="0"/>
              <w:marBottom w:val="0"/>
              <w:divBdr>
                <w:top w:val="none" w:sz="0" w:space="0" w:color="auto"/>
                <w:left w:val="none" w:sz="0" w:space="0" w:color="auto"/>
                <w:bottom w:val="none" w:sz="0" w:space="0" w:color="auto"/>
                <w:right w:val="none" w:sz="0" w:space="0" w:color="auto"/>
              </w:divBdr>
              <w:divsChild>
                <w:div w:id="1731419746">
                  <w:marLeft w:val="0"/>
                  <w:marRight w:val="0"/>
                  <w:marTop w:val="0"/>
                  <w:marBottom w:val="0"/>
                  <w:divBdr>
                    <w:top w:val="none" w:sz="0" w:space="0" w:color="auto"/>
                    <w:left w:val="none" w:sz="0" w:space="0" w:color="auto"/>
                    <w:bottom w:val="none" w:sz="0" w:space="0" w:color="auto"/>
                    <w:right w:val="none" w:sz="0" w:space="0" w:color="auto"/>
                  </w:divBdr>
                </w:div>
              </w:divsChild>
            </w:div>
            <w:div w:id="46272179">
              <w:marLeft w:val="0"/>
              <w:marRight w:val="0"/>
              <w:marTop w:val="240"/>
              <w:marBottom w:val="0"/>
              <w:divBdr>
                <w:top w:val="none" w:sz="0" w:space="0" w:color="auto"/>
                <w:left w:val="none" w:sz="0" w:space="0" w:color="auto"/>
                <w:bottom w:val="none" w:sz="0" w:space="0" w:color="auto"/>
                <w:right w:val="none" w:sz="0" w:space="0" w:color="auto"/>
              </w:divBdr>
              <w:divsChild>
                <w:div w:id="1356809571">
                  <w:marLeft w:val="0"/>
                  <w:marRight w:val="0"/>
                  <w:marTop w:val="0"/>
                  <w:marBottom w:val="0"/>
                  <w:divBdr>
                    <w:top w:val="none" w:sz="0" w:space="0" w:color="auto"/>
                    <w:left w:val="none" w:sz="0" w:space="0" w:color="auto"/>
                    <w:bottom w:val="none" w:sz="0" w:space="0" w:color="auto"/>
                    <w:right w:val="none" w:sz="0" w:space="0" w:color="auto"/>
                  </w:divBdr>
                  <w:divsChild>
                    <w:div w:id="154652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484062">
              <w:marLeft w:val="0"/>
              <w:marRight w:val="0"/>
              <w:marTop w:val="240"/>
              <w:marBottom w:val="0"/>
              <w:divBdr>
                <w:top w:val="none" w:sz="0" w:space="0" w:color="auto"/>
                <w:left w:val="none" w:sz="0" w:space="0" w:color="auto"/>
                <w:bottom w:val="none" w:sz="0" w:space="0" w:color="auto"/>
                <w:right w:val="none" w:sz="0" w:space="0" w:color="auto"/>
              </w:divBdr>
              <w:divsChild>
                <w:div w:id="1650401161">
                  <w:marLeft w:val="0"/>
                  <w:marRight w:val="0"/>
                  <w:marTop w:val="0"/>
                  <w:marBottom w:val="0"/>
                  <w:divBdr>
                    <w:top w:val="none" w:sz="0" w:space="0" w:color="auto"/>
                    <w:left w:val="none" w:sz="0" w:space="0" w:color="auto"/>
                    <w:bottom w:val="none" w:sz="0" w:space="0" w:color="auto"/>
                    <w:right w:val="none" w:sz="0" w:space="0" w:color="auto"/>
                  </w:divBdr>
                  <w:divsChild>
                    <w:div w:id="1141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481530">
          <w:marLeft w:val="0"/>
          <w:marRight w:val="0"/>
          <w:marTop w:val="240"/>
          <w:marBottom w:val="0"/>
          <w:divBdr>
            <w:top w:val="none" w:sz="0" w:space="0" w:color="auto"/>
            <w:left w:val="none" w:sz="0" w:space="0" w:color="auto"/>
            <w:bottom w:val="none" w:sz="0" w:space="0" w:color="auto"/>
            <w:right w:val="none" w:sz="0" w:space="0" w:color="auto"/>
          </w:divBdr>
          <w:divsChild>
            <w:div w:id="1812165920">
              <w:marLeft w:val="0"/>
              <w:marRight w:val="0"/>
              <w:marTop w:val="0"/>
              <w:marBottom w:val="0"/>
              <w:divBdr>
                <w:top w:val="none" w:sz="0" w:space="0" w:color="auto"/>
                <w:left w:val="none" w:sz="0" w:space="0" w:color="auto"/>
                <w:bottom w:val="none" w:sz="0" w:space="0" w:color="auto"/>
                <w:right w:val="none" w:sz="0" w:space="0" w:color="auto"/>
              </w:divBdr>
              <w:divsChild>
                <w:div w:id="81016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433831">
      <w:bodyDiv w:val="1"/>
      <w:marLeft w:val="0"/>
      <w:marRight w:val="0"/>
      <w:marTop w:val="0"/>
      <w:marBottom w:val="0"/>
      <w:divBdr>
        <w:top w:val="none" w:sz="0" w:space="0" w:color="auto"/>
        <w:left w:val="none" w:sz="0" w:space="0" w:color="auto"/>
        <w:bottom w:val="none" w:sz="0" w:space="0" w:color="auto"/>
        <w:right w:val="none" w:sz="0" w:space="0" w:color="auto"/>
      </w:divBdr>
      <w:divsChild>
        <w:div w:id="496729046">
          <w:marLeft w:val="0"/>
          <w:marRight w:val="0"/>
          <w:marTop w:val="240"/>
          <w:marBottom w:val="0"/>
          <w:divBdr>
            <w:top w:val="none" w:sz="0" w:space="0" w:color="auto"/>
            <w:left w:val="none" w:sz="0" w:space="0" w:color="auto"/>
            <w:bottom w:val="none" w:sz="0" w:space="0" w:color="auto"/>
            <w:right w:val="none" w:sz="0" w:space="0" w:color="auto"/>
          </w:divBdr>
          <w:divsChild>
            <w:div w:id="1954049439">
              <w:marLeft w:val="0"/>
              <w:marRight w:val="0"/>
              <w:marTop w:val="0"/>
              <w:marBottom w:val="0"/>
              <w:divBdr>
                <w:top w:val="none" w:sz="0" w:space="0" w:color="auto"/>
                <w:left w:val="none" w:sz="0" w:space="0" w:color="auto"/>
                <w:bottom w:val="none" w:sz="0" w:space="0" w:color="auto"/>
                <w:right w:val="none" w:sz="0" w:space="0" w:color="auto"/>
              </w:divBdr>
            </w:div>
          </w:divsChild>
        </w:div>
        <w:div w:id="662003007">
          <w:marLeft w:val="0"/>
          <w:marRight w:val="0"/>
          <w:marTop w:val="240"/>
          <w:marBottom w:val="0"/>
          <w:divBdr>
            <w:top w:val="none" w:sz="0" w:space="0" w:color="auto"/>
            <w:left w:val="none" w:sz="0" w:space="0" w:color="auto"/>
            <w:bottom w:val="none" w:sz="0" w:space="0" w:color="auto"/>
            <w:right w:val="none" w:sz="0" w:space="0" w:color="auto"/>
          </w:divBdr>
          <w:divsChild>
            <w:div w:id="1835414813">
              <w:marLeft w:val="0"/>
              <w:marRight w:val="0"/>
              <w:marTop w:val="0"/>
              <w:marBottom w:val="0"/>
              <w:divBdr>
                <w:top w:val="none" w:sz="0" w:space="0" w:color="auto"/>
                <w:left w:val="none" w:sz="0" w:space="0" w:color="auto"/>
                <w:bottom w:val="none" w:sz="0" w:space="0" w:color="auto"/>
                <w:right w:val="none" w:sz="0" w:space="0" w:color="auto"/>
              </w:divBdr>
            </w:div>
          </w:divsChild>
        </w:div>
        <w:div w:id="1355375355">
          <w:marLeft w:val="0"/>
          <w:marRight w:val="0"/>
          <w:marTop w:val="240"/>
          <w:marBottom w:val="0"/>
          <w:divBdr>
            <w:top w:val="none" w:sz="0" w:space="0" w:color="auto"/>
            <w:left w:val="none" w:sz="0" w:space="0" w:color="auto"/>
            <w:bottom w:val="none" w:sz="0" w:space="0" w:color="auto"/>
            <w:right w:val="none" w:sz="0" w:space="0" w:color="auto"/>
          </w:divBdr>
          <w:divsChild>
            <w:div w:id="1439250208">
              <w:marLeft w:val="0"/>
              <w:marRight w:val="0"/>
              <w:marTop w:val="0"/>
              <w:marBottom w:val="0"/>
              <w:divBdr>
                <w:top w:val="none" w:sz="0" w:space="0" w:color="auto"/>
                <w:left w:val="none" w:sz="0" w:space="0" w:color="auto"/>
                <w:bottom w:val="none" w:sz="0" w:space="0" w:color="auto"/>
                <w:right w:val="none" w:sz="0" w:space="0" w:color="auto"/>
              </w:divBdr>
            </w:div>
          </w:divsChild>
        </w:div>
        <w:div w:id="1251810383">
          <w:marLeft w:val="0"/>
          <w:marRight w:val="0"/>
          <w:marTop w:val="240"/>
          <w:marBottom w:val="0"/>
          <w:divBdr>
            <w:top w:val="none" w:sz="0" w:space="0" w:color="auto"/>
            <w:left w:val="none" w:sz="0" w:space="0" w:color="auto"/>
            <w:bottom w:val="none" w:sz="0" w:space="0" w:color="auto"/>
            <w:right w:val="none" w:sz="0" w:space="0" w:color="auto"/>
          </w:divBdr>
          <w:divsChild>
            <w:div w:id="15057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496619">
      <w:bodyDiv w:val="1"/>
      <w:marLeft w:val="0"/>
      <w:marRight w:val="0"/>
      <w:marTop w:val="0"/>
      <w:marBottom w:val="0"/>
      <w:divBdr>
        <w:top w:val="none" w:sz="0" w:space="0" w:color="auto"/>
        <w:left w:val="none" w:sz="0" w:space="0" w:color="auto"/>
        <w:bottom w:val="none" w:sz="0" w:space="0" w:color="auto"/>
        <w:right w:val="none" w:sz="0" w:space="0" w:color="auto"/>
      </w:divBdr>
      <w:divsChild>
        <w:div w:id="2070106950">
          <w:marLeft w:val="0"/>
          <w:marRight w:val="0"/>
          <w:marTop w:val="240"/>
          <w:marBottom w:val="0"/>
          <w:divBdr>
            <w:top w:val="none" w:sz="0" w:space="0" w:color="auto"/>
            <w:left w:val="none" w:sz="0" w:space="0" w:color="auto"/>
            <w:bottom w:val="none" w:sz="0" w:space="0" w:color="auto"/>
            <w:right w:val="none" w:sz="0" w:space="0" w:color="auto"/>
          </w:divBdr>
          <w:divsChild>
            <w:div w:id="1342388219">
              <w:marLeft w:val="0"/>
              <w:marRight w:val="0"/>
              <w:marTop w:val="0"/>
              <w:marBottom w:val="0"/>
              <w:divBdr>
                <w:top w:val="none" w:sz="0" w:space="0" w:color="auto"/>
                <w:left w:val="none" w:sz="0" w:space="0" w:color="auto"/>
                <w:bottom w:val="none" w:sz="0" w:space="0" w:color="auto"/>
                <w:right w:val="none" w:sz="0" w:space="0" w:color="auto"/>
              </w:divBdr>
              <w:divsChild>
                <w:div w:id="389352474">
                  <w:marLeft w:val="0"/>
                  <w:marRight w:val="0"/>
                  <w:marTop w:val="0"/>
                  <w:marBottom w:val="0"/>
                  <w:divBdr>
                    <w:top w:val="none" w:sz="0" w:space="0" w:color="auto"/>
                    <w:left w:val="none" w:sz="0" w:space="0" w:color="auto"/>
                    <w:bottom w:val="none" w:sz="0" w:space="0" w:color="auto"/>
                    <w:right w:val="none" w:sz="0" w:space="0" w:color="auto"/>
                  </w:divBdr>
                </w:div>
              </w:divsChild>
            </w:div>
            <w:div w:id="1106196100">
              <w:marLeft w:val="0"/>
              <w:marRight w:val="0"/>
              <w:marTop w:val="240"/>
              <w:marBottom w:val="0"/>
              <w:divBdr>
                <w:top w:val="none" w:sz="0" w:space="0" w:color="auto"/>
                <w:left w:val="none" w:sz="0" w:space="0" w:color="auto"/>
                <w:bottom w:val="none" w:sz="0" w:space="0" w:color="auto"/>
                <w:right w:val="none" w:sz="0" w:space="0" w:color="auto"/>
              </w:divBdr>
              <w:divsChild>
                <w:div w:id="173999267">
                  <w:marLeft w:val="0"/>
                  <w:marRight w:val="0"/>
                  <w:marTop w:val="0"/>
                  <w:marBottom w:val="0"/>
                  <w:divBdr>
                    <w:top w:val="none" w:sz="0" w:space="0" w:color="auto"/>
                    <w:left w:val="none" w:sz="0" w:space="0" w:color="auto"/>
                    <w:bottom w:val="none" w:sz="0" w:space="0" w:color="auto"/>
                    <w:right w:val="none" w:sz="0" w:space="0" w:color="auto"/>
                  </w:divBdr>
                  <w:divsChild>
                    <w:div w:id="1008407707">
                      <w:marLeft w:val="0"/>
                      <w:marRight w:val="0"/>
                      <w:marTop w:val="0"/>
                      <w:marBottom w:val="0"/>
                      <w:divBdr>
                        <w:top w:val="none" w:sz="0" w:space="0" w:color="auto"/>
                        <w:left w:val="none" w:sz="0" w:space="0" w:color="auto"/>
                        <w:bottom w:val="none" w:sz="0" w:space="0" w:color="auto"/>
                        <w:right w:val="none" w:sz="0" w:space="0" w:color="auto"/>
                      </w:divBdr>
                    </w:div>
                  </w:divsChild>
                </w:div>
                <w:div w:id="130054039">
                  <w:marLeft w:val="0"/>
                  <w:marRight w:val="0"/>
                  <w:marTop w:val="240"/>
                  <w:marBottom w:val="0"/>
                  <w:divBdr>
                    <w:top w:val="none" w:sz="0" w:space="0" w:color="auto"/>
                    <w:left w:val="none" w:sz="0" w:space="0" w:color="auto"/>
                    <w:bottom w:val="none" w:sz="0" w:space="0" w:color="auto"/>
                    <w:right w:val="none" w:sz="0" w:space="0" w:color="auto"/>
                  </w:divBdr>
                  <w:divsChild>
                    <w:div w:id="518548901">
                      <w:marLeft w:val="0"/>
                      <w:marRight w:val="0"/>
                      <w:marTop w:val="0"/>
                      <w:marBottom w:val="0"/>
                      <w:divBdr>
                        <w:top w:val="none" w:sz="0" w:space="0" w:color="auto"/>
                        <w:left w:val="none" w:sz="0" w:space="0" w:color="auto"/>
                        <w:bottom w:val="none" w:sz="0" w:space="0" w:color="auto"/>
                        <w:right w:val="none" w:sz="0" w:space="0" w:color="auto"/>
                      </w:divBdr>
                      <w:divsChild>
                        <w:div w:id="192946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63553">
                  <w:marLeft w:val="0"/>
                  <w:marRight w:val="0"/>
                  <w:marTop w:val="240"/>
                  <w:marBottom w:val="0"/>
                  <w:divBdr>
                    <w:top w:val="none" w:sz="0" w:space="0" w:color="auto"/>
                    <w:left w:val="none" w:sz="0" w:space="0" w:color="auto"/>
                    <w:bottom w:val="none" w:sz="0" w:space="0" w:color="auto"/>
                    <w:right w:val="none" w:sz="0" w:space="0" w:color="auto"/>
                  </w:divBdr>
                  <w:divsChild>
                    <w:div w:id="1968777622">
                      <w:marLeft w:val="0"/>
                      <w:marRight w:val="0"/>
                      <w:marTop w:val="0"/>
                      <w:marBottom w:val="0"/>
                      <w:divBdr>
                        <w:top w:val="none" w:sz="0" w:space="0" w:color="auto"/>
                        <w:left w:val="none" w:sz="0" w:space="0" w:color="auto"/>
                        <w:bottom w:val="none" w:sz="0" w:space="0" w:color="auto"/>
                        <w:right w:val="none" w:sz="0" w:space="0" w:color="auto"/>
                      </w:divBdr>
                      <w:divsChild>
                        <w:div w:id="207187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484125">
                  <w:marLeft w:val="0"/>
                  <w:marRight w:val="0"/>
                  <w:marTop w:val="240"/>
                  <w:marBottom w:val="0"/>
                  <w:divBdr>
                    <w:top w:val="none" w:sz="0" w:space="0" w:color="auto"/>
                    <w:left w:val="none" w:sz="0" w:space="0" w:color="auto"/>
                    <w:bottom w:val="none" w:sz="0" w:space="0" w:color="auto"/>
                    <w:right w:val="none" w:sz="0" w:space="0" w:color="auto"/>
                  </w:divBdr>
                  <w:divsChild>
                    <w:div w:id="1747454317">
                      <w:marLeft w:val="0"/>
                      <w:marRight w:val="0"/>
                      <w:marTop w:val="0"/>
                      <w:marBottom w:val="0"/>
                      <w:divBdr>
                        <w:top w:val="none" w:sz="0" w:space="0" w:color="auto"/>
                        <w:left w:val="none" w:sz="0" w:space="0" w:color="auto"/>
                        <w:bottom w:val="none" w:sz="0" w:space="0" w:color="auto"/>
                        <w:right w:val="none" w:sz="0" w:space="0" w:color="auto"/>
                      </w:divBdr>
                      <w:divsChild>
                        <w:div w:id="144206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8963510">
          <w:marLeft w:val="0"/>
          <w:marRight w:val="0"/>
          <w:marTop w:val="240"/>
          <w:marBottom w:val="0"/>
          <w:divBdr>
            <w:top w:val="none" w:sz="0" w:space="0" w:color="auto"/>
            <w:left w:val="none" w:sz="0" w:space="0" w:color="auto"/>
            <w:bottom w:val="none" w:sz="0" w:space="0" w:color="auto"/>
            <w:right w:val="none" w:sz="0" w:space="0" w:color="auto"/>
          </w:divBdr>
          <w:divsChild>
            <w:div w:id="1831866591">
              <w:marLeft w:val="0"/>
              <w:marRight w:val="0"/>
              <w:marTop w:val="0"/>
              <w:marBottom w:val="0"/>
              <w:divBdr>
                <w:top w:val="none" w:sz="0" w:space="0" w:color="auto"/>
                <w:left w:val="none" w:sz="0" w:space="0" w:color="auto"/>
                <w:bottom w:val="none" w:sz="0" w:space="0" w:color="auto"/>
                <w:right w:val="none" w:sz="0" w:space="0" w:color="auto"/>
              </w:divBdr>
              <w:divsChild>
                <w:div w:id="1009021592">
                  <w:marLeft w:val="0"/>
                  <w:marRight w:val="0"/>
                  <w:marTop w:val="0"/>
                  <w:marBottom w:val="0"/>
                  <w:divBdr>
                    <w:top w:val="none" w:sz="0" w:space="0" w:color="auto"/>
                    <w:left w:val="none" w:sz="0" w:space="0" w:color="auto"/>
                    <w:bottom w:val="none" w:sz="0" w:space="0" w:color="auto"/>
                    <w:right w:val="none" w:sz="0" w:space="0" w:color="auto"/>
                  </w:divBdr>
                </w:div>
              </w:divsChild>
            </w:div>
            <w:div w:id="1796868961">
              <w:marLeft w:val="0"/>
              <w:marRight w:val="0"/>
              <w:marTop w:val="240"/>
              <w:marBottom w:val="0"/>
              <w:divBdr>
                <w:top w:val="none" w:sz="0" w:space="0" w:color="auto"/>
                <w:left w:val="none" w:sz="0" w:space="0" w:color="auto"/>
                <w:bottom w:val="none" w:sz="0" w:space="0" w:color="auto"/>
                <w:right w:val="none" w:sz="0" w:space="0" w:color="auto"/>
              </w:divBdr>
              <w:divsChild>
                <w:div w:id="600188957">
                  <w:marLeft w:val="0"/>
                  <w:marRight w:val="0"/>
                  <w:marTop w:val="0"/>
                  <w:marBottom w:val="0"/>
                  <w:divBdr>
                    <w:top w:val="none" w:sz="0" w:space="0" w:color="auto"/>
                    <w:left w:val="none" w:sz="0" w:space="0" w:color="auto"/>
                    <w:bottom w:val="none" w:sz="0" w:space="0" w:color="auto"/>
                    <w:right w:val="none" w:sz="0" w:space="0" w:color="auto"/>
                  </w:divBdr>
                  <w:divsChild>
                    <w:div w:id="125003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777854">
              <w:marLeft w:val="0"/>
              <w:marRight w:val="0"/>
              <w:marTop w:val="240"/>
              <w:marBottom w:val="0"/>
              <w:divBdr>
                <w:top w:val="none" w:sz="0" w:space="0" w:color="auto"/>
                <w:left w:val="none" w:sz="0" w:space="0" w:color="auto"/>
                <w:bottom w:val="none" w:sz="0" w:space="0" w:color="auto"/>
                <w:right w:val="none" w:sz="0" w:space="0" w:color="auto"/>
              </w:divBdr>
              <w:divsChild>
                <w:div w:id="1369641128">
                  <w:marLeft w:val="0"/>
                  <w:marRight w:val="0"/>
                  <w:marTop w:val="0"/>
                  <w:marBottom w:val="0"/>
                  <w:divBdr>
                    <w:top w:val="none" w:sz="0" w:space="0" w:color="auto"/>
                    <w:left w:val="none" w:sz="0" w:space="0" w:color="auto"/>
                    <w:bottom w:val="none" w:sz="0" w:space="0" w:color="auto"/>
                    <w:right w:val="none" w:sz="0" w:space="0" w:color="auto"/>
                  </w:divBdr>
                  <w:divsChild>
                    <w:div w:id="48825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258144">
              <w:marLeft w:val="0"/>
              <w:marRight w:val="0"/>
              <w:marTop w:val="240"/>
              <w:marBottom w:val="0"/>
              <w:divBdr>
                <w:top w:val="none" w:sz="0" w:space="0" w:color="auto"/>
                <w:left w:val="none" w:sz="0" w:space="0" w:color="auto"/>
                <w:bottom w:val="none" w:sz="0" w:space="0" w:color="auto"/>
                <w:right w:val="none" w:sz="0" w:space="0" w:color="auto"/>
              </w:divBdr>
              <w:divsChild>
                <w:div w:id="103690470">
                  <w:marLeft w:val="0"/>
                  <w:marRight w:val="0"/>
                  <w:marTop w:val="0"/>
                  <w:marBottom w:val="0"/>
                  <w:divBdr>
                    <w:top w:val="none" w:sz="0" w:space="0" w:color="auto"/>
                    <w:left w:val="none" w:sz="0" w:space="0" w:color="auto"/>
                    <w:bottom w:val="none" w:sz="0" w:space="0" w:color="auto"/>
                    <w:right w:val="none" w:sz="0" w:space="0" w:color="auto"/>
                  </w:divBdr>
                  <w:divsChild>
                    <w:div w:id="15191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171973">
          <w:marLeft w:val="0"/>
          <w:marRight w:val="0"/>
          <w:marTop w:val="240"/>
          <w:marBottom w:val="0"/>
          <w:divBdr>
            <w:top w:val="none" w:sz="0" w:space="0" w:color="auto"/>
            <w:left w:val="none" w:sz="0" w:space="0" w:color="auto"/>
            <w:bottom w:val="none" w:sz="0" w:space="0" w:color="auto"/>
            <w:right w:val="none" w:sz="0" w:space="0" w:color="auto"/>
          </w:divBdr>
          <w:divsChild>
            <w:div w:id="1506360643">
              <w:marLeft w:val="0"/>
              <w:marRight w:val="0"/>
              <w:marTop w:val="0"/>
              <w:marBottom w:val="0"/>
              <w:divBdr>
                <w:top w:val="none" w:sz="0" w:space="0" w:color="auto"/>
                <w:left w:val="none" w:sz="0" w:space="0" w:color="auto"/>
                <w:bottom w:val="none" w:sz="0" w:space="0" w:color="auto"/>
                <w:right w:val="none" w:sz="0" w:space="0" w:color="auto"/>
              </w:divBdr>
              <w:divsChild>
                <w:div w:id="1273901525">
                  <w:marLeft w:val="0"/>
                  <w:marRight w:val="0"/>
                  <w:marTop w:val="0"/>
                  <w:marBottom w:val="0"/>
                  <w:divBdr>
                    <w:top w:val="none" w:sz="0" w:space="0" w:color="auto"/>
                    <w:left w:val="none" w:sz="0" w:space="0" w:color="auto"/>
                    <w:bottom w:val="none" w:sz="0" w:space="0" w:color="auto"/>
                    <w:right w:val="none" w:sz="0" w:space="0" w:color="auto"/>
                  </w:divBdr>
                </w:div>
              </w:divsChild>
            </w:div>
            <w:div w:id="734090423">
              <w:marLeft w:val="0"/>
              <w:marRight w:val="0"/>
              <w:marTop w:val="240"/>
              <w:marBottom w:val="0"/>
              <w:divBdr>
                <w:top w:val="none" w:sz="0" w:space="0" w:color="auto"/>
                <w:left w:val="none" w:sz="0" w:space="0" w:color="auto"/>
                <w:bottom w:val="none" w:sz="0" w:space="0" w:color="auto"/>
                <w:right w:val="none" w:sz="0" w:space="0" w:color="auto"/>
              </w:divBdr>
              <w:divsChild>
                <w:div w:id="838354144">
                  <w:marLeft w:val="0"/>
                  <w:marRight w:val="0"/>
                  <w:marTop w:val="0"/>
                  <w:marBottom w:val="0"/>
                  <w:divBdr>
                    <w:top w:val="none" w:sz="0" w:space="0" w:color="auto"/>
                    <w:left w:val="none" w:sz="0" w:space="0" w:color="auto"/>
                    <w:bottom w:val="none" w:sz="0" w:space="0" w:color="auto"/>
                    <w:right w:val="none" w:sz="0" w:space="0" w:color="auto"/>
                  </w:divBdr>
                  <w:divsChild>
                    <w:div w:id="1534146075">
                      <w:marLeft w:val="0"/>
                      <w:marRight w:val="0"/>
                      <w:marTop w:val="0"/>
                      <w:marBottom w:val="0"/>
                      <w:divBdr>
                        <w:top w:val="none" w:sz="0" w:space="0" w:color="auto"/>
                        <w:left w:val="none" w:sz="0" w:space="0" w:color="auto"/>
                        <w:bottom w:val="none" w:sz="0" w:space="0" w:color="auto"/>
                        <w:right w:val="none" w:sz="0" w:space="0" w:color="auto"/>
                      </w:divBdr>
                    </w:div>
                  </w:divsChild>
                </w:div>
                <w:div w:id="1928265753">
                  <w:marLeft w:val="0"/>
                  <w:marRight w:val="0"/>
                  <w:marTop w:val="240"/>
                  <w:marBottom w:val="0"/>
                  <w:divBdr>
                    <w:top w:val="none" w:sz="0" w:space="0" w:color="auto"/>
                    <w:left w:val="none" w:sz="0" w:space="0" w:color="auto"/>
                    <w:bottom w:val="none" w:sz="0" w:space="0" w:color="auto"/>
                    <w:right w:val="none" w:sz="0" w:space="0" w:color="auto"/>
                  </w:divBdr>
                  <w:divsChild>
                    <w:div w:id="1289630970">
                      <w:marLeft w:val="0"/>
                      <w:marRight w:val="0"/>
                      <w:marTop w:val="0"/>
                      <w:marBottom w:val="0"/>
                      <w:divBdr>
                        <w:top w:val="none" w:sz="0" w:space="0" w:color="auto"/>
                        <w:left w:val="none" w:sz="0" w:space="0" w:color="auto"/>
                        <w:bottom w:val="none" w:sz="0" w:space="0" w:color="auto"/>
                        <w:right w:val="none" w:sz="0" w:space="0" w:color="auto"/>
                      </w:divBdr>
                      <w:divsChild>
                        <w:div w:id="145289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974623">
                  <w:marLeft w:val="0"/>
                  <w:marRight w:val="0"/>
                  <w:marTop w:val="240"/>
                  <w:marBottom w:val="0"/>
                  <w:divBdr>
                    <w:top w:val="none" w:sz="0" w:space="0" w:color="auto"/>
                    <w:left w:val="none" w:sz="0" w:space="0" w:color="auto"/>
                    <w:bottom w:val="none" w:sz="0" w:space="0" w:color="auto"/>
                    <w:right w:val="none" w:sz="0" w:space="0" w:color="auto"/>
                  </w:divBdr>
                  <w:divsChild>
                    <w:div w:id="607466856">
                      <w:marLeft w:val="0"/>
                      <w:marRight w:val="0"/>
                      <w:marTop w:val="0"/>
                      <w:marBottom w:val="0"/>
                      <w:divBdr>
                        <w:top w:val="none" w:sz="0" w:space="0" w:color="auto"/>
                        <w:left w:val="none" w:sz="0" w:space="0" w:color="auto"/>
                        <w:bottom w:val="none" w:sz="0" w:space="0" w:color="auto"/>
                        <w:right w:val="none" w:sz="0" w:space="0" w:color="auto"/>
                      </w:divBdr>
                      <w:divsChild>
                        <w:div w:id="113359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47835">
                  <w:marLeft w:val="0"/>
                  <w:marRight w:val="0"/>
                  <w:marTop w:val="240"/>
                  <w:marBottom w:val="0"/>
                  <w:divBdr>
                    <w:top w:val="none" w:sz="0" w:space="0" w:color="auto"/>
                    <w:left w:val="none" w:sz="0" w:space="0" w:color="auto"/>
                    <w:bottom w:val="none" w:sz="0" w:space="0" w:color="auto"/>
                    <w:right w:val="none" w:sz="0" w:space="0" w:color="auto"/>
                  </w:divBdr>
                  <w:divsChild>
                    <w:div w:id="985353168">
                      <w:marLeft w:val="0"/>
                      <w:marRight w:val="0"/>
                      <w:marTop w:val="0"/>
                      <w:marBottom w:val="0"/>
                      <w:divBdr>
                        <w:top w:val="none" w:sz="0" w:space="0" w:color="auto"/>
                        <w:left w:val="none" w:sz="0" w:space="0" w:color="auto"/>
                        <w:bottom w:val="none" w:sz="0" w:space="0" w:color="auto"/>
                        <w:right w:val="none" w:sz="0" w:space="0" w:color="auto"/>
                      </w:divBdr>
                      <w:divsChild>
                        <w:div w:id="37122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181106">
              <w:marLeft w:val="0"/>
              <w:marRight w:val="0"/>
              <w:marTop w:val="240"/>
              <w:marBottom w:val="0"/>
              <w:divBdr>
                <w:top w:val="none" w:sz="0" w:space="0" w:color="auto"/>
                <w:left w:val="none" w:sz="0" w:space="0" w:color="auto"/>
                <w:bottom w:val="none" w:sz="0" w:space="0" w:color="auto"/>
                <w:right w:val="none" w:sz="0" w:space="0" w:color="auto"/>
              </w:divBdr>
              <w:divsChild>
                <w:div w:id="1782070031">
                  <w:marLeft w:val="0"/>
                  <w:marRight w:val="0"/>
                  <w:marTop w:val="0"/>
                  <w:marBottom w:val="0"/>
                  <w:divBdr>
                    <w:top w:val="none" w:sz="0" w:space="0" w:color="auto"/>
                    <w:left w:val="none" w:sz="0" w:space="0" w:color="auto"/>
                    <w:bottom w:val="none" w:sz="0" w:space="0" w:color="auto"/>
                    <w:right w:val="none" w:sz="0" w:space="0" w:color="auto"/>
                  </w:divBdr>
                  <w:divsChild>
                    <w:div w:id="434058303">
                      <w:marLeft w:val="0"/>
                      <w:marRight w:val="0"/>
                      <w:marTop w:val="0"/>
                      <w:marBottom w:val="0"/>
                      <w:divBdr>
                        <w:top w:val="none" w:sz="0" w:space="0" w:color="auto"/>
                        <w:left w:val="none" w:sz="0" w:space="0" w:color="auto"/>
                        <w:bottom w:val="none" w:sz="0" w:space="0" w:color="auto"/>
                        <w:right w:val="none" w:sz="0" w:space="0" w:color="auto"/>
                      </w:divBdr>
                    </w:div>
                  </w:divsChild>
                </w:div>
                <w:div w:id="805856443">
                  <w:marLeft w:val="0"/>
                  <w:marRight w:val="0"/>
                  <w:marTop w:val="240"/>
                  <w:marBottom w:val="0"/>
                  <w:divBdr>
                    <w:top w:val="none" w:sz="0" w:space="0" w:color="auto"/>
                    <w:left w:val="none" w:sz="0" w:space="0" w:color="auto"/>
                    <w:bottom w:val="none" w:sz="0" w:space="0" w:color="auto"/>
                    <w:right w:val="none" w:sz="0" w:space="0" w:color="auto"/>
                  </w:divBdr>
                  <w:divsChild>
                    <w:div w:id="2111579196">
                      <w:marLeft w:val="0"/>
                      <w:marRight w:val="0"/>
                      <w:marTop w:val="0"/>
                      <w:marBottom w:val="0"/>
                      <w:divBdr>
                        <w:top w:val="none" w:sz="0" w:space="0" w:color="auto"/>
                        <w:left w:val="none" w:sz="0" w:space="0" w:color="auto"/>
                        <w:bottom w:val="none" w:sz="0" w:space="0" w:color="auto"/>
                        <w:right w:val="none" w:sz="0" w:space="0" w:color="auto"/>
                      </w:divBdr>
                      <w:divsChild>
                        <w:div w:id="131394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151523">
                  <w:marLeft w:val="0"/>
                  <w:marRight w:val="0"/>
                  <w:marTop w:val="240"/>
                  <w:marBottom w:val="0"/>
                  <w:divBdr>
                    <w:top w:val="none" w:sz="0" w:space="0" w:color="auto"/>
                    <w:left w:val="none" w:sz="0" w:space="0" w:color="auto"/>
                    <w:bottom w:val="none" w:sz="0" w:space="0" w:color="auto"/>
                    <w:right w:val="none" w:sz="0" w:space="0" w:color="auto"/>
                  </w:divBdr>
                  <w:divsChild>
                    <w:div w:id="916473807">
                      <w:marLeft w:val="0"/>
                      <w:marRight w:val="0"/>
                      <w:marTop w:val="0"/>
                      <w:marBottom w:val="0"/>
                      <w:divBdr>
                        <w:top w:val="none" w:sz="0" w:space="0" w:color="auto"/>
                        <w:left w:val="none" w:sz="0" w:space="0" w:color="auto"/>
                        <w:bottom w:val="none" w:sz="0" w:space="0" w:color="auto"/>
                        <w:right w:val="none" w:sz="0" w:space="0" w:color="auto"/>
                      </w:divBdr>
                      <w:divsChild>
                        <w:div w:id="25424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030792">
                  <w:marLeft w:val="0"/>
                  <w:marRight w:val="0"/>
                  <w:marTop w:val="240"/>
                  <w:marBottom w:val="0"/>
                  <w:divBdr>
                    <w:top w:val="none" w:sz="0" w:space="0" w:color="auto"/>
                    <w:left w:val="none" w:sz="0" w:space="0" w:color="auto"/>
                    <w:bottom w:val="none" w:sz="0" w:space="0" w:color="auto"/>
                    <w:right w:val="none" w:sz="0" w:space="0" w:color="auto"/>
                  </w:divBdr>
                  <w:divsChild>
                    <w:div w:id="1991471414">
                      <w:marLeft w:val="0"/>
                      <w:marRight w:val="0"/>
                      <w:marTop w:val="0"/>
                      <w:marBottom w:val="0"/>
                      <w:divBdr>
                        <w:top w:val="none" w:sz="0" w:space="0" w:color="auto"/>
                        <w:left w:val="none" w:sz="0" w:space="0" w:color="auto"/>
                        <w:bottom w:val="none" w:sz="0" w:space="0" w:color="auto"/>
                        <w:right w:val="none" w:sz="0" w:space="0" w:color="auto"/>
                      </w:divBdr>
                      <w:divsChild>
                        <w:div w:id="91012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226620">
              <w:marLeft w:val="0"/>
              <w:marRight w:val="0"/>
              <w:marTop w:val="240"/>
              <w:marBottom w:val="0"/>
              <w:divBdr>
                <w:top w:val="none" w:sz="0" w:space="0" w:color="auto"/>
                <w:left w:val="none" w:sz="0" w:space="0" w:color="auto"/>
                <w:bottom w:val="none" w:sz="0" w:space="0" w:color="auto"/>
                <w:right w:val="none" w:sz="0" w:space="0" w:color="auto"/>
              </w:divBdr>
              <w:divsChild>
                <w:div w:id="1414858100">
                  <w:marLeft w:val="0"/>
                  <w:marRight w:val="0"/>
                  <w:marTop w:val="0"/>
                  <w:marBottom w:val="0"/>
                  <w:divBdr>
                    <w:top w:val="none" w:sz="0" w:space="0" w:color="auto"/>
                    <w:left w:val="none" w:sz="0" w:space="0" w:color="auto"/>
                    <w:bottom w:val="none" w:sz="0" w:space="0" w:color="auto"/>
                    <w:right w:val="none" w:sz="0" w:space="0" w:color="auto"/>
                  </w:divBdr>
                  <w:divsChild>
                    <w:div w:id="46978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641550">
              <w:marLeft w:val="0"/>
              <w:marRight w:val="0"/>
              <w:marTop w:val="240"/>
              <w:marBottom w:val="0"/>
              <w:divBdr>
                <w:top w:val="none" w:sz="0" w:space="0" w:color="auto"/>
                <w:left w:val="none" w:sz="0" w:space="0" w:color="auto"/>
                <w:bottom w:val="none" w:sz="0" w:space="0" w:color="auto"/>
                <w:right w:val="none" w:sz="0" w:space="0" w:color="auto"/>
              </w:divBdr>
              <w:divsChild>
                <w:div w:id="1514299661">
                  <w:marLeft w:val="0"/>
                  <w:marRight w:val="0"/>
                  <w:marTop w:val="0"/>
                  <w:marBottom w:val="0"/>
                  <w:divBdr>
                    <w:top w:val="none" w:sz="0" w:space="0" w:color="auto"/>
                    <w:left w:val="none" w:sz="0" w:space="0" w:color="auto"/>
                    <w:bottom w:val="none" w:sz="0" w:space="0" w:color="auto"/>
                    <w:right w:val="none" w:sz="0" w:space="0" w:color="auto"/>
                  </w:divBdr>
                  <w:divsChild>
                    <w:div w:id="82852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90144">
              <w:marLeft w:val="0"/>
              <w:marRight w:val="0"/>
              <w:marTop w:val="240"/>
              <w:marBottom w:val="0"/>
              <w:divBdr>
                <w:top w:val="none" w:sz="0" w:space="0" w:color="auto"/>
                <w:left w:val="none" w:sz="0" w:space="0" w:color="auto"/>
                <w:bottom w:val="none" w:sz="0" w:space="0" w:color="auto"/>
                <w:right w:val="none" w:sz="0" w:space="0" w:color="auto"/>
              </w:divBdr>
              <w:divsChild>
                <w:div w:id="1822884487">
                  <w:marLeft w:val="0"/>
                  <w:marRight w:val="0"/>
                  <w:marTop w:val="0"/>
                  <w:marBottom w:val="0"/>
                  <w:divBdr>
                    <w:top w:val="none" w:sz="0" w:space="0" w:color="auto"/>
                    <w:left w:val="none" w:sz="0" w:space="0" w:color="auto"/>
                    <w:bottom w:val="none" w:sz="0" w:space="0" w:color="auto"/>
                    <w:right w:val="none" w:sz="0" w:space="0" w:color="auto"/>
                  </w:divBdr>
                  <w:divsChild>
                    <w:div w:id="146403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59365">
              <w:marLeft w:val="0"/>
              <w:marRight w:val="0"/>
              <w:marTop w:val="240"/>
              <w:marBottom w:val="0"/>
              <w:divBdr>
                <w:top w:val="none" w:sz="0" w:space="0" w:color="auto"/>
                <w:left w:val="none" w:sz="0" w:space="0" w:color="auto"/>
                <w:bottom w:val="none" w:sz="0" w:space="0" w:color="auto"/>
                <w:right w:val="none" w:sz="0" w:space="0" w:color="auto"/>
              </w:divBdr>
              <w:divsChild>
                <w:div w:id="152258487">
                  <w:marLeft w:val="0"/>
                  <w:marRight w:val="0"/>
                  <w:marTop w:val="0"/>
                  <w:marBottom w:val="0"/>
                  <w:divBdr>
                    <w:top w:val="none" w:sz="0" w:space="0" w:color="auto"/>
                    <w:left w:val="none" w:sz="0" w:space="0" w:color="auto"/>
                    <w:bottom w:val="none" w:sz="0" w:space="0" w:color="auto"/>
                    <w:right w:val="none" w:sz="0" w:space="0" w:color="auto"/>
                  </w:divBdr>
                  <w:divsChild>
                    <w:div w:id="1654291552">
                      <w:marLeft w:val="0"/>
                      <w:marRight w:val="0"/>
                      <w:marTop w:val="0"/>
                      <w:marBottom w:val="0"/>
                      <w:divBdr>
                        <w:top w:val="none" w:sz="0" w:space="0" w:color="auto"/>
                        <w:left w:val="none" w:sz="0" w:space="0" w:color="auto"/>
                        <w:bottom w:val="none" w:sz="0" w:space="0" w:color="auto"/>
                        <w:right w:val="none" w:sz="0" w:space="0" w:color="auto"/>
                      </w:divBdr>
                    </w:div>
                  </w:divsChild>
                </w:div>
                <w:div w:id="1940526020">
                  <w:marLeft w:val="0"/>
                  <w:marRight w:val="0"/>
                  <w:marTop w:val="240"/>
                  <w:marBottom w:val="0"/>
                  <w:divBdr>
                    <w:top w:val="none" w:sz="0" w:space="0" w:color="auto"/>
                    <w:left w:val="none" w:sz="0" w:space="0" w:color="auto"/>
                    <w:bottom w:val="none" w:sz="0" w:space="0" w:color="auto"/>
                    <w:right w:val="none" w:sz="0" w:space="0" w:color="auto"/>
                  </w:divBdr>
                  <w:divsChild>
                    <w:div w:id="1697149219">
                      <w:marLeft w:val="0"/>
                      <w:marRight w:val="0"/>
                      <w:marTop w:val="0"/>
                      <w:marBottom w:val="0"/>
                      <w:divBdr>
                        <w:top w:val="none" w:sz="0" w:space="0" w:color="auto"/>
                        <w:left w:val="none" w:sz="0" w:space="0" w:color="auto"/>
                        <w:bottom w:val="none" w:sz="0" w:space="0" w:color="auto"/>
                        <w:right w:val="none" w:sz="0" w:space="0" w:color="auto"/>
                      </w:divBdr>
                      <w:divsChild>
                        <w:div w:id="112119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642520">
                  <w:marLeft w:val="0"/>
                  <w:marRight w:val="0"/>
                  <w:marTop w:val="240"/>
                  <w:marBottom w:val="0"/>
                  <w:divBdr>
                    <w:top w:val="none" w:sz="0" w:space="0" w:color="auto"/>
                    <w:left w:val="none" w:sz="0" w:space="0" w:color="auto"/>
                    <w:bottom w:val="none" w:sz="0" w:space="0" w:color="auto"/>
                    <w:right w:val="none" w:sz="0" w:space="0" w:color="auto"/>
                  </w:divBdr>
                  <w:divsChild>
                    <w:div w:id="1987583531">
                      <w:marLeft w:val="0"/>
                      <w:marRight w:val="0"/>
                      <w:marTop w:val="0"/>
                      <w:marBottom w:val="0"/>
                      <w:divBdr>
                        <w:top w:val="none" w:sz="0" w:space="0" w:color="auto"/>
                        <w:left w:val="none" w:sz="0" w:space="0" w:color="auto"/>
                        <w:bottom w:val="none" w:sz="0" w:space="0" w:color="auto"/>
                        <w:right w:val="none" w:sz="0" w:space="0" w:color="auto"/>
                      </w:divBdr>
                      <w:divsChild>
                        <w:div w:id="129980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452828">
                  <w:marLeft w:val="0"/>
                  <w:marRight w:val="0"/>
                  <w:marTop w:val="240"/>
                  <w:marBottom w:val="0"/>
                  <w:divBdr>
                    <w:top w:val="none" w:sz="0" w:space="0" w:color="auto"/>
                    <w:left w:val="none" w:sz="0" w:space="0" w:color="auto"/>
                    <w:bottom w:val="none" w:sz="0" w:space="0" w:color="auto"/>
                    <w:right w:val="none" w:sz="0" w:space="0" w:color="auto"/>
                  </w:divBdr>
                  <w:divsChild>
                    <w:div w:id="1638949681">
                      <w:marLeft w:val="0"/>
                      <w:marRight w:val="0"/>
                      <w:marTop w:val="0"/>
                      <w:marBottom w:val="0"/>
                      <w:divBdr>
                        <w:top w:val="none" w:sz="0" w:space="0" w:color="auto"/>
                        <w:left w:val="none" w:sz="0" w:space="0" w:color="auto"/>
                        <w:bottom w:val="none" w:sz="0" w:space="0" w:color="auto"/>
                        <w:right w:val="none" w:sz="0" w:space="0" w:color="auto"/>
                      </w:divBdr>
                      <w:divsChild>
                        <w:div w:id="198916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997077">
                  <w:marLeft w:val="0"/>
                  <w:marRight w:val="0"/>
                  <w:marTop w:val="240"/>
                  <w:marBottom w:val="0"/>
                  <w:divBdr>
                    <w:top w:val="none" w:sz="0" w:space="0" w:color="auto"/>
                    <w:left w:val="none" w:sz="0" w:space="0" w:color="auto"/>
                    <w:bottom w:val="none" w:sz="0" w:space="0" w:color="auto"/>
                    <w:right w:val="none" w:sz="0" w:space="0" w:color="auto"/>
                  </w:divBdr>
                  <w:divsChild>
                    <w:div w:id="1009333443">
                      <w:marLeft w:val="0"/>
                      <w:marRight w:val="0"/>
                      <w:marTop w:val="0"/>
                      <w:marBottom w:val="0"/>
                      <w:divBdr>
                        <w:top w:val="none" w:sz="0" w:space="0" w:color="auto"/>
                        <w:left w:val="none" w:sz="0" w:space="0" w:color="auto"/>
                        <w:bottom w:val="none" w:sz="0" w:space="0" w:color="auto"/>
                        <w:right w:val="none" w:sz="0" w:space="0" w:color="auto"/>
                      </w:divBdr>
                      <w:divsChild>
                        <w:div w:id="19348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84556">
                  <w:marLeft w:val="0"/>
                  <w:marRight w:val="0"/>
                  <w:marTop w:val="240"/>
                  <w:marBottom w:val="0"/>
                  <w:divBdr>
                    <w:top w:val="none" w:sz="0" w:space="0" w:color="auto"/>
                    <w:left w:val="none" w:sz="0" w:space="0" w:color="auto"/>
                    <w:bottom w:val="none" w:sz="0" w:space="0" w:color="auto"/>
                    <w:right w:val="none" w:sz="0" w:space="0" w:color="auto"/>
                  </w:divBdr>
                  <w:divsChild>
                    <w:div w:id="871651811">
                      <w:marLeft w:val="0"/>
                      <w:marRight w:val="0"/>
                      <w:marTop w:val="0"/>
                      <w:marBottom w:val="0"/>
                      <w:divBdr>
                        <w:top w:val="none" w:sz="0" w:space="0" w:color="auto"/>
                        <w:left w:val="none" w:sz="0" w:space="0" w:color="auto"/>
                        <w:bottom w:val="none" w:sz="0" w:space="0" w:color="auto"/>
                        <w:right w:val="none" w:sz="0" w:space="0" w:color="auto"/>
                      </w:divBdr>
                      <w:divsChild>
                        <w:div w:id="27152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449902">
                  <w:marLeft w:val="0"/>
                  <w:marRight w:val="0"/>
                  <w:marTop w:val="240"/>
                  <w:marBottom w:val="0"/>
                  <w:divBdr>
                    <w:top w:val="none" w:sz="0" w:space="0" w:color="auto"/>
                    <w:left w:val="none" w:sz="0" w:space="0" w:color="auto"/>
                    <w:bottom w:val="none" w:sz="0" w:space="0" w:color="auto"/>
                    <w:right w:val="none" w:sz="0" w:space="0" w:color="auto"/>
                  </w:divBdr>
                  <w:divsChild>
                    <w:div w:id="1172917702">
                      <w:marLeft w:val="0"/>
                      <w:marRight w:val="0"/>
                      <w:marTop w:val="0"/>
                      <w:marBottom w:val="0"/>
                      <w:divBdr>
                        <w:top w:val="none" w:sz="0" w:space="0" w:color="auto"/>
                        <w:left w:val="none" w:sz="0" w:space="0" w:color="auto"/>
                        <w:bottom w:val="none" w:sz="0" w:space="0" w:color="auto"/>
                        <w:right w:val="none" w:sz="0" w:space="0" w:color="auto"/>
                      </w:divBdr>
                      <w:divsChild>
                        <w:div w:id="16542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729528">
                  <w:marLeft w:val="0"/>
                  <w:marRight w:val="0"/>
                  <w:marTop w:val="240"/>
                  <w:marBottom w:val="0"/>
                  <w:divBdr>
                    <w:top w:val="none" w:sz="0" w:space="0" w:color="auto"/>
                    <w:left w:val="none" w:sz="0" w:space="0" w:color="auto"/>
                    <w:bottom w:val="none" w:sz="0" w:space="0" w:color="auto"/>
                    <w:right w:val="none" w:sz="0" w:space="0" w:color="auto"/>
                  </w:divBdr>
                  <w:divsChild>
                    <w:div w:id="1341854359">
                      <w:marLeft w:val="0"/>
                      <w:marRight w:val="0"/>
                      <w:marTop w:val="0"/>
                      <w:marBottom w:val="0"/>
                      <w:divBdr>
                        <w:top w:val="none" w:sz="0" w:space="0" w:color="auto"/>
                        <w:left w:val="none" w:sz="0" w:space="0" w:color="auto"/>
                        <w:bottom w:val="none" w:sz="0" w:space="0" w:color="auto"/>
                        <w:right w:val="none" w:sz="0" w:space="0" w:color="auto"/>
                      </w:divBdr>
                      <w:divsChild>
                        <w:div w:id="109474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147780">
                  <w:marLeft w:val="0"/>
                  <w:marRight w:val="0"/>
                  <w:marTop w:val="240"/>
                  <w:marBottom w:val="0"/>
                  <w:divBdr>
                    <w:top w:val="none" w:sz="0" w:space="0" w:color="auto"/>
                    <w:left w:val="none" w:sz="0" w:space="0" w:color="auto"/>
                    <w:bottom w:val="none" w:sz="0" w:space="0" w:color="auto"/>
                    <w:right w:val="none" w:sz="0" w:space="0" w:color="auto"/>
                  </w:divBdr>
                  <w:divsChild>
                    <w:div w:id="231893788">
                      <w:marLeft w:val="0"/>
                      <w:marRight w:val="0"/>
                      <w:marTop w:val="0"/>
                      <w:marBottom w:val="0"/>
                      <w:divBdr>
                        <w:top w:val="none" w:sz="0" w:space="0" w:color="auto"/>
                        <w:left w:val="none" w:sz="0" w:space="0" w:color="auto"/>
                        <w:bottom w:val="none" w:sz="0" w:space="0" w:color="auto"/>
                        <w:right w:val="none" w:sz="0" w:space="0" w:color="auto"/>
                      </w:divBdr>
                      <w:divsChild>
                        <w:div w:id="125219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059441">
                  <w:marLeft w:val="0"/>
                  <w:marRight w:val="0"/>
                  <w:marTop w:val="240"/>
                  <w:marBottom w:val="0"/>
                  <w:divBdr>
                    <w:top w:val="none" w:sz="0" w:space="0" w:color="auto"/>
                    <w:left w:val="none" w:sz="0" w:space="0" w:color="auto"/>
                    <w:bottom w:val="none" w:sz="0" w:space="0" w:color="auto"/>
                    <w:right w:val="none" w:sz="0" w:space="0" w:color="auto"/>
                  </w:divBdr>
                  <w:divsChild>
                    <w:div w:id="1063412962">
                      <w:marLeft w:val="0"/>
                      <w:marRight w:val="0"/>
                      <w:marTop w:val="0"/>
                      <w:marBottom w:val="0"/>
                      <w:divBdr>
                        <w:top w:val="none" w:sz="0" w:space="0" w:color="auto"/>
                        <w:left w:val="none" w:sz="0" w:space="0" w:color="auto"/>
                        <w:bottom w:val="none" w:sz="0" w:space="0" w:color="auto"/>
                        <w:right w:val="none" w:sz="0" w:space="0" w:color="auto"/>
                      </w:divBdr>
                      <w:divsChild>
                        <w:div w:id="17026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84093">
                  <w:marLeft w:val="0"/>
                  <w:marRight w:val="0"/>
                  <w:marTop w:val="240"/>
                  <w:marBottom w:val="0"/>
                  <w:divBdr>
                    <w:top w:val="none" w:sz="0" w:space="0" w:color="auto"/>
                    <w:left w:val="none" w:sz="0" w:space="0" w:color="auto"/>
                    <w:bottom w:val="none" w:sz="0" w:space="0" w:color="auto"/>
                    <w:right w:val="none" w:sz="0" w:space="0" w:color="auto"/>
                  </w:divBdr>
                  <w:divsChild>
                    <w:div w:id="1723141517">
                      <w:marLeft w:val="0"/>
                      <w:marRight w:val="0"/>
                      <w:marTop w:val="0"/>
                      <w:marBottom w:val="0"/>
                      <w:divBdr>
                        <w:top w:val="none" w:sz="0" w:space="0" w:color="auto"/>
                        <w:left w:val="none" w:sz="0" w:space="0" w:color="auto"/>
                        <w:bottom w:val="none" w:sz="0" w:space="0" w:color="auto"/>
                        <w:right w:val="none" w:sz="0" w:space="0" w:color="auto"/>
                      </w:divBdr>
                      <w:divsChild>
                        <w:div w:id="163717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95071">
          <w:marLeft w:val="0"/>
          <w:marRight w:val="0"/>
          <w:marTop w:val="240"/>
          <w:marBottom w:val="0"/>
          <w:divBdr>
            <w:top w:val="none" w:sz="0" w:space="0" w:color="auto"/>
            <w:left w:val="none" w:sz="0" w:space="0" w:color="auto"/>
            <w:bottom w:val="none" w:sz="0" w:space="0" w:color="auto"/>
            <w:right w:val="none" w:sz="0" w:space="0" w:color="auto"/>
          </w:divBdr>
          <w:divsChild>
            <w:div w:id="1779637544">
              <w:marLeft w:val="0"/>
              <w:marRight w:val="0"/>
              <w:marTop w:val="0"/>
              <w:marBottom w:val="0"/>
              <w:divBdr>
                <w:top w:val="none" w:sz="0" w:space="0" w:color="auto"/>
                <w:left w:val="none" w:sz="0" w:space="0" w:color="auto"/>
                <w:bottom w:val="none" w:sz="0" w:space="0" w:color="auto"/>
                <w:right w:val="none" w:sz="0" w:space="0" w:color="auto"/>
              </w:divBdr>
              <w:divsChild>
                <w:div w:id="1763716852">
                  <w:marLeft w:val="0"/>
                  <w:marRight w:val="0"/>
                  <w:marTop w:val="0"/>
                  <w:marBottom w:val="0"/>
                  <w:divBdr>
                    <w:top w:val="none" w:sz="0" w:space="0" w:color="auto"/>
                    <w:left w:val="none" w:sz="0" w:space="0" w:color="auto"/>
                    <w:bottom w:val="none" w:sz="0" w:space="0" w:color="auto"/>
                    <w:right w:val="none" w:sz="0" w:space="0" w:color="auto"/>
                  </w:divBdr>
                </w:div>
              </w:divsChild>
            </w:div>
            <w:div w:id="2001343067">
              <w:marLeft w:val="0"/>
              <w:marRight w:val="0"/>
              <w:marTop w:val="240"/>
              <w:marBottom w:val="0"/>
              <w:divBdr>
                <w:top w:val="none" w:sz="0" w:space="0" w:color="auto"/>
                <w:left w:val="none" w:sz="0" w:space="0" w:color="auto"/>
                <w:bottom w:val="none" w:sz="0" w:space="0" w:color="auto"/>
                <w:right w:val="none" w:sz="0" w:space="0" w:color="auto"/>
              </w:divBdr>
              <w:divsChild>
                <w:div w:id="1367564821">
                  <w:marLeft w:val="0"/>
                  <w:marRight w:val="0"/>
                  <w:marTop w:val="0"/>
                  <w:marBottom w:val="0"/>
                  <w:divBdr>
                    <w:top w:val="none" w:sz="0" w:space="0" w:color="auto"/>
                    <w:left w:val="none" w:sz="0" w:space="0" w:color="auto"/>
                    <w:bottom w:val="none" w:sz="0" w:space="0" w:color="auto"/>
                    <w:right w:val="none" w:sz="0" w:space="0" w:color="auto"/>
                  </w:divBdr>
                  <w:divsChild>
                    <w:div w:id="41163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601934">
              <w:marLeft w:val="0"/>
              <w:marRight w:val="0"/>
              <w:marTop w:val="240"/>
              <w:marBottom w:val="0"/>
              <w:divBdr>
                <w:top w:val="none" w:sz="0" w:space="0" w:color="auto"/>
                <w:left w:val="none" w:sz="0" w:space="0" w:color="auto"/>
                <w:bottom w:val="none" w:sz="0" w:space="0" w:color="auto"/>
                <w:right w:val="none" w:sz="0" w:space="0" w:color="auto"/>
              </w:divBdr>
              <w:divsChild>
                <w:div w:id="410854800">
                  <w:marLeft w:val="0"/>
                  <w:marRight w:val="0"/>
                  <w:marTop w:val="0"/>
                  <w:marBottom w:val="0"/>
                  <w:divBdr>
                    <w:top w:val="none" w:sz="0" w:space="0" w:color="auto"/>
                    <w:left w:val="none" w:sz="0" w:space="0" w:color="auto"/>
                    <w:bottom w:val="none" w:sz="0" w:space="0" w:color="auto"/>
                    <w:right w:val="none" w:sz="0" w:space="0" w:color="auto"/>
                  </w:divBdr>
                  <w:divsChild>
                    <w:div w:id="1122576494">
                      <w:marLeft w:val="0"/>
                      <w:marRight w:val="0"/>
                      <w:marTop w:val="0"/>
                      <w:marBottom w:val="0"/>
                      <w:divBdr>
                        <w:top w:val="none" w:sz="0" w:space="0" w:color="auto"/>
                        <w:left w:val="none" w:sz="0" w:space="0" w:color="auto"/>
                        <w:bottom w:val="none" w:sz="0" w:space="0" w:color="auto"/>
                        <w:right w:val="none" w:sz="0" w:space="0" w:color="auto"/>
                      </w:divBdr>
                    </w:div>
                  </w:divsChild>
                </w:div>
                <w:div w:id="2144535365">
                  <w:marLeft w:val="0"/>
                  <w:marRight w:val="0"/>
                  <w:marTop w:val="240"/>
                  <w:marBottom w:val="0"/>
                  <w:divBdr>
                    <w:top w:val="none" w:sz="0" w:space="0" w:color="auto"/>
                    <w:left w:val="none" w:sz="0" w:space="0" w:color="auto"/>
                    <w:bottom w:val="none" w:sz="0" w:space="0" w:color="auto"/>
                    <w:right w:val="none" w:sz="0" w:space="0" w:color="auto"/>
                  </w:divBdr>
                  <w:divsChild>
                    <w:div w:id="1058018425">
                      <w:marLeft w:val="0"/>
                      <w:marRight w:val="0"/>
                      <w:marTop w:val="0"/>
                      <w:marBottom w:val="0"/>
                      <w:divBdr>
                        <w:top w:val="none" w:sz="0" w:space="0" w:color="auto"/>
                        <w:left w:val="none" w:sz="0" w:space="0" w:color="auto"/>
                        <w:bottom w:val="none" w:sz="0" w:space="0" w:color="auto"/>
                        <w:right w:val="none" w:sz="0" w:space="0" w:color="auto"/>
                      </w:divBdr>
                      <w:divsChild>
                        <w:div w:id="21196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1969">
                  <w:marLeft w:val="0"/>
                  <w:marRight w:val="0"/>
                  <w:marTop w:val="240"/>
                  <w:marBottom w:val="0"/>
                  <w:divBdr>
                    <w:top w:val="none" w:sz="0" w:space="0" w:color="auto"/>
                    <w:left w:val="none" w:sz="0" w:space="0" w:color="auto"/>
                    <w:bottom w:val="none" w:sz="0" w:space="0" w:color="auto"/>
                    <w:right w:val="none" w:sz="0" w:space="0" w:color="auto"/>
                  </w:divBdr>
                  <w:divsChild>
                    <w:div w:id="889614022">
                      <w:marLeft w:val="0"/>
                      <w:marRight w:val="0"/>
                      <w:marTop w:val="0"/>
                      <w:marBottom w:val="0"/>
                      <w:divBdr>
                        <w:top w:val="none" w:sz="0" w:space="0" w:color="auto"/>
                        <w:left w:val="none" w:sz="0" w:space="0" w:color="auto"/>
                        <w:bottom w:val="none" w:sz="0" w:space="0" w:color="auto"/>
                        <w:right w:val="none" w:sz="0" w:space="0" w:color="auto"/>
                      </w:divBdr>
                      <w:divsChild>
                        <w:div w:id="2045717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289826">
              <w:marLeft w:val="0"/>
              <w:marRight w:val="0"/>
              <w:marTop w:val="240"/>
              <w:marBottom w:val="0"/>
              <w:divBdr>
                <w:top w:val="none" w:sz="0" w:space="0" w:color="auto"/>
                <w:left w:val="none" w:sz="0" w:space="0" w:color="auto"/>
                <w:bottom w:val="none" w:sz="0" w:space="0" w:color="auto"/>
                <w:right w:val="none" w:sz="0" w:space="0" w:color="auto"/>
              </w:divBdr>
              <w:divsChild>
                <w:div w:id="633215177">
                  <w:marLeft w:val="0"/>
                  <w:marRight w:val="0"/>
                  <w:marTop w:val="0"/>
                  <w:marBottom w:val="0"/>
                  <w:divBdr>
                    <w:top w:val="none" w:sz="0" w:space="0" w:color="auto"/>
                    <w:left w:val="none" w:sz="0" w:space="0" w:color="auto"/>
                    <w:bottom w:val="none" w:sz="0" w:space="0" w:color="auto"/>
                    <w:right w:val="none" w:sz="0" w:space="0" w:color="auto"/>
                  </w:divBdr>
                  <w:divsChild>
                    <w:div w:id="720902320">
                      <w:marLeft w:val="0"/>
                      <w:marRight w:val="0"/>
                      <w:marTop w:val="0"/>
                      <w:marBottom w:val="0"/>
                      <w:divBdr>
                        <w:top w:val="none" w:sz="0" w:space="0" w:color="auto"/>
                        <w:left w:val="none" w:sz="0" w:space="0" w:color="auto"/>
                        <w:bottom w:val="none" w:sz="0" w:space="0" w:color="auto"/>
                        <w:right w:val="none" w:sz="0" w:space="0" w:color="auto"/>
                      </w:divBdr>
                    </w:div>
                  </w:divsChild>
                </w:div>
                <w:div w:id="790637639">
                  <w:marLeft w:val="0"/>
                  <w:marRight w:val="0"/>
                  <w:marTop w:val="240"/>
                  <w:marBottom w:val="0"/>
                  <w:divBdr>
                    <w:top w:val="none" w:sz="0" w:space="0" w:color="auto"/>
                    <w:left w:val="none" w:sz="0" w:space="0" w:color="auto"/>
                    <w:bottom w:val="none" w:sz="0" w:space="0" w:color="auto"/>
                    <w:right w:val="none" w:sz="0" w:space="0" w:color="auto"/>
                  </w:divBdr>
                  <w:divsChild>
                    <w:div w:id="748844855">
                      <w:marLeft w:val="0"/>
                      <w:marRight w:val="0"/>
                      <w:marTop w:val="0"/>
                      <w:marBottom w:val="0"/>
                      <w:divBdr>
                        <w:top w:val="none" w:sz="0" w:space="0" w:color="auto"/>
                        <w:left w:val="none" w:sz="0" w:space="0" w:color="auto"/>
                        <w:bottom w:val="none" w:sz="0" w:space="0" w:color="auto"/>
                        <w:right w:val="none" w:sz="0" w:space="0" w:color="auto"/>
                      </w:divBdr>
                      <w:divsChild>
                        <w:div w:id="188228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173254">
                  <w:marLeft w:val="0"/>
                  <w:marRight w:val="0"/>
                  <w:marTop w:val="240"/>
                  <w:marBottom w:val="0"/>
                  <w:divBdr>
                    <w:top w:val="none" w:sz="0" w:space="0" w:color="auto"/>
                    <w:left w:val="none" w:sz="0" w:space="0" w:color="auto"/>
                    <w:bottom w:val="none" w:sz="0" w:space="0" w:color="auto"/>
                    <w:right w:val="none" w:sz="0" w:space="0" w:color="auto"/>
                  </w:divBdr>
                  <w:divsChild>
                    <w:div w:id="1938707386">
                      <w:marLeft w:val="0"/>
                      <w:marRight w:val="0"/>
                      <w:marTop w:val="0"/>
                      <w:marBottom w:val="0"/>
                      <w:divBdr>
                        <w:top w:val="none" w:sz="0" w:space="0" w:color="auto"/>
                        <w:left w:val="none" w:sz="0" w:space="0" w:color="auto"/>
                        <w:bottom w:val="none" w:sz="0" w:space="0" w:color="auto"/>
                        <w:right w:val="none" w:sz="0" w:space="0" w:color="auto"/>
                      </w:divBdr>
                      <w:divsChild>
                        <w:div w:id="1201481327">
                          <w:marLeft w:val="0"/>
                          <w:marRight w:val="0"/>
                          <w:marTop w:val="0"/>
                          <w:marBottom w:val="0"/>
                          <w:divBdr>
                            <w:top w:val="none" w:sz="0" w:space="0" w:color="auto"/>
                            <w:left w:val="none" w:sz="0" w:space="0" w:color="auto"/>
                            <w:bottom w:val="none" w:sz="0" w:space="0" w:color="auto"/>
                            <w:right w:val="none" w:sz="0" w:space="0" w:color="auto"/>
                          </w:divBdr>
                        </w:div>
                      </w:divsChild>
                    </w:div>
                    <w:div w:id="124354217">
                      <w:marLeft w:val="0"/>
                      <w:marRight w:val="0"/>
                      <w:marTop w:val="240"/>
                      <w:marBottom w:val="0"/>
                      <w:divBdr>
                        <w:top w:val="none" w:sz="0" w:space="0" w:color="auto"/>
                        <w:left w:val="none" w:sz="0" w:space="0" w:color="auto"/>
                        <w:bottom w:val="none" w:sz="0" w:space="0" w:color="auto"/>
                        <w:right w:val="none" w:sz="0" w:space="0" w:color="auto"/>
                      </w:divBdr>
                      <w:divsChild>
                        <w:div w:id="1181698173">
                          <w:marLeft w:val="0"/>
                          <w:marRight w:val="0"/>
                          <w:marTop w:val="0"/>
                          <w:marBottom w:val="0"/>
                          <w:divBdr>
                            <w:top w:val="none" w:sz="0" w:space="0" w:color="auto"/>
                            <w:left w:val="none" w:sz="0" w:space="0" w:color="auto"/>
                            <w:bottom w:val="none" w:sz="0" w:space="0" w:color="auto"/>
                            <w:right w:val="none" w:sz="0" w:space="0" w:color="auto"/>
                          </w:divBdr>
                          <w:divsChild>
                            <w:div w:id="70151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316194">
                      <w:marLeft w:val="0"/>
                      <w:marRight w:val="0"/>
                      <w:marTop w:val="240"/>
                      <w:marBottom w:val="0"/>
                      <w:divBdr>
                        <w:top w:val="none" w:sz="0" w:space="0" w:color="auto"/>
                        <w:left w:val="none" w:sz="0" w:space="0" w:color="auto"/>
                        <w:bottom w:val="none" w:sz="0" w:space="0" w:color="auto"/>
                        <w:right w:val="none" w:sz="0" w:space="0" w:color="auto"/>
                      </w:divBdr>
                      <w:divsChild>
                        <w:div w:id="1143111513">
                          <w:marLeft w:val="0"/>
                          <w:marRight w:val="0"/>
                          <w:marTop w:val="0"/>
                          <w:marBottom w:val="0"/>
                          <w:divBdr>
                            <w:top w:val="none" w:sz="0" w:space="0" w:color="auto"/>
                            <w:left w:val="none" w:sz="0" w:space="0" w:color="auto"/>
                            <w:bottom w:val="none" w:sz="0" w:space="0" w:color="auto"/>
                            <w:right w:val="none" w:sz="0" w:space="0" w:color="auto"/>
                          </w:divBdr>
                          <w:divsChild>
                            <w:div w:id="125108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760862">
                      <w:marLeft w:val="0"/>
                      <w:marRight w:val="0"/>
                      <w:marTop w:val="240"/>
                      <w:marBottom w:val="0"/>
                      <w:divBdr>
                        <w:top w:val="none" w:sz="0" w:space="0" w:color="auto"/>
                        <w:left w:val="none" w:sz="0" w:space="0" w:color="auto"/>
                        <w:bottom w:val="none" w:sz="0" w:space="0" w:color="auto"/>
                        <w:right w:val="none" w:sz="0" w:space="0" w:color="auto"/>
                      </w:divBdr>
                      <w:divsChild>
                        <w:div w:id="997880144">
                          <w:marLeft w:val="0"/>
                          <w:marRight w:val="0"/>
                          <w:marTop w:val="0"/>
                          <w:marBottom w:val="0"/>
                          <w:divBdr>
                            <w:top w:val="none" w:sz="0" w:space="0" w:color="auto"/>
                            <w:left w:val="none" w:sz="0" w:space="0" w:color="auto"/>
                            <w:bottom w:val="none" w:sz="0" w:space="0" w:color="auto"/>
                            <w:right w:val="none" w:sz="0" w:space="0" w:color="auto"/>
                          </w:divBdr>
                          <w:divsChild>
                            <w:div w:id="136741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625543">
                      <w:marLeft w:val="0"/>
                      <w:marRight w:val="0"/>
                      <w:marTop w:val="240"/>
                      <w:marBottom w:val="0"/>
                      <w:divBdr>
                        <w:top w:val="none" w:sz="0" w:space="0" w:color="auto"/>
                        <w:left w:val="none" w:sz="0" w:space="0" w:color="auto"/>
                        <w:bottom w:val="none" w:sz="0" w:space="0" w:color="auto"/>
                        <w:right w:val="none" w:sz="0" w:space="0" w:color="auto"/>
                      </w:divBdr>
                      <w:divsChild>
                        <w:div w:id="1253585676">
                          <w:marLeft w:val="0"/>
                          <w:marRight w:val="0"/>
                          <w:marTop w:val="0"/>
                          <w:marBottom w:val="0"/>
                          <w:divBdr>
                            <w:top w:val="none" w:sz="0" w:space="0" w:color="auto"/>
                            <w:left w:val="none" w:sz="0" w:space="0" w:color="auto"/>
                            <w:bottom w:val="none" w:sz="0" w:space="0" w:color="auto"/>
                            <w:right w:val="none" w:sz="0" w:space="0" w:color="auto"/>
                          </w:divBdr>
                          <w:divsChild>
                            <w:div w:id="97637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999568">
                      <w:marLeft w:val="0"/>
                      <w:marRight w:val="0"/>
                      <w:marTop w:val="240"/>
                      <w:marBottom w:val="0"/>
                      <w:divBdr>
                        <w:top w:val="none" w:sz="0" w:space="0" w:color="auto"/>
                        <w:left w:val="none" w:sz="0" w:space="0" w:color="auto"/>
                        <w:bottom w:val="none" w:sz="0" w:space="0" w:color="auto"/>
                        <w:right w:val="none" w:sz="0" w:space="0" w:color="auto"/>
                      </w:divBdr>
                      <w:divsChild>
                        <w:div w:id="1372417842">
                          <w:marLeft w:val="0"/>
                          <w:marRight w:val="0"/>
                          <w:marTop w:val="0"/>
                          <w:marBottom w:val="0"/>
                          <w:divBdr>
                            <w:top w:val="none" w:sz="0" w:space="0" w:color="auto"/>
                            <w:left w:val="none" w:sz="0" w:space="0" w:color="auto"/>
                            <w:bottom w:val="none" w:sz="0" w:space="0" w:color="auto"/>
                            <w:right w:val="none" w:sz="0" w:space="0" w:color="auto"/>
                          </w:divBdr>
                          <w:divsChild>
                            <w:div w:id="77236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072643">
              <w:marLeft w:val="0"/>
              <w:marRight w:val="0"/>
              <w:marTop w:val="240"/>
              <w:marBottom w:val="0"/>
              <w:divBdr>
                <w:top w:val="none" w:sz="0" w:space="0" w:color="auto"/>
                <w:left w:val="none" w:sz="0" w:space="0" w:color="auto"/>
                <w:bottom w:val="none" w:sz="0" w:space="0" w:color="auto"/>
                <w:right w:val="none" w:sz="0" w:space="0" w:color="auto"/>
              </w:divBdr>
              <w:divsChild>
                <w:div w:id="1798833671">
                  <w:marLeft w:val="0"/>
                  <w:marRight w:val="0"/>
                  <w:marTop w:val="0"/>
                  <w:marBottom w:val="0"/>
                  <w:divBdr>
                    <w:top w:val="none" w:sz="0" w:space="0" w:color="auto"/>
                    <w:left w:val="none" w:sz="0" w:space="0" w:color="auto"/>
                    <w:bottom w:val="none" w:sz="0" w:space="0" w:color="auto"/>
                    <w:right w:val="none" w:sz="0" w:space="0" w:color="auto"/>
                  </w:divBdr>
                  <w:divsChild>
                    <w:div w:id="743651488">
                      <w:marLeft w:val="0"/>
                      <w:marRight w:val="0"/>
                      <w:marTop w:val="0"/>
                      <w:marBottom w:val="0"/>
                      <w:divBdr>
                        <w:top w:val="none" w:sz="0" w:space="0" w:color="auto"/>
                        <w:left w:val="none" w:sz="0" w:space="0" w:color="auto"/>
                        <w:bottom w:val="none" w:sz="0" w:space="0" w:color="auto"/>
                        <w:right w:val="none" w:sz="0" w:space="0" w:color="auto"/>
                      </w:divBdr>
                    </w:div>
                  </w:divsChild>
                </w:div>
                <w:div w:id="697319734">
                  <w:marLeft w:val="0"/>
                  <w:marRight w:val="0"/>
                  <w:marTop w:val="240"/>
                  <w:marBottom w:val="0"/>
                  <w:divBdr>
                    <w:top w:val="none" w:sz="0" w:space="0" w:color="auto"/>
                    <w:left w:val="none" w:sz="0" w:space="0" w:color="auto"/>
                    <w:bottom w:val="none" w:sz="0" w:space="0" w:color="auto"/>
                    <w:right w:val="none" w:sz="0" w:space="0" w:color="auto"/>
                  </w:divBdr>
                  <w:divsChild>
                    <w:div w:id="1498576038">
                      <w:marLeft w:val="0"/>
                      <w:marRight w:val="0"/>
                      <w:marTop w:val="0"/>
                      <w:marBottom w:val="0"/>
                      <w:divBdr>
                        <w:top w:val="none" w:sz="0" w:space="0" w:color="auto"/>
                        <w:left w:val="none" w:sz="0" w:space="0" w:color="auto"/>
                        <w:bottom w:val="none" w:sz="0" w:space="0" w:color="auto"/>
                        <w:right w:val="none" w:sz="0" w:space="0" w:color="auto"/>
                      </w:divBdr>
                      <w:divsChild>
                        <w:div w:id="98771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087852">
                  <w:marLeft w:val="0"/>
                  <w:marRight w:val="0"/>
                  <w:marTop w:val="240"/>
                  <w:marBottom w:val="0"/>
                  <w:divBdr>
                    <w:top w:val="none" w:sz="0" w:space="0" w:color="auto"/>
                    <w:left w:val="none" w:sz="0" w:space="0" w:color="auto"/>
                    <w:bottom w:val="none" w:sz="0" w:space="0" w:color="auto"/>
                    <w:right w:val="none" w:sz="0" w:space="0" w:color="auto"/>
                  </w:divBdr>
                  <w:divsChild>
                    <w:div w:id="940262577">
                      <w:marLeft w:val="0"/>
                      <w:marRight w:val="0"/>
                      <w:marTop w:val="0"/>
                      <w:marBottom w:val="0"/>
                      <w:divBdr>
                        <w:top w:val="none" w:sz="0" w:space="0" w:color="auto"/>
                        <w:left w:val="none" w:sz="0" w:space="0" w:color="auto"/>
                        <w:bottom w:val="none" w:sz="0" w:space="0" w:color="auto"/>
                        <w:right w:val="none" w:sz="0" w:space="0" w:color="auto"/>
                      </w:divBdr>
                      <w:divsChild>
                        <w:div w:id="105966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874936">
                  <w:marLeft w:val="0"/>
                  <w:marRight w:val="0"/>
                  <w:marTop w:val="240"/>
                  <w:marBottom w:val="0"/>
                  <w:divBdr>
                    <w:top w:val="none" w:sz="0" w:space="0" w:color="auto"/>
                    <w:left w:val="none" w:sz="0" w:space="0" w:color="auto"/>
                    <w:bottom w:val="none" w:sz="0" w:space="0" w:color="auto"/>
                    <w:right w:val="none" w:sz="0" w:space="0" w:color="auto"/>
                  </w:divBdr>
                  <w:divsChild>
                    <w:div w:id="48574395">
                      <w:marLeft w:val="0"/>
                      <w:marRight w:val="0"/>
                      <w:marTop w:val="0"/>
                      <w:marBottom w:val="0"/>
                      <w:divBdr>
                        <w:top w:val="none" w:sz="0" w:space="0" w:color="auto"/>
                        <w:left w:val="none" w:sz="0" w:space="0" w:color="auto"/>
                        <w:bottom w:val="none" w:sz="0" w:space="0" w:color="auto"/>
                        <w:right w:val="none" w:sz="0" w:space="0" w:color="auto"/>
                      </w:divBdr>
                      <w:divsChild>
                        <w:div w:id="60079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356239">
                  <w:marLeft w:val="0"/>
                  <w:marRight w:val="0"/>
                  <w:marTop w:val="240"/>
                  <w:marBottom w:val="0"/>
                  <w:divBdr>
                    <w:top w:val="none" w:sz="0" w:space="0" w:color="auto"/>
                    <w:left w:val="none" w:sz="0" w:space="0" w:color="auto"/>
                    <w:bottom w:val="none" w:sz="0" w:space="0" w:color="auto"/>
                    <w:right w:val="none" w:sz="0" w:space="0" w:color="auto"/>
                  </w:divBdr>
                  <w:divsChild>
                    <w:div w:id="1515606510">
                      <w:marLeft w:val="0"/>
                      <w:marRight w:val="0"/>
                      <w:marTop w:val="0"/>
                      <w:marBottom w:val="0"/>
                      <w:divBdr>
                        <w:top w:val="none" w:sz="0" w:space="0" w:color="auto"/>
                        <w:left w:val="none" w:sz="0" w:space="0" w:color="auto"/>
                        <w:bottom w:val="none" w:sz="0" w:space="0" w:color="auto"/>
                        <w:right w:val="none" w:sz="0" w:space="0" w:color="auto"/>
                      </w:divBdr>
                      <w:divsChild>
                        <w:div w:id="64639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805972">
                  <w:marLeft w:val="0"/>
                  <w:marRight w:val="0"/>
                  <w:marTop w:val="240"/>
                  <w:marBottom w:val="0"/>
                  <w:divBdr>
                    <w:top w:val="none" w:sz="0" w:space="0" w:color="auto"/>
                    <w:left w:val="none" w:sz="0" w:space="0" w:color="auto"/>
                    <w:bottom w:val="none" w:sz="0" w:space="0" w:color="auto"/>
                    <w:right w:val="none" w:sz="0" w:space="0" w:color="auto"/>
                  </w:divBdr>
                  <w:divsChild>
                    <w:div w:id="1476294526">
                      <w:marLeft w:val="0"/>
                      <w:marRight w:val="0"/>
                      <w:marTop w:val="0"/>
                      <w:marBottom w:val="0"/>
                      <w:divBdr>
                        <w:top w:val="none" w:sz="0" w:space="0" w:color="auto"/>
                        <w:left w:val="none" w:sz="0" w:space="0" w:color="auto"/>
                        <w:bottom w:val="none" w:sz="0" w:space="0" w:color="auto"/>
                        <w:right w:val="none" w:sz="0" w:space="0" w:color="auto"/>
                      </w:divBdr>
                      <w:divsChild>
                        <w:div w:id="899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599117">
              <w:marLeft w:val="0"/>
              <w:marRight w:val="0"/>
              <w:marTop w:val="240"/>
              <w:marBottom w:val="0"/>
              <w:divBdr>
                <w:top w:val="none" w:sz="0" w:space="0" w:color="auto"/>
                <w:left w:val="none" w:sz="0" w:space="0" w:color="auto"/>
                <w:bottom w:val="none" w:sz="0" w:space="0" w:color="auto"/>
                <w:right w:val="none" w:sz="0" w:space="0" w:color="auto"/>
              </w:divBdr>
              <w:divsChild>
                <w:div w:id="1530558893">
                  <w:marLeft w:val="0"/>
                  <w:marRight w:val="0"/>
                  <w:marTop w:val="0"/>
                  <w:marBottom w:val="0"/>
                  <w:divBdr>
                    <w:top w:val="none" w:sz="0" w:space="0" w:color="auto"/>
                    <w:left w:val="none" w:sz="0" w:space="0" w:color="auto"/>
                    <w:bottom w:val="none" w:sz="0" w:space="0" w:color="auto"/>
                    <w:right w:val="none" w:sz="0" w:space="0" w:color="auto"/>
                  </w:divBdr>
                  <w:divsChild>
                    <w:div w:id="607009365">
                      <w:marLeft w:val="0"/>
                      <w:marRight w:val="0"/>
                      <w:marTop w:val="0"/>
                      <w:marBottom w:val="0"/>
                      <w:divBdr>
                        <w:top w:val="none" w:sz="0" w:space="0" w:color="auto"/>
                        <w:left w:val="none" w:sz="0" w:space="0" w:color="auto"/>
                        <w:bottom w:val="none" w:sz="0" w:space="0" w:color="auto"/>
                        <w:right w:val="none" w:sz="0" w:space="0" w:color="auto"/>
                      </w:divBdr>
                    </w:div>
                  </w:divsChild>
                </w:div>
                <w:div w:id="1413695856">
                  <w:marLeft w:val="0"/>
                  <w:marRight w:val="0"/>
                  <w:marTop w:val="240"/>
                  <w:marBottom w:val="0"/>
                  <w:divBdr>
                    <w:top w:val="none" w:sz="0" w:space="0" w:color="auto"/>
                    <w:left w:val="none" w:sz="0" w:space="0" w:color="auto"/>
                    <w:bottom w:val="none" w:sz="0" w:space="0" w:color="auto"/>
                    <w:right w:val="none" w:sz="0" w:space="0" w:color="auto"/>
                  </w:divBdr>
                  <w:divsChild>
                    <w:div w:id="1179662232">
                      <w:marLeft w:val="0"/>
                      <w:marRight w:val="0"/>
                      <w:marTop w:val="0"/>
                      <w:marBottom w:val="0"/>
                      <w:divBdr>
                        <w:top w:val="none" w:sz="0" w:space="0" w:color="auto"/>
                        <w:left w:val="none" w:sz="0" w:space="0" w:color="auto"/>
                        <w:bottom w:val="none" w:sz="0" w:space="0" w:color="auto"/>
                        <w:right w:val="none" w:sz="0" w:space="0" w:color="auto"/>
                      </w:divBdr>
                      <w:divsChild>
                        <w:div w:id="27587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474475">
                  <w:marLeft w:val="0"/>
                  <w:marRight w:val="0"/>
                  <w:marTop w:val="240"/>
                  <w:marBottom w:val="0"/>
                  <w:divBdr>
                    <w:top w:val="none" w:sz="0" w:space="0" w:color="auto"/>
                    <w:left w:val="none" w:sz="0" w:space="0" w:color="auto"/>
                    <w:bottom w:val="none" w:sz="0" w:space="0" w:color="auto"/>
                    <w:right w:val="none" w:sz="0" w:space="0" w:color="auto"/>
                  </w:divBdr>
                  <w:divsChild>
                    <w:div w:id="402947991">
                      <w:marLeft w:val="0"/>
                      <w:marRight w:val="0"/>
                      <w:marTop w:val="0"/>
                      <w:marBottom w:val="0"/>
                      <w:divBdr>
                        <w:top w:val="none" w:sz="0" w:space="0" w:color="auto"/>
                        <w:left w:val="none" w:sz="0" w:space="0" w:color="auto"/>
                        <w:bottom w:val="none" w:sz="0" w:space="0" w:color="auto"/>
                        <w:right w:val="none" w:sz="0" w:space="0" w:color="auto"/>
                      </w:divBdr>
                      <w:divsChild>
                        <w:div w:id="171935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950697">
                  <w:marLeft w:val="0"/>
                  <w:marRight w:val="0"/>
                  <w:marTop w:val="240"/>
                  <w:marBottom w:val="0"/>
                  <w:divBdr>
                    <w:top w:val="none" w:sz="0" w:space="0" w:color="auto"/>
                    <w:left w:val="none" w:sz="0" w:space="0" w:color="auto"/>
                    <w:bottom w:val="none" w:sz="0" w:space="0" w:color="auto"/>
                    <w:right w:val="none" w:sz="0" w:space="0" w:color="auto"/>
                  </w:divBdr>
                  <w:divsChild>
                    <w:div w:id="1176114641">
                      <w:marLeft w:val="0"/>
                      <w:marRight w:val="0"/>
                      <w:marTop w:val="0"/>
                      <w:marBottom w:val="0"/>
                      <w:divBdr>
                        <w:top w:val="none" w:sz="0" w:space="0" w:color="auto"/>
                        <w:left w:val="none" w:sz="0" w:space="0" w:color="auto"/>
                        <w:bottom w:val="none" w:sz="0" w:space="0" w:color="auto"/>
                        <w:right w:val="none" w:sz="0" w:space="0" w:color="auto"/>
                      </w:divBdr>
                      <w:divsChild>
                        <w:div w:id="74733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893130">
          <w:marLeft w:val="0"/>
          <w:marRight w:val="0"/>
          <w:marTop w:val="240"/>
          <w:marBottom w:val="0"/>
          <w:divBdr>
            <w:top w:val="none" w:sz="0" w:space="0" w:color="auto"/>
            <w:left w:val="none" w:sz="0" w:space="0" w:color="auto"/>
            <w:bottom w:val="none" w:sz="0" w:space="0" w:color="auto"/>
            <w:right w:val="none" w:sz="0" w:space="0" w:color="auto"/>
          </w:divBdr>
          <w:divsChild>
            <w:div w:id="1767461659">
              <w:marLeft w:val="0"/>
              <w:marRight w:val="0"/>
              <w:marTop w:val="0"/>
              <w:marBottom w:val="0"/>
              <w:divBdr>
                <w:top w:val="none" w:sz="0" w:space="0" w:color="auto"/>
                <w:left w:val="none" w:sz="0" w:space="0" w:color="auto"/>
                <w:bottom w:val="none" w:sz="0" w:space="0" w:color="auto"/>
                <w:right w:val="none" w:sz="0" w:space="0" w:color="auto"/>
              </w:divBdr>
              <w:divsChild>
                <w:div w:id="38071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313054">
      <w:bodyDiv w:val="1"/>
      <w:marLeft w:val="0"/>
      <w:marRight w:val="0"/>
      <w:marTop w:val="0"/>
      <w:marBottom w:val="0"/>
      <w:divBdr>
        <w:top w:val="none" w:sz="0" w:space="0" w:color="auto"/>
        <w:left w:val="none" w:sz="0" w:space="0" w:color="auto"/>
        <w:bottom w:val="none" w:sz="0" w:space="0" w:color="auto"/>
        <w:right w:val="none" w:sz="0" w:space="0" w:color="auto"/>
      </w:divBdr>
    </w:div>
    <w:div w:id="687365785">
      <w:bodyDiv w:val="1"/>
      <w:marLeft w:val="0"/>
      <w:marRight w:val="0"/>
      <w:marTop w:val="0"/>
      <w:marBottom w:val="0"/>
      <w:divBdr>
        <w:top w:val="none" w:sz="0" w:space="0" w:color="auto"/>
        <w:left w:val="none" w:sz="0" w:space="0" w:color="auto"/>
        <w:bottom w:val="none" w:sz="0" w:space="0" w:color="auto"/>
        <w:right w:val="none" w:sz="0" w:space="0" w:color="auto"/>
      </w:divBdr>
      <w:divsChild>
        <w:div w:id="569314787">
          <w:marLeft w:val="0"/>
          <w:marRight w:val="0"/>
          <w:marTop w:val="240"/>
          <w:marBottom w:val="0"/>
          <w:divBdr>
            <w:top w:val="none" w:sz="0" w:space="0" w:color="auto"/>
            <w:left w:val="none" w:sz="0" w:space="0" w:color="auto"/>
            <w:bottom w:val="none" w:sz="0" w:space="0" w:color="auto"/>
            <w:right w:val="none" w:sz="0" w:space="0" w:color="auto"/>
          </w:divBdr>
          <w:divsChild>
            <w:div w:id="1169174592">
              <w:marLeft w:val="0"/>
              <w:marRight w:val="0"/>
              <w:marTop w:val="0"/>
              <w:marBottom w:val="0"/>
              <w:divBdr>
                <w:top w:val="none" w:sz="0" w:space="0" w:color="auto"/>
                <w:left w:val="none" w:sz="0" w:space="0" w:color="auto"/>
                <w:bottom w:val="none" w:sz="0" w:space="0" w:color="auto"/>
                <w:right w:val="none" w:sz="0" w:space="0" w:color="auto"/>
              </w:divBdr>
              <w:divsChild>
                <w:div w:id="162653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433686">
          <w:marLeft w:val="0"/>
          <w:marRight w:val="0"/>
          <w:marTop w:val="240"/>
          <w:marBottom w:val="0"/>
          <w:divBdr>
            <w:top w:val="none" w:sz="0" w:space="0" w:color="auto"/>
            <w:left w:val="none" w:sz="0" w:space="0" w:color="auto"/>
            <w:bottom w:val="none" w:sz="0" w:space="0" w:color="auto"/>
            <w:right w:val="none" w:sz="0" w:space="0" w:color="auto"/>
          </w:divBdr>
          <w:divsChild>
            <w:div w:id="2068605821">
              <w:marLeft w:val="0"/>
              <w:marRight w:val="0"/>
              <w:marTop w:val="0"/>
              <w:marBottom w:val="0"/>
              <w:divBdr>
                <w:top w:val="none" w:sz="0" w:space="0" w:color="auto"/>
                <w:left w:val="none" w:sz="0" w:space="0" w:color="auto"/>
                <w:bottom w:val="none" w:sz="0" w:space="0" w:color="auto"/>
                <w:right w:val="none" w:sz="0" w:space="0" w:color="auto"/>
              </w:divBdr>
              <w:divsChild>
                <w:div w:id="120587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193931">
      <w:bodyDiv w:val="1"/>
      <w:marLeft w:val="0"/>
      <w:marRight w:val="0"/>
      <w:marTop w:val="0"/>
      <w:marBottom w:val="0"/>
      <w:divBdr>
        <w:top w:val="none" w:sz="0" w:space="0" w:color="auto"/>
        <w:left w:val="none" w:sz="0" w:space="0" w:color="auto"/>
        <w:bottom w:val="none" w:sz="0" w:space="0" w:color="auto"/>
        <w:right w:val="none" w:sz="0" w:space="0" w:color="auto"/>
      </w:divBdr>
      <w:divsChild>
        <w:div w:id="1546216103">
          <w:marLeft w:val="0"/>
          <w:marRight w:val="0"/>
          <w:marTop w:val="240"/>
          <w:marBottom w:val="0"/>
          <w:divBdr>
            <w:top w:val="none" w:sz="0" w:space="0" w:color="auto"/>
            <w:left w:val="none" w:sz="0" w:space="0" w:color="auto"/>
            <w:bottom w:val="none" w:sz="0" w:space="0" w:color="auto"/>
            <w:right w:val="none" w:sz="0" w:space="0" w:color="auto"/>
          </w:divBdr>
          <w:divsChild>
            <w:div w:id="575360143">
              <w:marLeft w:val="0"/>
              <w:marRight w:val="0"/>
              <w:marTop w:val="0"/>
              <w:marBottom w:val="0"/>
              <w:divBdr>
                <w:top w:val="none" w:sz="0" w:space="0" w:color="auto"/>
                <w:left w:val="none" w:sz="0" w:space="0" w:color="auto"/>
                <w:bottom w:val="none" w:sz="0" w:space="0" w:color="auto"/>
                <w:right w:val="none" w:sz="0" w:space="0" w:color="auto"/>
              </w:divBdr>
              <w:divsChild>
                <w:div w:id="1652711161">
                  <w:marLeft w:val="0"/>
                  <w:marRight w:val="0"/>
                  <w:marTop w:val="0"/>
                  <w:marBottom w:val="0"/>
                  <w:divBdr>
                    <w:top w:val="none" w:sz="0" w:space="0" w:color="auto"/>
                    <w:left w:val="none" w:sz="0" w:space="0" w:color="auto"/>
                    <w:bottom w:val="none" w:sz="0" w:space="0" w:color="auto"/>
                    <w:right w:val="none" w:sz="0" w:space="0" w:color="auto"/>
                  </w:divBdr>
                </w:div>
              </w:divsChild>
            </w:div>
            <w:div w:id="1331830017">
              <w:marLeft w:val="0"/>
              <w:marRight w:val="0"/>
              <w:marTop w:val="240"/>
              <w:marBottom w:val="0"/>
              <w:divBdr>
                <w:top w:val="none" w:sz="0" w:space="0" w:color="auto"/>
                <w:left w:val="none" w:sz="0" w:space="0" w:color="auto"/>
                <w:bottom w:val="none" w:sz="0" w:space="0" w:color="auto"/>
                <w:right w:val="none" w:sz="0" w:space="0" w:color="auto"/>
              </w:divBdr>
              <w:divsChild>
                <w:div w:id="832725217">
                  <w:marLeft w:val="0"/>
                  <w:marRight w:val="0"/>
                  <w:marTop w:val="0"/>
                  <w:marBottom w:val="0"/>
                  <w:divBdr>
                    <w:top w:val="none" w:sz="0" w:space="0" w:color="auto"/>
                    <w:left w:val="none" w:sz="0" w:space="0" w:color="auto"/>
                    <w:bottom w:val="none" w:sz="0" w:space="0" w:color="auto"/>
                    <w:right w:val="none" w:sz="0" w:space="0" w:color="auto"/>
                  </w:divBdr>
                </w:div>
              </w:divsChild>
            </w:div>
            <w:div w:id="84107540">
              <w:marLeft w:val="0"/>
              <w:marRight w:val="0"/>
              <w:marTop w:val="240"/>
              <w:marBottom w:val="0"/>
              <w:divBdr>
                <w:top w:val="none" w:sz="0" w:space="0" w:color="auto"/>
                <w:left w:val="none" w:sz="0" w:space="0" w:color="auto"/>
                <w:bottom w:val="none" w:sz="0" w:space="0" w:color="auto"/>
                <w:right w:val="none" w:sz="0" w:space="0" w:color="auto"/>
              </w:divBdr>
              <w:divsChild>
                <w:div w:id="119473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995994">
          <w:marLeft w:val="0"/>
          <w:marRight w:val="0"/>
          <w:marTop w:val="240"/>
          <w:marBottom w:val="0"/>
          <w:divBdr>
            <w:top w:val="none" w:sz="0" w:space="0" w:color="auto"/>
            <w:left w:val="none" w:sz="0" w:space="0" w:color="auto"/>
            <w:bottom w:val="none" w:sz="0" w:space="0" w:color="auto"/>
            <w:right w:val="none" w:sz="0" w:space="0" w:color="auto"/>
          </w:divBdr>
          <w:divsChild>
            <w:div w:id="609895249">
              <w:marLeft w:val="0"/>
              <w:marRight w:val="0"/>
              <w:marTop w:val="0"/>
              <w:marBottom w:val="0"/>
              <w:divBdr>
                <w:top w:val="none" w:sz="0" w:space="0" w:color="auto"/>
                <w:left w:val="none" w:sz="0" w:space="0" w:color="auto"/>
                <w:bottom w:val="none" w:sz="0" w:space="0" w:color="auto"/>
                <w:right w:val="none" w:sz="0" w:space="0" w:color="auto"/>
              </w:divBdr>
              <w:divsChild>
                <w:div w:id="110961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649981">
      <w:bodyDiv w:val="1"/>
      <w:marLeft w:val="0"/>
      <w:marRight w:val="0"/>
      <w:marTop w:val="0"/>
      <w:marBottom w:val="0"/>
      <w:divBdr>
        <w:top w:val="none" w:sz="0" w:space="0" w:color="auto"/>
        <w:left w:val="none" w:sz="0" w:space="0" w:color="auto"/>
        <w:bottom w:val="none" w:sz="0" w:space="0" w:color="auto"/>
        <w:right w:val="none" w:sz="0" w:space="0" w:color="auto"/>
      </w:divBdr>
      <w:divsChild>
        <w:div w:id="1290623062">
          <w:marLeft w:val="0"/>
          <w:marRight w:val="0"/>
          <w:marTop w:val="240"/>
          <w:marBottom w:val="0"/>
          <w:divBdr>
            <w:top w:val="none" w:sz="0" w:space="0" w:color="auto"/>
            <w:left w:val="none" w:sz="0" w:space="0" w:color="auto"/>
            <w:bottom w:val="none" w:sz="0" w:space="0" w:color="auto"/>
            <w:right w:val="none" w:sz="0" w:space="0" w:color="auto"/>
          </w:divBdr>
          <w:divsChild>
            <w:div w:id="434862688">
              <w:marLeft w:val="0"/>
              <w:marRight w:val="0"/>
              <w:marTop w:val="0"/>
              <w:marBottom w:val="0"/>
              <w:divBdr>
                <w:top w:val="none" w:sz="0" w:space="0" w:color="auto"/>
                <w:left w:val="none" w:sz="0" w:space="0" w:color="auto"/>
                <w:bottom w:val="none" w:sz="0" w:space="0" w:color="auto"/>
                <w:right w:val="none" w:sz="0" w:space="0" w:color="auto"/>
              </w:divBdr>
              <w:divsChild>
                <w:div w:id="769667970">
                  <w:marLeft w:val="0"/>
                  <w:marRight w:val="0"/>
                  <w:marTop w:val="0"/>
                  <w:marBottom w:val="0"/>
                  <w:divBdr>
                    <w:top w:val="none" w:sz="0" w:space="0" w:color="auto"/>
                    <w:left w:val="none" w:sz="0" w:space="0" w:color="auto"/>
                    <w:bottom w:val="none" w:sz="0" w:space="0" w:color="auto"/>
                    <w:right w:val="none" w:sz="0" w:space="0" w:color="auto"/>
                  </w:divBdr>
                </w:div>
              </w:divsChild>
            </w:div>
            <w:div w:id="1160075705">
              <w:marLeft w:val="0"/>
              <w:marRight w:val="0"/>
              <w:marTop w:val="240"/>
              <w:marBottom w:val="0"/>
              <w:divBdr>
                <w:top w:val="none" w:sz="0" w:space="0" w:color="auto"/>
                <w:left w:val="none" w:sz="0" w:space="0" w:color="auto"/>
                <w:bottom w:val="none" w:sz="0" w:space="0" w:color="auto"/>
                <w:right w:val="none" w:sz="0" w:space="0" w:color="auto"/>
              </w:divBdr>
              <w:divsChild>
                <w:div w:id="588735016">
                  <w:marLeft w:val="0"/>
                  <w:marRight w:val="0"/>
                  <w:marTop w:val="0"/>
                  <w:marBottom w:val="0"/>
                  <w:divBdr>
                    <w:top w:val="none" w:sz="0" w:space="0" w:color="auto"/>
                    <w:left w:val="none" w:sz="0" w:space="0" w:color="auto"/>
                    <w:bottom w:val="none" w:sz="0" w:space="0" w:color="auto"/>
                    <w:right w:val="none" w:sz="0" w:space="0" w:color="auto"/>
                  </w:divBdr>
                  <w:divsChild>
                    <w:div w:id="133518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907768">
              <w:marLeft w:val="0"/>
              <w:marRight w:val="0"/>
              <w:marTop w:val="240"/>
              <w:marBottom w:val="0"/>
              <w:divBdr>
                <w:top w:val="none" w:sz="0" w:space="0" w:color="auto"/>
                <w:left w:val="none" w:sz="0" w:space="0" w:color="auto"/>
                <w:bottom w:val="none" w:sz="0" w:space="0" w:color="auto"/>
                <w:right w:val="none" w:sz="0" w:space="0" w:color="auto"/>
              </w:divBdr>
              <w:divsChild>
                <w:div w:id="129173807">
                  <w:marLeft w:val="0"/>
                  <w:marRight w:val="0"/>
                  <w:marTop w:val="0"/>
                  <w:marBottom w:val="0"/>
                  <w:divBdr>
                    <w:top w:val="none" w:sz="0" w:space="0" w:color="auto"/>
                    <w:left w:val="none" w:sz="0" w:space="0" w:color="auto"/>
                    <w:bottom w:val="none" w:sz="0" w:space="0" w:color="auto"/>
                    <w:right w:val="none" w:sz="0" w:space="0" w:color="auto"/>
                  </w:divBdr>
                  <w:divsChild>
                    <w:div w:id="61036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60459">
              <w:marLeft w:val="0"/>
              <w:marRight w:val="0"/>
              <w:marTop w:val="240"/>
              <w:marBottom w:val="0"/>
              <w:divBdr>
                <w:top w:val="none" w:sz="0" w:space="0" w:color="auto"/>
                <w:left w:val="none" w:sz="0" w:space="0" w:color="auto"/>
                <w:bottom w:val="none" w:sz="0" w:space="0" w:color="auto"/>
                <w:right w:val="none" w:sz="0" w:space="0" w:color="auto"/>
              </w:divBdr>
              <w:divsChild>
                <w:div w:id="1160733186">
                  <w:marLeft w:val="0"/>
                  <w:marRight w:val="0"/>
                  <w:marTop w:val="0"/>
                  <w:marBottom w:val="0"/>
                  <w:divBdr>
                    <w:top w:val="none" w:sz="0" w:space="0" w:color="auto"/>
                    <w:left w:val="none" w:sz="0" w:space="0" w:color="auto"/>
                    <w:bottom w:val="none" w:sz="0" w:space="0" w:color="auto"/>
                    <w:right w:val="none" w:sz="0" w:space="0" w:color="auto"/>
                  </w:divBdr>
                  <w:divsChild>
                    <w:div w:id="95263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092128">
              <w:marLeft w:val="0"/>
              <w:marRight w:val="0"/>
              <w:marTop w:val="240"/>
              <w:marBottom w:val="0"/>
              <w:divBdr>
                <w:top w:val="none" w:sz="0" w:space="0" w:color="auto"/>
                <w:left w:val="none" w:sz="0" w:space="0" w:color="auto"/>
                <w:bottom w:val="none" w:sz="0" w:space="0" w:color="auto"/>
                <w:right w:val="none" w:sz="0" w:space="0" w:color="auto"/>
              </w:divBdr>
              <w:divsChild>
                <w:div w:id="21127446">
                  <w:marLeft w:val="0"/>
                  <w:marRight w:val="0"/>
                  <w:marTop w:val="0"/>
                  <w:marBottom w:val="0"/>
                  <w:divBdr>
                    <w:top w:val="none" w:sz="0" w:space="0" w:color="auto"/>
                    <w:left w:val="none" w:sz="0" w:space="0" w:color="auto"/>
                    <w:bottom w:val="none" w:sz="0" w:space="0" w:color="auto"/>
                    <w:right w:val="none" w:sz="0" w:space="0" w:color="auto"/>
                  </w:divBdr>
                  <w:divsChild>
                    <w:div w:id="172702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855410">
              <w:marLeft w:val="0"/>
              <w:marRight w:val="0"/>
              <w:marTop w:val="240"/>
              <w:marBottom w:val="0"/>
              <w:divBdr>
                <w:top w:val="none" w:sz="0" w:space="0" w:color="auto"/>
                <w:left w:val="none" w:sz="0" w:space="0" w:color="auto"/>
                <w:bottom w:val="none" w:sz="0" w:space="0" w:color="auto"/>
                <w:right w:val="none" w:sz="0" w:space="0" w:color="auto"/>
              </w:divBdr>
              <w:divsChild>
                <w:div w:id="520317208">
                  <w:marLeft w:val="0"/>
                  <w:marRight w:val="0"/>
                  <w:marTop w:val="0"/>
                  <w:marBottom w:val="0"/>
                  <w:divBdr>
                    <w:top w:val="none" w:sz="0" w:space="0" w:color="auto"/>
                    <w:left w:val="none" w:sz="0" w:space="0" w:color="auto"/>
                    <w:bottom w:val="none" w:sz="0" w:space="0" w:color="auto"/>
                    <w:right w:val="none" w:sz="0" w:space="0" w:color="auto"/>
                  </w:divBdr>
                  <w:divsChild>
                    <w:div w:id="132593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670840">
              <w:marLeft w:val="0"/>
              <w:marRight w:val="0"/>
              <w:marTop w:val="240"/>
              <w:marBottom w:val="0"/>
              <w:divBdr>
                <w:top w:val="none" w:sz="0" w:space="0" w:color="auto"/>
                <w:left w:val="none" w:sz="0" w:space="0" w:color="auto"/>
                <w:bottom w:val="none" w:sz="0" w:space="0" w:color="auto"/>
                <w:right w:val="none" w:sz="0" w:space="0" w:color="auto"/>
              </w:divBdr>
              <w:divsChild>
                <w:div w:id="690960356">
                  <w:marLeft w:val="0"/>
                  <w:marRight w:val="0"/>
                  <w:marTop w:val="0"/>
                  <w:marBottom w:val="0"/>
                  <w:divBdr>
                    <w:top w:val="none" w:sz="0" w:space="0" w:color="auto"/>
                    <w:left w:val="none" w:sz="0" w:space="0" w:color="auto"/>
                    <w:bottom w:val="none" w:sz="0" w:space="0" w:color="auto"/>
                    <w:right w:val="none" w:sz="0" w:space="0" w:color="auto"/>
                  </w:divBdr>
                  <w:divsChild>
                    <w:div w:id="1067193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377265">
          <w:marLeft w:val="0"/>
          <w:marRight w:val="0"/>
          <w:marTop w:val="240"/>
          <w:marBottom w:val="0"/>
          <w:divBdr>
            <w:top w:val="none" w:sz="0" w:space="0" w:color="auto"/>
            <w:left w:val="none" w:sz="0" w:space="0" w:color="auto"/>
            <w:bottom w:val="none" w:sz="0" w:space="0" w:color="auto"/>
            <w:right w:val="none" w:sz="0" w:space="0" w:color="auto"/>
          </w:divBdr>
          <w:divsChild>
            <w:div w:id="439882477">
              <w:marLeft w:val="0"/>
              <w:marRight w:val="0"/>
              <w:marTop w:val="0"/>
              <w:marBottom w:val="0"/>
              <w:divBdr>
                <w:top w:val="none" w:sz="0" w:space="0" w:color="auto"/>
                <w:left w:val="none" w:sz="0" w:space="0" w:color="auto"/>
                <w:bottom w:val="none" w:sz="0" w:space="0" w:color="auto"/>
                <w:right w:val="none" w:sz="0" w:space="0" w:color="auto"/>
              </w:divBdr>
              <w:divsChild>
                <w:div w:id="265115625">
                  <w:marLeft w:val="0"/>
                  <w:marRight w:val="0"/>
                  <w:marTop w:val="0"/>
                  <w:marBottom w:val="0"/>
                  <w:divBdr>
                    <w:top w:val="none" w:sz="0" w:space="0" w:color="auto"/>
                    <w:left w:val="none" w:sz="0" w:space="0" w:color="auto"/>
                    <w:bottom w:val="none" w:sz="0" w:space="0" w:color="auto"/>
                    <w:right w:val="none" w:sz="0" w:space="0" w:color="auto"/>
                  </w:divBdr>
                </w:div>
              </w:divsChild>
            </w:div>
            <w:div w:id="1877964360">
              <w:marLeft w:val="0"/>
              <w:marRight w:val="0"/>
              <w:marTop w:val="240"/>
              <w:marBottom w:val="0"/>
              <w:divBdr>
                <w:top w:val="none" w:sz="0" w:space="0" w:color="auto"/>
                <w:left w:val="none" w:sz="0" w:space="0" w:color="auto"/>
                <w:bottom w:val="none" w:sz="0" w:space="0" w:color="auto"/>
                <w:right w:val="none" w:sz="0" w:space="0" w:color="auto"/>
              </w:divBdr>
              <w:divsChild>
                <w:div w:id="515462138">
                  <w:marLeft w:val="0"/>
                  <w:marRight w:val="0"/>
                  <w:marTop w:val="0"/>
                  <w:marBottom w:val="0"/>
                  <w:divBdr>
                    <w:top w:val="none" w:sz="0" w:space="0" w:color="auto"/>
                    <w:left w:val="none" w:sz="0" w:space="0" w:color="auto"/>
                    <w:bottom w:val="none" w:sz="0" w:space="0" w:color="auto"/>
                    <w:right w:val="none" w:sz="0" w:space="0" w:color="auto"/>
                  </w:divBdr>
                  <w:divsChild>
                    <w:div w:id="242766538">
                      <w:marLeft w:val="0"/>
                      <w:marRight w:val="0"/>
                      <w:marTop w:val="0"/>
                      <w:marBottom w:val="0"/>
                      <w:divBdr>
                        <w:top w:val="none" w:sz="0" w:space="0" w:color="auto"/>
                        <w:left w:val="none" w:sz="0" w:space="0" w:color="auto"/>
                        <w:bottom w:val="none" w:sz="0" w:space="0" w:color="auto"/>
                        <w:right w:val="none" w:sz="0" w:space="0" w:color="auto"/>
                      </w:divBdr>
                    </w:div>
                  </w:divsChild>
                </w:div>
                <w:div w:id="1419138876">
                  <w:marLeft w:val="0"/>
                  <w:marRight w:val="0"/>
                  <w:marTop w:val="240"/>
                  <w:marBottom w:val="0"/>
                  <w:divBdr>
                    <w:top w:val="none" w:sz="0" w:space="0" w:color="auto"/>
                    <w:left w:val="none" w:sz="0" w:space="0" w:color="auto"/>
                    <w:bottom w:val="none" w:sz="0" w:space="0" w:color="auto"/>
                    <w:right w:val="none" w:sz="0" w:space="0" w:color="auto"/>
                  </w:divBdr>
                  <w:divsChild>
                    <w:div w:id="1608735706">
                      <w:marLeft w:val="0"/>
                      <w:marRight w:val="0"/>
                      <w:marTop w:val="0"/>
                      <w:marBottom w:val="0"/>
                      <w:divBdr>
                        <w:top w:val="none" w:sz="0" w:space="0" w:color="auto"/>
                        <w:left w:val="none" w:sz="0" w:space="0" w:color="auto"/>
                        <w:bottom w:val="none" w:sz="0" w:space="0" w:color="auto"/>
                        <w:right w:val="none" w:sz="0" w:space="0" w:color="auto"/>
                      </w:divBdr>
                      <w:divsChild>
                        <w:div w:id="94747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195784">
                  <w:marLeft w:val="0"/>
                  <w:marRight w:val="0"/>
                  <w:marTop w:val="240"/>
                  <w:marBottom w:val="0"/>
                  <w:divBdr>
                    <w:top w:val="none" w:sz="0" w:space="0" w:color="auto"/>
                    <w:left w:val="none" w:sz="0" w:space="0" w:color="auto"/>
                    <w:bottom w:val="none" w:sz="0" w:space="0" w:color="auto"/>
                    <w:right w:val="none" w:sz="0" w:space="0" w:color="auto"/>
                  </w:divBdr>
                  <w:divsChild>
                    <w:div w:id="950086738">
                      <w:marLeft w:val="0"/>
                      <w:marRight w:val="0"/>
                      <w:marTop w:val="0"/>
                      <w:marBottom w:val="0"/>
                      <w:divBdr>
                        <w:top w:val="none" w:sz="0" w:space="0" w:color="auto"/>
                        <w:left w:val="none" w:sz="0" w:space="0" w:color="auto"/>
                        <w:bottom w:val="none" w:sz="0" w:space="0" w:color="auto"/>
                        <w:right w:val="none" w:sz="0" w:space="0" w:color="auto"/>
                      </w:divBdr>
                      <w:divsChild>
                        <w:div w:id="72857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994923">
              <w:marLeft w:val="0"/>
              <w:marRight w:val="0"/>
              <w:marTop w:val="240"/>
              <w:marBottom w:val="0"/>
              <w:divBdr>
                <w:top w:val="none" w:sz="0" w:space="0" w:color="auto"/>
                <w:left w:val="none" w:sz="0" w:space="0" w:color="auto"/>
                <w:bottom w:val="none" w:sz="0" w:space="0" w:color="auto"/>
                <w:right w:val="none" w:sz="0" w:space="0" w:color="auto"/>
              </w:divBdr>
              <w:divsChild>
                <w:div w:id="236942988">
                  <w:marLeft w:val="0"/>
                  <w:marRight w:val="0"/>
                  <w:marTop w:val="0"/>
                  <w:marBottom w:val="0"/>
                  <w:divBdr>
                    <w:top w:val="none" w:sz="0" w:space="0" w:color="auto"/>
                    <w:left w:val="none" w:sz="0" w:space="0" w:color="auto"/>
                    <w:bottom w:val="none" w:sz="0" w:space="0" w:color="auto"/>
                    <w:right w:val="none" w:sz="0" w:space="0" w:color="auto"/>
                  </w:divBdr>
                  <w:divsChild>
                    <w:div w:id="128897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840073">
              <w:marLeft w:val="0"/>
              <w:marRight w:val="0"/>
              <w:marTop w:val="240"/>
              <w:marBottom w:val="0"/>
              <w:divBdr>
                <w:top w:val="none" w:sz="0" w:space="0" w:color="auto"/>
                <w:left w:val="none" w:sz="0" w:space="0" w:color="auto"/>
                <w:bottom w:val="none" w:sz="0" w:space="0" w:color="auto"/>
                <w:right w:val="none" w:sz="0" w:space="0" w:color="auto"/>
              </w:divBdr>
              <w:divsChild>
                <w:div w:id="1570187180">
                  <w:marLeft w:val="0"/>
                  <w:marRight w:val="0"/>
                  <w:marTop w:val="0"/>
                  <w:marBottom w:val="0"/>
                  <w:divBdr>
                    <w:top w:val="none" w:sz="0" w:space="0" w:color="auto"/>
                    <w:left w:val="none" w:sz="0" w:space="0" w:color="auto"/>
                    <w:bottom w:val="none" w:sz="0" w:space="0" w:color="auto"/>
                    <w:right w:val="none" w:sz="0" w:space="0" w:color="auto"/>
                  </w:divBdr>
                  <w:divsChild>
                    <w:div w:id="105057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76391">
          <w:marLeft w:val="0"/>
          <w:marRight w:val="0"/>
          <w:marTop w:val="240"/>
          <w:marBottom w:val="0"/>
          <w:divBdr>
            <w:top w:val="none" w:sz="0" w:space="0" w:color="auto"/>
            <w:left w:val="none" w:sz="0" w:space="0" w:color="auto"/>
            <w:bottom w:val="none" w:sz="0" w:space="0" w:color="auto"/>
            <w:right w:val="none" w:sz="0" w:space="0" w:color="auto"/>
          </w:divBdr>
          <w:divsChild>
            <w:div w:id="521676215">
              <w:marLeft w:val="0"/>
              <w:marRight w:val="0"/>
              <w:marTop w:val="0"/>
              <w:marBottom w:val="0"/>
              <w:divBdr>
                <w:top w:val="none" w:sz="0" w:space="0" w:color="auto"/>
                <w:left w:val="none" w:sz="0" w:space="0" w:color="auto"/>
                <w:bottom w:val="none" w:sz="0" w:space="0" w:color="auto"/>
                <w:right w:val="none" w:sz="0" w:space="0" w:color="auto"/>
              </w:divBdr>
              <w:divsChild>
                <w:div w:id="201660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086353">
          <w:marLeft w:val="0"/>
          <w:marRight w:val="0"/>
          <w:marTop w:val="240"/>
          <w:marBottom w:val="0"/>
          <w:divBdr>
            <w:top w:val="none" w:sz="0" w:space="0" w:color="auto"/>
            <w:left w:val="none" w:sz="0" w:space="0" w:color="auto"/>
            <w:bottom w:val="none" w:sz="0" w:space="0" w:color="auto"/>
            <w:right w:val="none" w:sz="0" w:space="0" w:color="auto"/>
          </w:divBdr>
          <w:divsChild>
            <w:div w:id="759834940">
              <w:marLeft w:val="0"/>
              <w:marRight w:val="0"/>
              <w:marTop w:val="0"/>
              <w:marBottom w:val="0"/>
              <w:divBdr>
                <w:top w:val="none" w:sz="0" w:space="0" w:color="auto"/>
                <w:left w:val="none" w:sz="0" w:space="0" w:color="auto"/>
                <w:bottom w:val="none" w:sz="0" w:space="0" w:color="auto"/>
                <w:right w:val="none" w:sz="0" w:space="0" w:color="auto"/>
              </w:divBdr>
              <w:divsChild>
                <w:div w:id="142379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130744">
      <w:bodyDiv w:val="1"/>
      <w:marLeft w:val="0"/>
      <w:marRight w:val="0"/>
      <w:marTop w:val="0"/>
      <w:marBottom w:val="0"/>
      <w:divBdr>
        <w:top w:val="none" w:sz="0" w:space="0" w:color="auto"/>
        <w:left w:val="none" w:sz="0" w:space="0" w:color="auto"/>
        <w:bottom w:val="none" w:sz="0" w:space="0" w:color="auto"/>
        <w:right w:val="none" w:sz="0" w:space="0" w:color="auto"/>
      </w:divBdr>
      <w:divsChild>
        <w:div w:id="1686204984">
          <w:marLeft w:val="0"/>
          <w:marRight w:val="0"/>
          <w:marTop w:val="240"/>
          <w:marBottom w:val="0"/>
          <w:divBdr>
            <w:top w:val="none" w:sz="0" w:space="0" w:color="auto"/>
            <w:left w:val="none" w:sz="0" w:space="0" w:color="auto"/>
            <w:bottom w:val="none" w:sz="0" w:space="0" w:color="auto"/>
            <w:right w:val="none" w:sz="0" w:space="0" w:color="auto"/>
          </w:divBdr>
          <w:divsChild>
            <w:div w:id="820536932">
              <w:marLeft w:val="0"/>
              <w:marRight w:val="0"/>
              <w:marTop w:val="0"/>
              <w:marBottom w:val="0"/>
              <w:divBdr>
                <w:top w:val="none" w:sz="0" w:space="0" w:color="auto"/>
                <w:left w:val="none" w:sz="0" w:space="0" w:color="auto"/>
                <w:bottom w:val="none" w:sz="0" w:space="0" w:color="auto"/>
                <w:right w:val="none" w:sz="0" w:space="0" w:color="auto"/>
              </w:divBdr>
              <w:divsChild>
                <w:div w:id="1461340703">
                  <w:marLeft w:val="0"/>
                  <w:marRight w:val="0"/>
                  <w:marTop w:val="0"/>
                  <w:marBottom w:val="0"/>
                  <w:divBdr>
                    <w:top w:val="none" w:sz="0" w:space="0" w:color="auto"/>
                    <w:left w:val="none" w:sz="0" w:space="0" w:color="auto"/>
                    <w:bottom w:val="none" w:sz="0" w:space="0" w:color="auto"/>
                    <w:right w:val="none" w:sz="0" w:space="0" w:color="auto"/>
                  </w:divBdr>
                </w:div>
              </w:divsChild>
            </w:div>
            <w:div w:id="790897533">
              <w:marLeft w:val="0"/>
              <w:marRight w:val="0"/>
              <w:marTop w:val="240"/>
              <w:marBottom w:val="0"/>
              <w:divBdr>
                <w:top w:val="none" w:sz="0" w:space="0" w:color="auto"/>
                <w:left w:val="none" w:sz="0" w:space="0" w:color="auto"/>
                <w:bottom w:val="none" w:sz="0" w:space="0" w:color="auto"/>
                <w:right w:val="none" w:sz="0" w:space="0" w:color="auto"/>
              </w:divBdr>
              <w:divsChild>
                <w:div w:id="2114519742">
                  <w:marLeft w:val="0"/>
                  <w:marRight w:val="0"/>
                  <w:marTop w:val="0"/>
                  <w:marBottom w:val="0"/>
                  <w:divBdr>
                    <w:top w:val="none" w:sz="0" w:space="0" w:color="auto"/>
                    <w:left w:val="none" w:sz="0" w:space="0" w:color="auto"/>
                    <w:bottom w:val="none" w:sz="0" w:space="0" w:color="auto"/>
                    <w:right w:val="none" w:sz="0" w:space="0" w:color="auto"/>
                  </w:divBdr>
                  <w:divsChild>
                    <w:div w:id="95329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852253">
              <w:marLeft w:val="0"/>
              <w:marRight w:val="0"/>
              <w:marTop w:val="240"/>
              <w:marBottom w:val="0"/>
              <w:divBdr>
                <w:top w:val="none" w:sz="0" w:space="0" w:color="auto"/>
                <w:left w:val="none" w:sz="0" w:space="0" w:color="auto"/>
                <w:bottom w:val="none" w:sz="0" w:space="0" w:color="auto"/>
                <w:right w:val="none" w:sz="0" w:space="0" w:color="auto"/>
              </w:divBdr>
              <w:divsChild>
                <w:div w:id="1705013206">
                  <w:marLeft w:val="0"/>
                  <w:marRight w:val="0"/>
                  <w:marTop w:val="0"/>
                  <w:marBottom w:val="0"/>
                  <w:divBdr>
                    <w:top w:val="none" w:sz="0" w:space="0" w:color="auto"/>
                    <w:left w:val="none" w:sz="0" w:space="0" w:color="auto"/>
                    <w:bottom w:val="none" w:sz="0" w:space="0" w:color="auto"/>
                    <w:right w:val="none" w:sz="0" w:space="0" w:color="auto"/>
                  </w:divBdr>
                  <w:divsChild>
                    <w:div w:id="207326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434831">
          <w:marLeft w:val="0"/>
          <w:marRight w:val="0"/>
          <w:marTop w:val="240"/>
          <w:marBottom w:val="0"/>
          <w:divBdr>
            <w:top w:val="none" w:sz="0" w:space="0" w:color="auto"/>
            <w:left w:val="none" w:sz="0" w:space="0" w:color="auto"/>
            <w:bottom w:val="none" w:sz="0" w:space="0" w:color="auto"/>
            <w:right w:val="none" w:sz="0" w:space="0" w:color="auto"/>
          </w:divBdr>
          <w:divsChild>
            <w:div w:id="198248110">
              <w:marLeft w:val="0"/>
              <w:marRight w:val="0"/>
              <w:marTop w:val="0"/>
              <w:marBottom w:val="0"/>
              <w:divBdr>
                <w:top w:val="none" w:sz="0" w:space="0" w:color="auto"/>
                <w:left w:val="none" w:sz="0" w:space="0" w:color="auto"/>
                <w:bottom w:val="none" w:sz="0" w:space="0" w:color="auto"/>
                <w:right w:val="none" w:sz="0" w:space="0" w:color="auto"/>
              </w:divBdr>
              <w:divsChild>
                <w:div w:id="67581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719814">
          <w:marLeft w:val="0"/>
          <w:marRight w:val="0"/>
          <w:marTop w:val="240"/>
          <w:marBottom w:val="0"/>
          <w:divBdr>
            <w:top w:val="none" w:sz="0" w:space="0" w:color="auto"/>
            <w:left w:val="none" w:sz="0" w:space="0" w:color="auto"/>
            <w:bottom w:val="none" w:sz="0" w:space="0" w:color="auto"/>
            <w:right w:val="none" w:sz="0" w:space="0" w:color="auto"/>
          </w:divBdr>
          <w:divsChild>
            <w:div w:id="103307851">
              <w:marLeft w:val="0"/>
              <w:marRight w:val="0"/>
              <w:marTop w:val="0"/>
              <w:marBottom w:val="0"/>
              <w:divBdr>
                <w:top w:val="none" w:sz="0" w:space="0" w:color="auto"/>
                <w:left w:val="none" w:sz="0" w:space="0" w:color="auto"/>
                <w:bottom w:val="none" w:sz="0" w:space="0" w:color="auto"/>
                <w:right w:val="none" w:sz="0" w:space="0" w:color="auto"/>
              </w:divBdr>
              <w:divsChild>
                <w:div w:id="175558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146366">
      <w:bodyDiv w:val="1"/>
      <w:marLeft w:val="0"/>
      <w:marRight w:val="0"/>
      <w:marTop w:val="0"/>
      <w:marBottom w:val="0"/>
      <w:divBdr>
        <w:top w:val="none" w:sz="0" w:space="0" w:color="auto"/>
        <w:left w:val="none" w:sz="0" w:space="0" w:color="auto"/>
        <w:bottom w:val="none" w:sz="0" w:space="0" w:color="auto"/>
        <w:right w:val="none" w:sz="0" w:space="0" w:color="auto"/>
      </w:divBdr>
      <w:divsChild>
        <w:div w:id="1123768488">
          <w:marLeft w:val="0"/>
          <w:marRight w:val="0"/>
          <w:marTop w:val="240"/>
          <w:marBottom w:val="0"/>
          <w:divBdr>
            <w:top w:val="none" w:sz="0" w:space="0" w:color="auto"/>
            <w:left w:val="none" w:sz="0" w:space="0" w:color="auto"/>
            <w:bottom w:val="none" w:sz="0" w:space="0" w:color="auto"/>
            <w:right w:val="none" w:sz="0" w:space="0" w:color="auto"/>
          </w:divBdr>
          <w:divsChild>
            <w:div w:id="585919684">
              <w:marLeft w:val="0"/>
              <w:marRight w:val="0"/>
              <w:marTop w:val="0"/>
              <w:marBottom w:val="0"/>
              <w:divBdr>
                <w:top w:val="none" w:sz="0" w:space="0" w:color="auto"/>
                <w:left w:val="none" w:sz="0" w:space="0" w:color="auto"/>
                <w:bottom w:val="none" w:sz="0" w:space="0" w:color="auto"/>
                <w:right w:val="none" w:sz="0" w:space="0" w:color="auto"/>
              </w:divBdr>
              <w:divsChild>
                <w:div w:id="66859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686594">
          <w:marLeft w:val="0"/>
          <w:marRight w:val="0"/>
          <w:marTop w:val="240"/>
          <w:marBottom w:val="0"/>
          <w:divBdr>
            <w:top w:val="none" w:sz="0" w:space="0" w:color="auto"/>
            <w:left w:val="none" w:sz="0" w:space="0" w:color="auto"/>
            <w:bottom w:val="none" w:sz="0" w:space="0" w:color="auto"/>
            <w:right w:val="none" w:sz="0" w:space="0" w:color="auto"/>
          </w:divBdr>
          <w:divsChild>
            <w:div w:id="2023119630">
              <w:marLeft w:val="0"/>
              <w:marRight w:val="0"/>
              <w:marTop w:val="0"/>
              <w:marBottom w:val="0"/>
              <w:divBdr>
                <w:top w:val="none" w:sz="0" w:space="0" w:color="auto"/>
                <w:left w:val="none" w:sz="0" w:space="0" w:color="auto"/>
                <w:bottom w:val="none" w:sz="0" w:space="0" w:color="auto"/>
                <w:right w:val="none" w:sz="0" w:space="0" w:color="auto"/>
              </w:divBdr>
              <w:divsChild>
                <w:div w:id="893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989384">
      <w:bodyDiv w:val="1"/>
      <w:marLeft w:val="0"/>
      <w:marRight w:val="0"/>
      <w:marTop w:val="0"/>
      <w:marBottom w:val="0"/>
      <w:divBdr>
        <w:top w:val="none" w:sz="0" w:space="0" w:color="auto"/>
        <w:left w:val="none" w:sz="0" w:space="0" w:color="auto"/>
        <w:bottom w:val="none" w:sz="0" w:space="0" w:color="auto"/>
        <w:right w:val="none" w:sz="0" w:space="0" w:color="auto"/>
      </w:divBdr>
      <w:divsChild>
        <w:div w:id="1367833682">
          <w:marLeft w:val="0"/>
          <w:marRight w:val="0"/>
          <w:marTop w:val="240"/>
          <w:marBottom w:val="0"/>
          <w:divBdr>
            <w:top w:val="none" w:sz="0" w:space="0" w:color="auto"/>
            <w:left w:val="none" w:sz="0" w:space="0" w:color="auto"/>
            <w:bottom w:val="none" w:sz="0" w:space="0" w:color="auto"/>
            <w:right w:val="none" w:sz="0" w:space="0" w:color="auto"/>
          </w:divBdr>
          <w:divsChild>
            <w:div w:id="198008419">
              <w:marLeft w:val="0"/>
              <w:marRight w:val="0"/>
              <w:marTop w:val="0"/>
              <w:marBottom w:val="0"/>
              <w:divBdr>
                <w:top w:val="none" w:sz="0" w:space="0" w:color="auto"/>
                <w:left w:val="none" w:sz="0" w:space="0" w:color="auto"/>
                <w:bottom w:val="none" w:sz="0" w:space="0" w:color="auto"/>
                <w:right w:val="none" w:sz="0" w:space="0" w:color="auto"/>
              </w:divBdr>
              <w:divsChild>
                <w:div w:id="1940748153">
                  <w:marLeft w:val="0"/>
                  <w:marRight w:val="0"/>
                  <w:marTop w:val="0"/>
                  <w:marBottom w:val="0"/>
                  <w:divBdr>
                    <w:top w:val="none" w:sz="0" w:space="0" w:color="auto"/>
                    <w:left w:val="none" w:sz="0" w:space="0" w:color="auto"/>
                    <w:bottom w:val="none" w:sz="0" w:space="0" w:color="auto"/>
                    <w:right w:val="none" w:sz="0" w:space="0" w:color="auto"/>
                  </w:divBdr>
                </w:div>
              </w:divsChild>
            </w:div>
            <w:div w:id="966550249">
              <w:marLeft w:val="0"/>
              <w:marRight w:val="0"/>
              <w:marTop w:val="240"/>
              <w:marBottom w:val="0"/>
              <w:divBdr>
                <w:top w:val="none" w:sz="0" w:space="0" w:color="auto"/>
                <w:left w:val="none" w:sz="0" w:space="0" w:color="auto"/>
                <w:bottom w:val="none" w:sz="0" w:space="0" w:color="auto"/>
                <w:right w:val="none" w:sz="0" w:space="0" w:color="auto"/>
              </w:divBdr>
              <w:divsChild>
                <w:div w:id="1475178502">
                  <w:marLeft w:val="0"/>
                  <w:marRight w:val="0"/>
                  <w:marTop w:val="0"/>
                  <w:marBottom w:val="0"/>
                  <w:divBdr>
                    <w:top w:val="none" w:sz="0" w:space="0" w:color="auto"/>
                    <w:left w:val="none" w:sz="0" w:space="0" w:color="auto"/>
                    <w:bottom w:val="none" w:sz="0" w:space="0" w:color="auto"/>
                    <w:right w:val="none" w:sz="0" w:space="0" w:color="auto"/>
                  </w:divBdr>
                  <w:divsChild>
                    <w:div w:id="68289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732629">
              <w:marLeft w:val="0"/>
              <w:marRight w:val="0"/>
              <w:marTop w:val="240"/>
              <w:marBottom w:val="0"/>
              <w:divBdr>
                <w:top w:val="none" w:sz="0" w:space="0" w:color="auto"/>
                <w:left w:val="none" w:sz="0" w:space="0" w:color="auto"/>
                <w:bottom w:val="none" w:sz="0" w:space="0" w:color="auto"/>
                <w:right w:val="none" w:sz="0" w:space="0" w:color="auto"/>
              </w:divBdr>
              <w:divsChild>
                <w:div w:id="771976248">
                  <w:marLeft w:val="0"/>
                  <w:marRight w:val="0"/>
                  <w:marTop w:val="0"/>
                  <w:marBottom w:val="0"/>
                  <w:divBdr>
                    <w:top w:val="none" w:sz="0" w:space="0" w:color="auto"/>
                    <w:left w:val="none" w:sz="0" w:space="0" w:color="auto"/>
                    <w:bottom w:val="none" w:sz="0" w:space="0" w:color="auto"/>
                    <w:right w:val="none" w:sz="0" w:space="0" w:color="auto"/>
                  </w:divBdr>
                  <w:divsChild>
                    <w:div w:id="995381692">
                      <w:marLeft w:val="0"/>
                      <w:marRight w:val="0"/>
                      <w:marTop w:val="0"/>
                      <w:marBottom w:val="0"/>
                      <w:divBdr>
                        <w:top w:val="none" w:sz="0" w:space="0" w:color="auto"/>
                        <w:left w:val="none" w:sz="0" w:space="0" w:color="auto"/>
                        <w:bottom w:val="none" w:sz="0" w:space="0" w:color="auto"/>
                        <w:right w:val="none" w:sz="0" w:space="0" w:color="auto"/>
                      </w:divBdr>
                    </w:div>
                  </w:divsChild>
                </w:div>
                <w:div w:id="357893019">
                  <w:marLeft w:val="0"/>
                  <w:marRight w:val="0"/>
                  <w:marTop w:val="240"/>
                  <w:marBottom w:val="0"/>
                  <w:divBdr>
                    <w:top w:val="none" w:sz="0" w:space="0" w:color="auto"/>
                    <w:left w:val="none" w:sz="0" w:space="0" w:color="auto"/>
                    <w:bottom w:val="none" w:sz="0" w:space="0" w:color="auto"/>
                    <w:right w:val="none" w:sz="0" w:space="0" w:color="auto"/>
                  </w:divBdr>
                  <w:divsChild>
                    <w:div w:id="11567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932323">
              <w:marLeft w:val="0"/>
              <w:marRight w:val="0"/>
              <w:marTop w:val="240"/>
              <w:marBottom w:val="0"/>
              <w:divBdr>
                <w:top w:val="none" w:sz="0" w:space="0" w:color="auto"/>
                <w:left w:val="none" w:sz="0" w:space="0" w:color="auto"/>
                <w:bottom w:val="none" w:sz="0" w:space="0" w:color="auto"/>
                <w:right w:val="none" w:sz="0" w:space="0" w:color="auto"/>
              </w:divBdr>
              <w:divsChild>
                <w:div w:id="498274120">
                  <w:marLeft w:val="0"/>
                  <w:marRight w:val="0"/>
                  <w:marTop w:val="0"/>
                  <w:marBottom w:val="0"/>
                  <w:divBdr>
                    <w:top w:val="none" w:sz="0" w:space="0" w:color="auto"/>
                    <w:left w:val="none" w:sz="0" w:space="0" w:color="auto"/>
                    <w:bottom w:val="none" w:sz="0" w:space="0" w:color="auto"/>
                    <w:right w:val="none" w:sz="0" w:space="0" w:color="auto"/>
                  </w:divBdr>
                  <w:divsChild>
                    <w:div w:id="43570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20700">
              <w:marLeft w:val="0"/>
              <w:marRight w:val="0"/>
              <w:marTop w:val="240"/>
              <w:marBottom w:val="0"/>
              <w:divBdr>
                <w:top w:val="none" w:sz="0" w:space="0" w:color="auto"/>
                <w:left w:val="none" w:sz="0" w:space="0" w:color="auto"/>
                <w:bottom w:val="none" w:sz="0" w:space="0" w:color="auto"/>
                <w:right w:val="none" w:sz="0" w:space="0" w:color="auto"/>
              </w:divBdr>
              <w:divsChild>
                <w:div w:id="1210193670">
                  <w:marLeft w:val="0"/>
                  <w:marRight w:val="0"/>
                  <w:marTop w:val="0"/>
                  <w:marBottom w:val="0"/>
                  <w:divBdr>
                    <w:top w:val="none" w:sz="0" w:space="0" w:color="auto"/>
                    <w:left w:val="none" w:sz="0" w:space="0" w:color="auto"/>
                    <w:bottom w:val="none" w:sz="0" w:space="0" w:color="auto"/>
                    <w:right w:val="none" w:sz="0" w:space="0" w:color="auto"/>
                  </w:divBdr>
                  <w:divsChild>
                    <w:div w:id="364719155">
                      <w:marLeft w:val="0"/>
                      <w:marRight w:val="0"/>
                      <w:marTop w:val="0"/>
                      <w:marBottom w:val="0"/>
                      <w:divBdr>
                        <w:top w:val="none" w:sz="0" w:space="0" w:color="auto"/>
                        <w:left w:val="none" w:sz="0" w:space="0" w:color="auto"/>
                        <w:bottom w:val="none" w:sz="0" w:space="0" w:color="auto"/>
                        <w:right w:val="none" w:sz="0" w:space="0" w:color="auto"/>
                      </w:divBdr>
                    </w:div>
                  </w:divsChild>
                </w:div>
                <w:div w:id="2004966575">
                  <w:marLeft w:val="0"/>
                  <w:marRight w:val="0"/>
                  <w:marTop w:val="240"/>
                  <w:marBottom w:val="0"/>
                  <w:divBdr>
                    <w:top w:val="none" w:sz="0" w:space="0" w:color="auto"/>
                    <w:left w:val="none" w:sz="0" w:space="0" w:color="auto"/>
                    <w:bottom w:val="none" w:sz="0" w:space="0" w:color="auto"/>
                    <w:right w:val="none" w:sz="0" w:space="0" w:color="auto"/>
                  </w:divBdr>
                  <w:divsChild>
                    <w:div w:id="1237788578">
                      <w:marLeft w:val="0"/>
                      <w:marRight w:val="0"/>
                      <w:marTop w:val="0"/>
                      <w:marBottom w:val="0"/>
                      <w:divBdr>
                        <w:top w:val="none" w:sz="0" w:space="0" w:color="auto"/>
                        <w:left w:val="none" w:sz="0" w:space="0" w:color="auto"/>
                        <w:bottom w:val="none" w:sz="0" w:space="0" w:color="auto"/>
                        <w:right w:val="none" w:sz="0" w:space="0" w:color="auto"/>
                      </w:divBdr>
                    </w:div>
                  </w:divsChild>
                </w:div>
                <w:div w:id="1378697538">
                  <w:marLeft w:val="0"/>
                  <w:marRight w:val="0"/>
                  <w:marTop w:val="240"/>
                  <w:marBottom w:val="0"/>
                  <w:divBdr>
                    <w:top w:val="none" w:sz="0" w:space="0" w:color="auto"/>
                    <w:left w:val="none" w:sz="0" w:space="0" w:color="auto"/>
                    <w:bottom w:val="none" w:sz="0" w:space="0" w:color="auto"/>
                    <w:right w:val="none" w:sz="0" w:space="0" w:color="auto"/>
                  </w:divBdr>
                  <w:divsChild>
                    <w:div w:id="92399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891480">
          <w:marLeft w:val="0"/>
          <w:marRight w:val="0"/>
          <w:marTop w:val="240"/>
          <w:marBottom w:val="0"/>
          <w:divBdr>
            <w:top w:val="none" w:sz="0" w:space="0" w:color="auto"/>
            <w:left w:val="none" w:sz="0" w:space="0" w:color="auto"/>
            <w:bottom w:val="none" w:sz="0" w:space="0" w:color="auto"/>
            <w:right w:val="none" w:sz="0" w:space="0" w:color="auto"/>
          </w:divBdr>
          <w:divsChild>
            <w:div w:id="610825741">
              <w:marLeft w:val="0"/>
              <w:marRight w:val="0"/>
              <w:marTop w:val="0"/>
              <w:marBottom w:val="0"/>
              <w:divBdr>
                <w:top w:val="none" w:sz="0" w:space="0" w:color="auto"/>
                <w:left w:val="none" w:sz="0" w:space="0" w:color="auto"/>
                <w:bottom w:val="none" w:sz="0" w:space="0" w:color="auto"/>
                <w:right w:val="none" w:sz="0" w:space="0" w:color="auto"/>
              </w:divBdr>
              <w:divsChild>
                <w:div w:id="51663201">
                  <w:marLeft w:val="0"/>
                  <w:marRight w:val="0"/>
                  <w:marTop w:val="0"/>
                  <w:marBottom w:val="0"/>
                  <w:divBdr>
                    <w:top w:val="none" w:sz="0" w:space="0" w:color="auto"/>
                    <w:left w:val="none" w:sz="0" w:space="0" w:color="auto"/>
                    <w:bottom w:val="none" w:sz="0" w:space="0" w:color="auto"/>
                    <w:right w:val="none" w:sz="0" w:space="0" w:color="auto"/>
                  </w:divBdr>
                </w:div>
              </w:divsChild>
            </w:div>
            <w:div w:id="247468464">
              <w:marLeft w:val="0"/>
              <w:marRight w:val="0"/>
              <w:marTop w:val="240"/>
              <w:marBottom w:val="0"/>
              <w:divBdr>
                <w:top w:val="none" w:sz="0" w:space="0" w:color="auto"/>
                <w:left w:val="none" w:sz="0" w:space="0" w:color="auto"/>
                <w:bottom w:val="none" w:sz="0" w:space="0" w:color="auto"/>
                <w:right w:val="none" w:sz="0" w:space="0" w:color="auto"/>
              </w:divBdr>
              <w:divsChild>
                <w:div w:id="651374215">
                  <w:marLeft w:val="0"/>
                  <w:marRight w:val="0"/>
                  <w:marTop w:val="0"/>
                  <w:marBottom w:val="0"/>
                  <w:divBdr>
                    <w:top w:val="none" w:sz="0" w:space="0" w:color="auto"/>
                    <w:left w:val="none" w:sz="0" w:space="0" w:color="auto"/>
                    <w:bottom w:val="none" w:sz="0" w:space="0" w:color="auto"/>
                    <w:right w:val="none" w:sz="0" w:space="0" w:color="auto"/>
                  </w:divBdr>
                  <w:divsChild>
                    <w:div w:id="4175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226873">
              <w:marLeft w:val="0"/>
              <w:marRight w:val="0"/>
              <w:marTop w:val="240"/>
              <w:marBottom w:val="0"/>
              <w:divBdr>
                <w:top w:val="none" w:sz="0" w:space="0" w:color="auto"/>
                <w:left w:val="none" w:sz="0" w:space="0" w:color="auto"/>
                <w:bottom w:val="none" w:sz="0" w:space="0" w:color="auto"/>
                <w:right w:val="none" w:sz="0" w:space="0" w:color="auto"/>
              </w:divBdr>
              <w:divsChild>
                <w:div w:id="290552706">
                  <w:marLeft w:val="0"/>
                  <w:marRight w:val="0"/>
                  <w:marTop w:val="0"/>
                  <w:marBottom w:val="0"/>
                  <w:divBdr>
                    <w:top w:val="none" w:sz="0" w:space="0" w:color="auto"/>
                    <w:left w:val="none" w:sz="0" w:space="0" w:color="auto"/>
                    <w:bottom w:val="none" w:sz="0" w:space="0" w:color="auto"/>
                    <w:right w:val="none" w:sz="0" w:space="0" w:color="auto"/>
                  </w:divBdr>
                  <w:divsChild>
                    <w:div w:id="494805011">
                      <w:marLeft w:val="0"/>
                      <w:marRight w:val="0"/>
                      <w:marTop w:val="0"/>
                      <w:marBottom w:val="0"/>
                      <w:divBdr>
                        <w:top w:val="none" w:sz="0" w:space="0" w:color="auto"/>
                        <w:left w:val="none" w:sz="0" w:space="0" w:color="auto"/>
                        <w:bottom w:val="none" w:sz="0" w:space="0" w:color="auto"/>
                        <w:right w:val="none" w:sz="0" w:space="0" w:color="auto"/>
                      </w:divBdr>
                    </w:div>
                  </w:divsChild>
                </w:div>
                <w:div w:id="1719235214">
                  <w:marLeft w:val="0"/>
                  <w:marRight w:val="0"/>
                  <w:marTop w:val="240"/>
                  <w:marBottom w:val="0"/>
                  <w:divBdr>
                    <w:top w:val="none" w:sz="0" w:space="0" w:color="auto"/>
                    <w:left w:val="none" w:sz="0" w:space="0" w:color="auto"/>
                    <w:bottom w:val="none" w:sz="0" w:space="0" w:color="auto"/>
                    <w:right w:val="none" w:sz="0" w:space="0" w:color="auto"/>
                  </w:divBdr>
                  <w:divsChild>
                    <w:div w:id="1367217219">
                      <w:marLeft w:val="0"/>
                      <w:marRight w:val="0"/>
                      <w:marTop w:val="0"/>
                      <w:marBottom w:val="0"/>
                      <w:divBdr>
                        <w:top w:val="none" w:sz="0" w:space="0" w:color="auto"/>
                        <w:left w:val="none" w:sz="0" w:space="0" w:color="auto"/>
                        <w:bottom w:val="none" w:sz="0" w:space="0" w:color="auto"/>
                        <w:right w:val="none" w:sz="0" w:space="0" w:color="auto"/>
                      </w:divBdr>
                      <w:divsChild>
                        <w:div w:id="144434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933513">
                  <w:marLeft w:val="0"/>
                  <w:marRight w:val="0"/>
                  <w:marTop w:val="240"/>
                  <w:marBottom w:val="0"/>
                  <w:divBdr>
                    <w:top w:val="none" w:sz="0" w:space="0" w:color="auto"/>
                    <w:left w:val="none" w:sz="0" w:space="0" w:color="auto"/>
                    <w:bottom w:val="none" w:sz="0" w:space="0" w:color="auto"/>
                    <w:right w:val="none" w:sz="0" w:space="0" w:color="auto"/>
                  </w:divBdr>
                  <w:divsChild>
                    <w:div w:id="474301022">
                      <w:marLeft w:val="0"/>
                      <w:marRight w:val="0"/>
                      <w:marTop w:val="0"/>
                      <w:marBottom w:val="0"/>
                      <w:divBdr>
                        <w:top w:val="none" w:sz="0" w:space="0" w:color="auto"/>
                        <w:left w:val="none" w:sz="0" w:space="0" w:color="auto"/>
                        <w:bottom w:val="none" w:sz="0" w:space="0" w:color="auto"/>
                        <w:right w:val="none" w:sz="0" w:space="0" w:color="auto"/>
                      </w:divBdr>
                      <w:divsChild>
                        <w:div w:id="1464039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836236">
                  <w:marLeft w:val="0"/>
                  <w:marRight w:val="0"/>
                  <w:marTop w:val="240"/>
                  <w:marBottom w:val="0"/>
                  <w:divBdr>
                    <w:top w:val="none" w:sz="0" w:space="0" w:color="auto"/>
                    <w:left w:val="none" w:sz="0" w:space="0" w:color="auto"/>
                    <w:bottom w:val="none" w:sz="0" w:space="0" w:color="auto"/>
                    <w:right w:val="none" w:sz="0" w:space="0" w:color="auto"/>
                  </w:divBdr>
                  <w:divsChild>
                    <w:div w:id="1493910880">
                      <w:marLeft w:val="0"/>
                      <w:marRight w:val="0"/>
                      <w:marTop w:val="0"/>
                      <w:marBottom w:val="0"/>
                      <w:divBdr>
                        <w:top w:val="none" w:sz="0" w:space="0" w:color="auto"/>
                        <w:left w:val="none" w:sz="0" w:space="0" w:color="auto"/>
                        <w:bottom w:val="none" w:sz="0" w:space="0" w:color="auto"/>
                        <w:right w:val="none" w:sz="0" w:space="0" w:color="auto"/>
                      </w:divBdr>
                      <w:divsChild>
                        <w:div w:id="1572890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251555">
                  <w:marLeft w:val="0"/>
                  <w:marRight w:val="0"/>
                  <w:marTop w:val="240"/>
                  <w:marBottom w:val="0"/>
                  <w:divBdr>
                    <w:top w:val="none" w:sz="0" w:space="0" w:color="auto"/>
                    <w:left w:val="none" w:sz="0" w:space="0" w:color="auto"/>
                    <w:bottom w:val="none" w:sz="0" w:space="0" w:color="auto"/>
                    <w:right w:val="none" w:sz="0" w:space="0" w:color="auto"/>
                  </w:divBdr>
                  <w:divsChild>
                    <w:div w:id="1680304955">
                      <w:marLeft w:val="0"/>
                      <w:marRight w:val="0"/>
                      <w:marTop w:val="0"/>
                      <w:marBottom w:val="0"/>
                      <w:divBdr>
                        <w:top w:val="none" w:sz="0" w:space="0" w:color="auto"/>
                        <w:left w:val="none" w:sz="0" w:space="0" w:color="auto"/>
                        <w:bottom w:val="none" w:sz="0" w:space="0" w:color="auto"/>
                        <w:right w:val="none" w:sz="0" w:space="0" w:color="auto"/>
                      </w:divBdr>
                      <w:divsChild>
                        <w:div w:id="162615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208957">
                  <w:marLeft w:val="0"/>
                  <w:marRight w:val="0"/>
                  <w:marTop w:val="240"/>
                  <w:marBottom w:val="0"/>
                  <w:divBdr>
                    <w:top w:val="none" w:sz="0" w:space="0" w:color="auto"/>
                    <w:left w:val="none" w:sz="0" w:space="0" w:color="auto"/>
                    <w:bottom w:val="none" w:sz="0" w:space="0" w:color="auto"/>
                    <w:right w:val="none" w:sz="0" w:space="0" w:color="auto"/>
                  </w:divBdr>
                  <w:divsChild>
                    <w:div w:id="774636837">
                      <w:marLeft w:val="0"/>
                      <w:marRight w:val="0"/>
                      <w:marTop w:val="0"/>
                      <w:marBottom w:val="0"/>
                      <w:divBdr>
                        <w:top w:val="none" w:sz="0" w:space="0" w:color="auto"/>
                        <w:left w:val="none" w:sz="0" w:space="0" w:color="auto"/>
                        <w:bottom w:val="none" w:sz="0" w:space="0" w:color="auto"/>
                        <w:right w:val="none" w:sz="0" w:space="0" w:color="auto"/>
                      </w:divBdr>
                      <w:divsChild>
                        <w:div w:id="41609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23987">
                  <w:marLeft w:val="0"/>
                  <w:marRight w:val="0"/>
                  <w:marTop w:val="0"/>
                  <w:marBottom w:val="0"/>
                  <w:divBdr>
                    <w:top w:val="none" w:sz="0" w:space="0" w:color="auto"/>
                    <w:left w:val="none" w:sz="0" w:space="0" w:color="auto"/>
                    <w:bottom w:val="none" w:sz="0" w:space="0" w:color="auto"/>
                    <w:right w:val="none" w:sz="0" w:space="0" w:color="auto"/>
                  </w:divBdr>
                  <w:divsChild>
                    <w:div w:id="153854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39166">
          <w:marLeft w:val="0"/>
          <w:marRight w:val="0"/>
          <w:marTop w:val="240"/>
          <w:marBottom w:val="0"/>
          <w:divBdr>
            <w:top w:val="none" w:sz="0" w:space="0" w:color="auto"/>
            <w:left w:val="none" w:sz="0" w:space="0" w:color="auto"/>
            <w:bottom w:val="none" w:sz="0" w:space="0" w:color="auto"/>
            <w:right w:val="none" w:sz="0" w:space="0" w:color="auto"/>
          </w:divBdr>
          <w:divsChild>
            <w:div w:id="1570340066">
              <w:marLeft w:val="0"/>
              <w:marRight w:val="0"/>
              <w:marTop w:val="0"/>
              <w:marBottom w:val="0"/>
              <w:divBdr>
                <w:top w:val="none" w:sz="0" w:space="0" w:color="auto"/>
                <w:left w:val="none" w:sz="0" w:space="0" w:color="auto"/>
                <w:bottom w:val="none" w:sz="0" w:space="0" w:color="auto"/>
                <w:right w:val="none" w:sz="0" w:space="0" w:color="auto"/>
              </w:divBdr>
              <w:divsChild>
                <w:div w:id="1666711601">
                  <w:marLeft w:val="0"/>
                  <w:marRight w:val="0"/>
                  <w:marTop w:val="0"/>
                  <w:marBottom w:val="0"/>
                  <w:divBdr>
                    <w:top w:val="none" w:sz="0" w:space="0" w:color="auto"/>
                    <w:left w:val="none" w:sz="0" w:space="0" w:color="auto"/>
                    <w:bottom w:val="none" w:sz="0" w:space="0" w:color="auto"/>
                    <w:right w:val="none" w:sz="0" w:space="0" w:color="auto"/>
                  </w:divBdr>
                </w:div>
              </w:divsChild>
            </w:div>
            <w:div w:id="134103796">
              <w:marLeft w:val="0"/>
              <w:marRight w:val="0"/>
              <w:marTop w:val="240"/>
              <w:marBottom w:val="0"/>
              <w:divBdr>
                <w:top w:val="none" w:sz="0" w:space="0" w:color="auto"/>
                <w:left w:val="none" w:sz="0" w:space="0" w:color="auto"/>
                <w:bottom w:val="none" w:sz="0" w:space="0" w:color="auto"/>
                <w:right w:val="none" w:sz="0" w:space="0" w:color="auto"/>
              </w:divBdr>
              <w:divsChild>
                <w:div w:id="685717148">
                  <w:marLeft w:val="0"/>
                  <w:marRight w:val="0"/>
                  <w:marTop w:val="0"/>
                  <w:marBottom w:val="0"/>
                  <w:divBdr>
                    <w:top w:val="none" w:sz="0" w:space="0" w:color="auto"/>
                    <w:left w:val="none" w:sz="0" w:space="0" w:color="auto"/>
                    <w:bottom w:val="none" w:sz="0" w:space="0" w:color="auto"/>
                    <w:right w:val="none" w:sz="0" w:space="0" w:color="auto"/>
                  </w:divBdr>
                  <w:divsChild>
                    <w:div w:id="68649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084931">
              <w:marLeft w:val="0"/>
              <w:marRight w:val="0"/>
              <w:marTop w:val="240"/>
              <w:marBottom w:val="0"/>
              <w:divBdr>
                <w:top w:val="none" w:sz="0" w:space="0" w:color="auto"/>
                <w:left w:val="none" w:sz="0" w:space="0" w:color="auto"/>
                <w:bottom w:val="none" w:sz="0" w:space="0" w:color="auto"/>
                <w:right w:val="none" w:sz="0" w:space="0" w:color="auto"/>
              </w:divBdr>
              <w:divsChild>
                <w:div w:id="1198664869">
                  <w:marLeft w:val="0"/>
                  <w:marRight w:val="0"/>
                  <w:marTop w:val="0"/>
                  <w:marBottom w:val="0"/>
                  <w:divBdr>
                    <w:top w:val="none" w:sz="0" w:space="0" w:color="auto"/>
                    <w:left w:val="none" w:sz="0" w:space="0" w:color="auto"/>
                    <w:bottom w:val="none" w:sz="0" w:space="0" w:color="auto"/>
                    <w:right w:val="none" w:sz="0" w:space="0" w:color="auto"/>
                  </w:divBdr>
                  <w:divsChild>
                    <w:div w:id="44731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935239">
          <w:marLeft w:val="0"/>
          <w:marRight w:val="0"/>
          <w:marTop w:val="240"/>
          <w:marBottom w:val="0"/>
          <w:divBdr>
            <w:top w:val="none" w:sz="0" w:space="0" w:color="auto"/>
            <w:left w:val="none" w:sz="0" w:space="0" w:color="auto"/>
            <w:bottom w:val="none" w:sz="0" w:space="0" w:color="auto"/>
            <w:right w:val="none" w:sz="0" w:space="0" w:color="auto"/>
          </w:divBdr>
          <w:divsChild>
            <w:div w:id="41053224">
              <w:marLeft w:val="0"/>
              <w:marRight w:val="0"/>
              <w:marTop w:val="0"/>
              <w:marBottom w:val="0"/>
              <w:divBdr>
                <w:top w:val="none" w:sz="0" w:space="0" w:color="auto"/>
                <w:left w:val="none" w:sz="0" w:space="0" w:color="auto"/>
                <w:bottom w:val="none" w:sz="0" w:space="0" w:color="auto"/>
                <w:right w:val="none" w:sz="0" w:space="0" w:color="auto"/>
              </w:divBdr>
              <w:divsChild>
                <w:div w:id="2074769683">
                  <w:marLeft w:val="0"/>
                  <w:marRight w:val="0"/>
                  <w:marTop w:val="0"/>
                  <w:marBottom w:val="0"/>
                  <w:divBdr>
                    <w:top w:val="none" w:sz="0" w:space="0" w:color="auto"/>
                    <w:left w:val="none" w:sz="0" w:space="0" w:color="auto"/>
                    <w:bottom w:val="none" w:sz="0" w:space="0" w:color="auto"/>
                    <w:right w:val="none" w:sz="0" w:space="0" w:color="auto"/>
                  </w:divBdr>
                </w:div>
              </w:divsChild>
            </w:div>
            <w:div w:id="665978662">
              <w:marLeft w:val="0"/>
              <w:marRight w:val="0"/>
              <w:marTop w:val="240"/>
              <w:marBottom w:val="0"/>
              <w:divBdr>
                <w:top w:val="none" w:sz="0" w:space="0" w:color="auto"/>
                <w:left w:val="none" w:sz="0" w:space="0" w:color="auto"/>
                <w:bottom w:val="none" w:sz="0" w:space="0" w:color="auto"/>
                <w:right w:val="none" w:sz="0" w:space="0" w:color="auto"/>
              </w:divBdr>
              <w:divsChild>
                <w:div w:id="171994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171218">
          <w:marLeft w:val="0"/>
          <w:marRight w:val="0"/>
          <w:marTop w:val="240"/>
          <w:marBottom w:val="0"/>
          <w:divBdr>
            <w:top w:val="none" w:sz="0" w:space="0" w:color="auto"/>
            <w:left w:val="none" w:sz="0" w:space="0" w:color="auto"/>
            <w:bottom w:val="none" w:sz="0" w:space="0" w:color="auto"/>
            <w:right w:val="none" w:sz="0" w:space="0" w:color="auto"/>
          </w:divBdr>
          <w:divsChild>
            <w:div w:id="259337965">
              <w:marLeft w:val="0"/>
              <w:marRight w:val="0"/>
              <w:marTop w:val="0"/>
              <w:marBottom w:val="0"/>
              <w:divBdr>
                <w:top w:val="none" w:sz="0" w:space="0" w:color="auto"/>
                <w:left w:val="none" w:sz="0" w:space="0" w:color="auto"/>
                <w:bottom w:val="none" w:sz="0" w:space="0" w:color="auto"/>
                <w:right w:val="none" w:sz="0" w:space="0" w:color="auto"/>
              </w:divBdr>
              <w:divsChild>
                <w:div w:id="94635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941889">
          <w:marLeft w:val="0"/>
          <w:marRight w:val="0"/>
          <w:marTop w:val="240"/>
          <w:marBottom w:val="0"/>
          <w:divBdr>
            <w:top w:val="none" w:sz="0" w:space="0" w:color="auto"/>
            <w:left w:val="none" w:sz="0" w:space="0" w:color="auto"/>
            <w:bottom w:val="none" w:sz="0" w:space="0" w:color="auto"/>
            <w:right w:val="none" w:sz="0" w:space="0" w:color="auto"/>
          </w:divBdr>
          <w:divsChild>
            <w:div w:id="1919558972">
              <w:marLeft w:val="0"/>
              <w:marRight w:val="0"/>
              <w:marTop w:val="0"/>
              <w:marBottom w:val="0"/>
              <w:divBdr>
                <w:top w:val="none" w:sz="0" w:space="0" w:color="auto"/>
                <w:left w:val="none" w:sz="0" w:space="0" w:color="auto"/>
                <w:bottom w:val="none" w:sz="0" w:space="0" w:color="auto"/>
                <w:right w:val="none" w:sz="0" w:space="0" w:color="auto"/>
              </w:divBdr>
              <w:divsChild>
                <w:div w:id="8515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371178">
      <w:bodyDiv w:val="1"/>
      <w:marLeft w:val="0"/>
      <w:marRight w:val="0"/>
      <w:marTop w:val="0"/>
      <w:marBottom w:val="0"/>
      <w:divBdr>
        <w:top w:val="none" w:sz="0" w:space="0" w:color="auto"/>
        <w:left w:val="none" w:sz="0" w:space="0" w:color="auto"/>
        <w:bottom w:val="none" w:sz="0" w:space="0" w:color="auto"/>
        <w:right w:val="none" w:sz="0" w:space="0" w:color="auto"/>
      </w:divBdr>
      <w:divsChild>
        <w:div w:id="721250181">
          <w:marLeft w:val="0"/>
          <w:marRight w:val="0"/>
          <w:marTop w:val="0"/>
          <w:marBottom w:val="0"/>
          <w:divBdr>
            <w:top w:val="none" w:sz="0" w:space="0" w:color="auto"/>
            <w:left w:val="none" w:sz="0" w:space="0" w:color="auto"/>
            <w:bottom w:val="none" w:sz="0" w:space="0" w:color="auto"/>
            <w:right w:val="none" w:sz="0" w:space="0" w:color="auto"/>
          </w:divBdr>
        </w:div>
        <w:div w:id="746151032">
          <w:marLeft w:val="0"/>
          <w:marRight w:val="0"/>
          <w:marTop w:val="240"/>
          <w:marBottom w:val="0"/>
          <w:divBdr>
            <w:top w:val="none" w:sz="0" w:space="0" w:color="auto"/>
            <w:left w:val="none" w:sz="0" w:space="0" w:color="auto"/>
            <w:bottom w:val="none" w:sz="0" w:space="0" w:color="auto"/>
            <w:right w:val="none" w:sz="0" w:space="0" w:color="auto"/>
          </w:divBdr>
          <w:divsChild>
            <w:div w:id="1910797948">
              <w:marLeft w:val="0"/>
              <w:marRight w:val="0"/>
              <w:marTop w:val="0"/>
              <w:marBottom w:val="0"/>
              <w:divBdr>
                <w:top w:val="none" w:sz="0" w:space="0" w:color="auto"/>
                <w:left w:val="none" w:sz="0" w:space="0" w:color="auto"/>
                <w:bottom w:val="none" w:sz="0" w:space="0" w:color="auto"/>
                <w:right w:val="none" w:sz="0" w:space="0" w:color="auto"/>
              </w:divBdr>
            </w:div>
          </w:divsChild>
        </w:div>
        <w:div w:id="1709837893">
          <w:marLeft w:val="0"/>
          <w:marRight w:val="0"/>
          <w:marTop w:val="240"/>
          <w:marBottom w:val="0"/>
          <w:divBdr>
            <w:top w:val="none" w:sz="0" w:space="0" w:color="auto"/>
            <w:left w:val="none" w:sz="0" w:space="0" w:color="auto"/>
            <w:bottom w:val="none" w:sz="0" w:space="0" w:color="auto"/>
            <w:right w:val="none" w:sz="0" w:space="0" w:color="auto"/>
          </w:divBdr>
          <w:divsChild>
            <w:div w:id="480772552">
              <w:marLeft w:val="0"/>
              <w:marRight w:val="0"/>
              <w:marTop w:val="0"/>
              <w:marBottom w:val="0"/>
              <w:divBdr>
                <w:top w:val="none" w:sz="0" w:space="0" w:color="auto"/>
                <w:left w:val="none" w:sz="0" w:space="0" w:color="auto"/>
                <w:bottom w:val="none" w:sz="0" w:space="0" w:color="auto"/>
                <w:right w:val="none" w:sz="0" w:space="0" w:color="auto"/>
              </w:divBdr>
            </w:div>
          </w:divsChild>
        </w:div>
        <w:div w:id="1401366630">
          <w:marLeft w:val="0"/>
          <w:marRight w:val="0"/>
          <w:marTop w:val="240"/>
          <w:marBottom w:val="0"/>
          <w:divBdr>
            <w:top w:val="none" w:sz="0" w:space="0" w:color="auto"/>
            <w:left w:val="none" w:sz="0" w:space="0" w:color="auto"/>
            <w:bottom w:val="none" w:sz="0" w:space="0" w:color="auto"/>
            <w:right w:val="none" w:sz="0" w:space="0" w:color="auto"/>
          </w:divBdr>
          <w:divsChild>
            <w:div w:id="1768111164">
              <w:marLeft w:val="0"/>
              <w:marRight w:val="0"/>
              <w:marTop w:val="0"/>
              <w:marBottom w:val="0"/>
              <w:divBdr>
                <w:top w:val="none" w:sz="0" w:space="0" w:color="auto"/>
                <w:left w:val="none" w:sz="0" w:space="0" w:color="auto"/>
                <w:bottom w:val="none" w:sz="0" w:space="0" w:color="auto"/>
                <w:right w:val="none" w:sz="0" w:space="0" w:color="auto"/>
              </w:divBdr>
            </w:div>
          </w:divsChild>
        </w:div>
        <w:div w:id="878320512">
          <w:marLeft w:val="0"/>
          <w:marRight w:val="0"/>
          <w:marTop w:val="240"/>
          <w:marBottom w:val="0"/>
          <w:divBdr>
            <w:top w:val="none" w:sz="0" w:space="0" w:color="auto"/>
            <w:left w:val="none" w:sz="0" w:space="0" w:color="auto"/>
            <w:bottom w:val="none" w:sz="0" w:space="0" w:color="auto"/>
            <w:right w:val="none" w:sz="0" w:space="0" w:color="auto"/>
          </w:divBdr>
          <w:divsChild>
            <w:div w:id="1638489656">
              <w:marLeft w:val="0"/>
              <w:marRight w:val="0"/>
              <w:marTop w:val="0"/>
              <w:marBottom w:val="0"/>
              <w:divBdr>
                <w:top w:val="none" w:sz="0" w:space="0" w:color="auto"/>
                <w:left w:val="none" w:sz="0" w:space="0" w:color="auto"/>
                <w:bottom w:val="none" w:sz="0" w:space="0" w:color="auto"/>
                <w:right w:val="none" w:sz="0" w:space="0" w:color="auto"/>
              </w:divBdr>
            </w:div>
          </w:divsChild>
        </w:div>
        <w:div w:id="1907063775">
          <w:marLeft w:val="0"/>
          <w:marRight w:val="0"/>
          <w:marTop w:val="240"/>
          <w:marBottom w:val="0"/>
          <w:divBdr>
            <w:top w:val="none" w:sz="0" w:space="0" w:color="auto"/>
            <w:left w:val="none" w:sz="0" w:space="0" w:color="auto"/>
            <w:bottom w:val="none" w:sz="0" w:space="0" w:color="auto"/>
            <w:right w:val="none" w:sz="0" w:space="0" w:color="auto"/>
          </w:divBdr>
          <w:divsChild>
            <w:div w:id="314184538">
              <w:marLeft w:val="0"/>
              <w:marRight w:val="0"/>
              <w:marTop w:val="0"/>
              <w:marBottom w:val="0"/>
              <w:divBdr>
                <w:top w:val="none" w:sz="0" w:space="0" w:color="auto"/>
                <w:left w:val="none" w:sz="0" w:space="0" w:color="auto"/>
                <w:bottom w:val="none" w:sz="0" w:space="0" w:color="auto"/>
                <w:right w:val="none" w:sz="0" w:space="0" w:color="auto"/>
              </w:divBdr>
            </w:div>
          </w:divsChild>
        </w:div>
        <w:div w:id="278728389">
          <w:marLeft w:val="0"/>
          <w:marRight w:val="0"/>
          <w:marTop w:val="240"/>
          <w:marBottom w:val="0"/>
          <w:divBdr>
            <w:top w:val="none" w:sz="0" w:space="0" w:color="auto"/>
            <w:left w:val="none" w:sz="0" w:space="0" w:color="auto"/>
            <w:bottom w:val="none" w:sz="0" w:space="0" w:color="auto"/>
            <w:right w:val="none" w:sz="0" w:space="0" w:color="auto"/>
          </w:divBdr>
          <w:divsChild>
            <w:div w:id="1481728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191098">
      <w:bodyDiv w:val="1"/>
      <w:marLeft w:val="0"/>
      <w:marRight w:val="0"/>
      <w:marTop w:val="0"/>
      <w:marBottom w:val="0"/>
      <w:divBdr>
        <w:top w:val="none" w:sz="0" w:space="0" w:color="auto"/>
        <w:left w:val="none" w:sz="0" w:space="0" w:color="auto"/>
        <w:bottom w:val="none" w:sz="0" w:space="0" w:color="auto"/>
        <w:right w:val="none" w:sz="0" w:space="0" w:color="auto"/>
      </w:divBdr>
      <w:divsChild>
        <w:div w:id="2040203970">
          <w:marLeft w:val="0"/>
          <w:marRight w:val="0"/>
          <w:marTop w:val="240"/>
          <w:marBottom w:val="0"/>
          <w:divBdr>
            <w:top w:val="none" w:sz="0" w:space="0" w:color="auto"/>
            <w:left w:val="none" w:sz="0" w:space="0" w:color="auto"/>
            <w:bottom w:val="none" w:sz="0" w:space="0" w:color="auto"/>
            <w:right w:val="none" w:sz="0" w:space="0" w:color="auto"/>
          </w:divBdr>
          <w:divsChild>
            <w:div w:id="191118540">
              <w:marLeft w:val="0"/>
              <w:marRight w:val="0"/>
              <w:marTop w:val="240"/>
              <w:marBottom w:val="0"/>
              <w:divBdr>
                <w:top w:val="none" w:sz="0" w:space="0" w:color="auto"/>
                <w:left w:val="none" w:sz="0" w:space="0" w:color="auto"/>
                <w:bottom w:val="none" w:sz="0" w:space="0" w:color="auto"/>
                <w:right w:val="none" w:sz="0" w:space="0" w:color="auto"/>
              </w:divBdr>
              <w:divsChild>
                <w:div w:id="529996735">
                  <w:marLeft w:val="0"/>
                  <w:marRight w:val="0"/>
                  <w:marTop w:val="0"/>
                  <w:marBottom w:val="0"/>
                  <w:divBdr>
                    <w:top w:val="none" w:sz="0" w:space="0" w:color="auto"/>
                    <w:left w:val="none" w:sz="0" w:space="0" w:color="auto"/>
                    <w:bottom w:val="none" w:sz="0" w:space="0" w:color="auto"/>
                    <w:right w:val="none" w:sz="0" w:space="0" w:color="auto"/>
                  </w:divBdr>
                  <w:divsChild>
                    <w:div w:id="38221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852169">
          <w:marLeft w:val="0"/>
          <w:marRight w:val="0"/>
          <w:marTop w:val="240"/>
          <w:marBottom w:val="0"/>
          <w:divBdr>
            <w:top w:val="none" w:sz="0" w:space="0" w:color="auto"/>
            <w:left w:val="none" w:sz="0" w:space="0" w:color="auto"/>
            <w:bottom w:val="none" w:sz="0" w:space="0" w:color="auto"/>
            <w:right w:val="none" w:sz="0" w:space="0" w:color="auto"/>
          </w:divBdr>
          <w:divsChild>
            <w:div w:id="152648463">
              <w:marLeft w:val="0"/>
              <w:marRight w:val="0"/>
              <w:marTop w:val="0"/>
              <w:marBottom w:val="0"/>
              <w:divBdr>
                <w:top w:val="none" w:sz="0" w:space="0" w:color="auto"/>
                <w:left w:val="none" w:sz="0" w:space="0" w:color="auto"/>
                <w:bottom w:val="none" w:sz="0" w:space="0" w:color="auto"/>
                <w:right w:val="none" w:sz="0" w:space="0" w:color="auto"/>
              </w:divBdr>
              <w:divsChild>
                <w:div w:id="1222908443">
                  <w:marLeft w:val="0"/>
                  <w:marRight w:val="0"/>
                  <w:marTop w:val="0"/>
                  <w:marBottom w:val="0"/>
                  <w:divBdr>
                    <w:top w:val="none" w:sz="0" w:space="0" w:color="auto"/>
                    <w:left w:val="none" w:sz="0" w:space="0" w:color="auto"/>
                    <w:bottom w:val="none" w:sz="0" w:space="0" w:color="auto"/>
                    <w:right w:val="none" w:sz="0" w:space="0" w:color="auto"/>
                  </w:divBdr>
                </w:div>
              </w:divsChild>
            </w:div>
            <w:div w:id="64840629">
              <w:marLeft w:val="0"/>
              <w:marRight w:val="0"/>
              <w:marTop w:val="240"/>
              <w:marBottom w:val="0"/>
              <w:divBdr>
                <w:top w:val="none" w:sz="0" w:space="0" w:color="auto"/>
                <w:left w:val="none" w:sz="0" w:space="0" w:color="auto"/>
                <w:bottom w:val="none" w:sz="0" w:space="0" w:color="auto"/>
                <w:right w:val="none" w:sz="0" w:space="0" w:color="auto"/>
              </w:divBdr>
              <w:divsChild>
                <w:div w:id="637102672">
                  <w:marLeft w:val="0"/>
                  <w:marRight w:val="0"/>
                  <w:marTop w:val="0"/>
                  <w:marBottom w:val="0"/>
                  <w:divBdr>
                    <w:top w:val="none" w:sz="0" w:space="0" w:color="auto"/>
                    <w:left w:val="none" w:sz="0" w:space="0" w:color="auto"/>
                    <w:bottom w:val="none" w:sz="0" w:space="0" w:color="auto"/>
                    <w:right w:val="none" w:sz="0" w:space="0" w:color="auto"/>
                  </w:divBdr>
                  <w:divsChild>
                    <w:div w:id="1231504209">
                      <w:marLeft w:val="0"/>
                      <w:marRight w:val="0"/>
                      <w:marTop w:val="0"/>
                      <w:marBottom w:val="0"/>
                      <w:divBdr>
                        <w:top w:val="none" w:sz="0" w:space="0" w:color="auto"/>
                        <w:left w:val="none" w:sz="0" w:space="0" w:color="auto"/>
                        <w:bottom w:val="none" w:sz="0" w:space="0" w:color="auto"/>
                        <w:right w:val="none" w:sz="0" w:space="0" w:color="auto"/>
                      </w:divBdr>
                    </w:div>
                  </w:divsChild>
                </w:div>
                <w:div w:id="2096591103">
                  <w:marLeft w:val="0"/>
                  <w:marRight w:val="0"/>
                  <w:marTop w:val="240"/>
                  <w:marBottom w:val="0"/>
                  <w:divBdr>
                    <w:top w:val="none" w:sz="0" w:space="0" w:color="auto"/>
                    <w:left w:val="none" w:sz="0" w:space="0" w:color="auto"/>
                    <w:bottom w:val="none" w:sz="0" w:space="0" w:color="auto"/>
                    <w:right w:val="none" w:sz="0" w:space="0" w:color="auto"/>
                  </w:divBdr>
                  <w:divsChild>
                    <w:div w:id="1863785454">
                      <w:marLeft w:val="0"/>
                      <w:marRight w:val="0"/>
                      <w:marTop w:val="0"/>
                      <w:marBottom w:val="0"/>
                      <w:divBdr>
                        <w:top w:val="none" w:sz="0" w:space="0" w:color="auto"/>
                        <w:left w:val="none" w:sz="0" w:space="0" w:color="auto"/>
                        <w:bottom w:val="none" w:sz="0" w:space="0" w:color="auto"/>
                        <w:right w:val="none" w:sz="0" w:space="0" w:color="auto"/>
                      </w:divBdr>
                      <w:divsChild>
                        <w:div w:id="35030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231785">
                  <w:marLeft w:val="0"/>
                  <w:marRight w:val="0"/>
                  <w:marTop w:val="240"/>
                  <w:marBottom w:val="0"/>
                  <w:divBdr>
                    <w:top w:val="none" w:sz="0" w:space="0" w:color="auto"/>
                    <w:left w:val="none" w:sz="0" w:space="0" w:color="auto"/>
                    <w:bottom w:val="none" w:sz="0" w:space="0" w:color="auto"/>
                    <w:right w:val="none" w:sz="0" w:space="0" w:color="auto"/>
                  </w:divBdr>
                  <w:divsChild>
                    <w:div w:id="1834636129">
                      <w:marLeft w:val="0"/>
                      <w:marRight w:val="0"/>
                      <w:marTop w:val="0"/>
                      <w:marBottom w:val="0"/>
                      <w:divBdr>
                        <w:top w:val="none" w:sz="0" w:space="0" w:color="auto"/>
                        <w:left w:val="none" w:sz="0" w:space="0" w:color="auto"/>
                        <w:bottom w:val="none" w:sz="0" w:space="0" w:color="auto"/>
                        <w:right w:val="none" w:sz="0" w:space="0" w:color="auto"/>
                      </w:divBdr>
                      <w:divsChild>
                        <w:div w:id="51323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286789">
                  <w:marLeft w:val="0"/>
                  <w:marRight w:val="0"/>
                  <w:marTop w:val="240"/>
                  <w:marBottom w:val="0"/>
                  <w:divBdr>
                    <w:top w:val="none" w:sz="0" w:space="0" w:color="auto"/>
                    <w:left w:val="none" w:sz="0" w:space="0" w:color="auto"/>
                    <w:bottom w:val="none" w:sz="0" w:space="0" w:color="auto"/>
                    <w:right w:val="none" w:sz="0" w:space="0" w:color="auto"/>
                  </w:divBdr>
                  <w:divsChild>
                    <w:div w:id="1951887157">
                      <w:marLeft w:val="0"/>
                      <w:marRight w:val="0"/>
                      <w:marTop w:val="0"/>
                      <w:marBottom w:val="0"/>
                      <w:divBdr>
                        <w:top w:val="none" w:sz="0" w:space="0" w:color="auto"/>
                        <w:left w:val="none" w:sz="0" w:space="0" w:color="auto"/>
                        <w:bottom w:val="none" w:sz="0" w:space="0" w:color="auto"/>
                        <w:right w:val="none" w:sz="0" w:space="0" w:color="auto"/>
                      </w:divBdr>
                      <w:divsChild>
                        <w:div w:id="46655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4403672">
      <w:bodyDiv w:val="1"/>
      <w:marLeft w:val="0"/>
      <w:marRight w:val="0"/>
      <w:marTop w:val="0"/>
      <w:marBottom w:val="0"/>
      <w:divBdr>
        <w:top w:val="none" w:sz="0" w:space="0" w:color="auto"/>
        <w:left w:val="none" w:sz="0" w:space="0" w:color="auto"/>
        <w:bottom w:val="none" w:sz="0" w:space="0" w:color="auto"/>
        <w:right w:val="none" w:sz="0" w:space="0" w:color="auto"/>
      </w:divBdr>
      <w:divsChild>
        <w:div w:id="1173035838">
          <w:marLeft w:val="480"/>
          <w:marRight w:val="0"/>
          <w:marTop w:val="0"/>
          <w:marBottom w:val="0"/>
          <w:divBdr>
            <w:top w:val="none" w:sz="0" w:space="0" w:color="auto"/>
            <w:left w:val="none" w:sz="0" w:space="0" w:color="auto"/>
            <w:bottom w:val="none" w:sz="0" w:space="0" w:color="auto"/>
            <w:right w:val="none" w:sz="0" w:space="0" w:color="auto"/>
          </w:divBdr>
        </w:div>
        <w:div w:id="837115903">
          <w:marLeft w:val="480"/>
          <w:marRight w:val="0"/>
          <w:marTop w:val="0"/>
          <w:marBottom w:val="0"/>
          <w:divBdr>
            <w:top w:val="none" w:sz="0" w:space="0" w:color="auto"/>
            <w:left w:val="none" w:sz="0" w:space="0" w:color="auto"/>
            <w:bottom w:val="none" w:sz="0" w:space="0" w:color="auto"/>
            <w:right w:val="none" w:sz="0" w:space="0" w:color="auto"/>
          </w:divBdr>
        </w:div>
        <w:div w:id="1599095507">
          <w:marLeft w:val="480"/>
          <w:marRight w:val="0"/>
          <w:marTop w:val="0"/>
          <w:marBottom w:val="0"/>
          <w:divBdr>
            <w:top w:val="none" w:sz="0" w:space="0" w:color="auto"/>
            <w:left w:val="none" w:sz="0" w:space="0" w:color="auto"/>
            <w:bottom w:val="none" w:sz="0" w:space="0" w:color="auto"/>
            <w:right w:val="none" w:sz="0" w:space="0" w:color="auto"/>
          </w:divBdr>
        </w:div>
      </w:divsChild>
    </w:div>
    <w:div w:id="1044133150">
      <w:bodyDiv w:val="1"/>
      <w:marLeft w:val="0"/>
      <w:marRight w:val="0"/>
      <w:marTop w:val="0"/>
      <w:marBottom w:val="0"/>
      <w:divBdr>
        <w:top w:val="none" w:sz="0" w:space="0" w:color="auto"/>
        <w:left w:val="none" w:sz="0" w:space="0" w:color="auto"/>
        <w:bottom w:val="none" w:sz="0" w:space="0" w:color="auto"/>
        <w:right w:val="none" w:sz="0" w:space="0" w:color="auto"/>
      </w:divBdr>
      <w:divsChild>
        <w:div w:id="1492452758">
          <w:marLeft w:val="0"/>
          <w:marRight w:val="0"/>
          <w:marTop w:val="0"/>
          <w:marBottom w:val="0"/>
          <w:divBdr>
            <w:top w:val="none" w:sz="0" w:space="0" w:color="auto"/>
            <w:left w:val="none" w:sz="0" w:space="0" w:color="auto"/>
            <w:bottom w:val="none" w:sz="0" w:space="0" w:color="auto"/>
            <w:right w:val="none" w:sz="0" w:space="0" w:color="auto"/>
          </w:divBdr>
        </w:div>
        <w:div w:id="1018043308">
          <w:marLeft w:val="0"/>
          <w:marRight w:val="0"/>
          <w:marTop w:val="240"/>
          <w:marBottom w:val="0"/>
          <w:divBdr>
            <w:top w:val="none" w:sz="0" w:space="0" w:color="auto"/>
            <w:left w:val="none" w:sz="0" w:space="0" w:color="auto"/>
            <w:bottom w:val="none" w:sz="0" w:space="0" w:color="auto"/>
            <w:right w:val="none" w:sz="0" w:space="0" w:color="auto"/>
          </w:divBdr>
          <w:divsChild>
            <w:div w:id="1384406161">
              <w:marLeft w:val="0"/>
              <w:marRight w:val="0"/>
              <w:marTop w:val="0"/>
              <w:marBottom w:val="0"/>
              <w:divBdr>
                <w:top w:val="none" w:sz="0" w:space="0" w:color="auto"/>
                <w:left w:val="none" w:sz="0" w:space="0" w:color="auto"/>
                <w:bottom w:val="none" w:sz="0" w:space="0" w:color="auto"/>
                <w:right w:val="none" w:sz="0" w:space="0" w:color="auto"/>
              </w:divBdr>
              <w:divsChild>
                <w:div w:id="170433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907273">
          <w:marLeft w:val="0"/>
          <w:marRight w:val="0"/>
          <w:marTop w:val="240"/>
          <w:marBottom w:val="0"/>
          <w:divBdr>
            <w:top w:val="none" w:sz="0" w:space="0" w:color="auto"/>
            <w:left w:val="none" w:sz="0" w:space="0" w:color="auto"/>
            <w:bottom w:val="none" w:sz="0" w:space="0" w:color="auto"/>
            <w:right w:val="none" w:sz="0" w:space="0" w:color="auto"/>
          </w:divBdr>
          <w:divsChild>
            <w:div w:id="104809765">
              <w:marLeft w:val="0"/>
              <w:marRight w:val="0"/>
              <w:marTop w:val="0"/>
              <w:marBottom w:val="0"/>
              <w:divBdr>
                <w:top w:val="none" w:sz="0" w:space="0" w:color="auto"/>
                <w:left w:val="none" w:sz="0" w:space="0" w:color="auto"/>
                <w:bottom w:val="none" w:sz="0" w:space="0" w:color="auto"/>
                <w:right w:val="none" w:sz="0" w:space="0" w:color="auto"/>
              </w:divBdr>
              <w:divsChild>
                <w:div w:id="473642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94400">
          <w:marLeft w:val="0"/>
          <w:marRight w:val="0"/>
          <w:marTop w:val="0"/>
          <w:marBottom w:val="0"/>
          <w:divBdr>
            <w:top w:val="none" w:sz="0" w:space="0" w:color="auto"/>
            <w:left w:val="none" w:sz="0" w:space="0" w:color="auto"/>
            <w:bottom w:val="none" w:sz="0" w:space="0" w:color="auto"/>
            <w:right w:val="none" w:sz="0" w:space="0" w:color="auto"/>
          </w:divBdr>
        </w:div>
      </w:divsChild>
    </w:div>
    <w:div w:id="1061446318">
      <w:bodyDiv w:val="1"/>
      <w:marLeft w:val="0"/>
      <w:marRight w:val="0"/>
      <w:marTop w:val="0"/>
      <w:marBottom w:val="0"/>
      <w:divBdr>
        <w:top w:val="none" w:sz="0" w:space="0" w:color="auto"/>
        <w:left w:val="none" w:sz="0" w:space="0" w:color="auto"/>
        <w:bottom w:val="none" w:sz="0" w:space="0" w:color="auto"/>
        <w:right w:val="none" w:sz="0" w:space="0" w:color="auto"/>
      </w:divBdr>
      <w:divsChild>
        <w:div w:id="1038048646">
          <w:marLeft w:val="0"/>
          <w:marRight w:val="0"/>
          <w:marTop w:val="0"/>
          <w:marBottom w:val="0"/>
          <w:divBdr>
            <w:top w:val="none" w:sz="0" w:space="0" w:color="auto"/>
            <w:left w:val="none" w:sz="0" w:space="0" w:color="auto"/>
            <w:bottom w:val="none" w:sz="0" w:space="0" w:color="auto"/>
            <w:right w:val="none" w:sz="0" w:space="0" w:color="auto"/>
          </w:divBdr>
        </w:div>
        <w:div w:id="811556872">
          <w:marLeft w:val="0"/>
          <w:marRight w:val="0"/>
          <w:marTop w:val="240"/>
          <w:marBottom w:val="0"/>
          <w:divBdr>
            <w:top w:val="none" w:sz="0" w:space="0" w:color="auto"/>
            <w:left w:val="none" w:sz="0" w:space="0" w:color="auto"/>
            <w:bottom w:val="none" w:sz="0" w:space="0" w:color="auto"/>
            <w:right w:val="none" w:sz="0" w:space="0" w:color="auto"/>
          </w:divBdr>
          <w:divsChild>
            <w:div w:id="563684316">
              <w:marLeft w:val="0"/>
              <w:marRight w:val="0"/>
              <w:marTop w:val="0"/>
              <w:marBottom w:val="0"/>
              <w:divBdr>
                <w:top w:val="none" w:sz="0" w:space="0" w:color="auto"/>
                <w:left w:val="none" w:sz="0" w:space="0" w:color="auto"/>
                <w:bottom w:val="none" w:sz="0" w:space="0" w:color="auto"/>
                <w:right w:val="none" w:sz="0" w:space="0" w:color="auto"/>
              </w:divBdr>
              <w:divsChild>
                <w:div w:id="207415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051028">
          <w:marLeft w:val="0"/>
          <w:marRight w:val="0"/>
          <w:marTop w:val="240"/>
          <w:marBottom w:val="0"/>
          <w:divBdr>
            <w:top w:val="none" w:sz="0" w:space="0" w:color="auto"/>
            <w:left w:val="none" w:sz="0" w:space="0" w:color="auto"/>
            <w:bottom w:val="none" w:sz="0" w:space="0" w:color="auto"/>
            <w:right w:val="none" w:sz="0" w:space="0" w:color="auto"/>
          </w:divBdr>
          <w:divsChild>
            <w:div w:id="1394622941">
              <w:marLeft w:val="0"/>
              <w:marRight w:val="0"/>
              <w:marTop w:val="0"/>
              <w:marBottom w:val="0"/>
              <w:divBdr>
                <w:top w:val="none" w:sz="0" w:space="0" w:color="auto"/>
                <w:left w:val="none" w:sz="0" w:space="0" w:color="auto"/>
                <w:bottom w:val="none" w:sz="0" w:space="0" w:color="auto"/>
                <w:right w:val="none" w:sz="0" w:space="0" w:color="auto"/>
              </w:divBdr>
              <w:divsChild>
                <w:div w:id="1051147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458461">
          <w:marLeft w:val="0"/>
          <w:marRight w:val="0"/>
          <w:marTop w:val="240"/>
          <w:marBottom w:val="0"/>
          <w:divBdr>
            <w:top w:val="none" w:sz="0" w:space="0" w:color="auto"/>
            <w:left w:val="none" w:sz="0" w:space="0" w:color="auto"/>
            <w:bottom w:val="none" w:sz="0" w:space="0" w:color="auto"/>
            <w:right w:val="none" w:sz="0" w:space="0" w:color="auto"/>
          </w:divBdr>
          <w:divsChild>
            <w:div w:id="655187324">
              <w:marLeft w:val="0"/>
              <w:marRight w:val="0"/>
              <w:marTop w:val="0"/>
              <w:marBottom w:val="0"/>
              <w:divBdr>
                <w:top w:val="none" w:sz="0" w:space="0" w:color="auto"/>
                <w:left w:val="none" w:sz="0" w:space="0" w:color="auto"/>
                <w:bottom w:val="none" w:sz="0" w:space="0" w:color="auto"/>
                <w:right w:val="none" w:sz="0" w:space="0" w:color="auto"/>
              </w:divBdr>
              <w:divsChild>
                <w:div w:id="144221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47376">
          <w:marLeft w:val="0"/>
          <w:marRight w:val="0"/>
          <w:marTop w:val="240"/>
          <w:marBottom w:val="0"/>
          <w:divBdr>
            <w:top w:val="none" w:sz="0" w:space="0" w:color="auto"/>
            <w:left w:val="none" w:sz="0" w:space="0" w:color="auto"/>
            <w:bottom w:val="none" w:sz="0" w:space="0" w:color="auto"/>
            <w:right w:val="none" w:sz="0" w:space="0" w:color="auto"/>
          </w:divBdr>
          <w:divsChild>
            <w:div w:id="587078935">
              <w:marLeft w:val="0"/>
              <w:marRight w:val="0"/>
              <w:marTop w:val="0"/>
              <w:marBottom w:val="0"/>
              <w:divBdr>
                <w:top w:val="none" w:sz="0" w:space="0" w:color="auto"/>
                <w:left w:val="none" w:sz="0" w:space="0" w:color="auto"/>
                <w:bottom w:val="none" w:sz="0" w:space="0" w:color="auto"/>
                <w:right w:val="none" w:sz="0" w:space="0" w:color="auto"/>
              </w:divBdr>
              <w:divsChild>
                <w:div w:id="138573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175057">
      <w:bodyDiv w:val="1"/>
      <w:marLeft w:val="0"/>
      <w:marRight w:val="0"/>
      <w:marTop w:val="0"/>
      <w:marBottom w:val="0"/>
      <w:divBdr>
        <w:top w:val="none" w:sz="0" w:space="0" w:color="auto"/>
        <w:left w:val="none" w:sz="0" w:space="0" w:color="auto"/>
        <w:bottom w:val="none" w:sz="0" w:space="0" w:color="auto"/>
        <w:right w:val="none" w:sz="0" w:space="0" w:color="auto"/>
      </w:divBdr>
      <w:divsChild>
        <w:div w:id="653339559">
          <w:marLeft w:val="0"/>
          <w:marRight w:val="0"/>
          <w:marTop w:val="0"/>
          <w:marBottom w:val="0"/>
          <w:divBdr>
            <w:top w:val="none" w:sz="0" w:space="0" w:color="auto"/>
            <w:left w:val="none" w:sz="0" w:space="0" w:color="auto"/>
            <w:bottom w:val="none" w:sz="0" w:space="0" w:color="auto"/>
            <w:right w:val="none" w:sz="0" w:space="0" w:color="auto"/>
          </w:divBdr>
          <w:divsChild>
            <w:div w:id="1117333134">
              <w:marLeft w:val="0"/>
              <w:marRight w:val="0"/>
              <w:marTop w:val="0"/>
              <w:marBottom w:val="0"/>
              <w:divBdr>
                <w:top w:val="none" w:sz="0" w:space="0" w:color="auto"/>
                <w:left w:val="none" w:sz="0" w:space="0" w:color="auto"/>
                <w:bottom w:val="none" w:sz="0" w:space="0" w:color="auto"/>
                <w:right w:val="none" w:sz="0" w:space="0" w:color="auto"/>
              </w:divBdr>
              <w:divsChild>
                <w:div w:id="1685782753">
                  <w:marLeft w:val="0"/>
                  <w:marRight w:val="0"/>
                  <w:marTop w:val="0"/>
                  <w:marBottom w:val="0"/>
                  <w:divBdr>
                    <w:top w:val="none" w:sz="0" w:space="0" w:color="auto"/>
                    <w:left w:val="none" w:sz="0" w:space="0" w:color="auto"/>
                    <w:bottom w:val="none" w:sz="0" w:space="0" w:color="auto"/>
                    <w:right w:val="none" w:sz="0" w:space="0" w:color="auto"/>
                  </w:divBdr>
                  <w:divsChild>
                    <w:div w:id="1615750407">
                      <w:marLeft w:val="0"/>
                      <w:marRight w:val="0"/>
                      <w:marTop w:val="0"/>
                      <w:marBottom w:val="0"/>
                      <w:divBdr>
                        <w:top w:val="none" w:sz="0" w:space="0" w:color="auto"/>
                        <w:left w:val="none" w:sz="0" w:space="0" w:color="auto"/>
                        <w:bottom w:val="none" w:sz="0" w:space="0" w:color="auto"/>
                        <w:right w:val="none" w:sz="0" w:space="0" w:color="auto"/>
                      </w:divBdr>
                      <w:divsChild>
                        <w:div w:id="1827890162">
                          <w:marLeft w:val="0"/>
                          <w:marRight w:val="0"/>
                          <w:marTop w:val="0"/>
                          <w:marBottom w:val="0"/>
                          <w:divBdr>
                            <w:top w:val="none" w:sz="0" w:space="0" w:color="auto"/>
                            <w:left w:val="none" w:sz="0" w:space="0" w:color="auto"/>
                            <w:bottom w:val="none" w:sz="0" w:space="0" w:color="auto"/>
                            <w:right w:val="none" w:sz="0" w:space="0" w:color="auto"/>
                          </w:divBdr>
                          <w:divsChild>
                            <w:div w:id="56696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0521315">
      <w:bodyDiv w:val="1"/>
      <w:marLeft w:val="0"/>
      <w:marRight w:val="0"/>
      <w:marTop w:val="0"/>
      <w:marBottom w:val="0"/>
      <w:divBdr>
        <w:top w:val="none" w:sz="0" w:space="0" w:color="auto"/>
        <w:left w:val="none" w:sz="0" w:space="0" w:color="auto"/>
        <w:bottom w:val="none" w:sz="0" w:space="0" w:color="auto"/>
        <w:right w:val="none" w:sz="0" w:space="0" w:color="auto"/>
      </w:divBdr>
      <w:divsChild>
        <w:div w:id="851339769">
          <w:marLeft w:val="0"/>
          <w:marRight w:val="0"/>
          <w:marTop w:val="240"/>
          <w:marBottom w:val="240"/>
          <w:divBdr>
            <w:top w:val="none" w:sz="0" w:space="0" w:color="auto"/>
            <w:left w:val="none" w:sz="0" w:space="0" w:color="auto"/>
            <w:bottom w:val="none" w:sz="0" w:space="0" w:color="auto"/>
            <w:right w:val="none" w:sz="0" w:space="0" w:color="auto"/>
          </w:divBdr>
        </w:div>
        <w:div w:id="608245606">
          <w:marLeft w:val="0"/>
          <w:marRight w:val="0"/>
          <w:marTop w:val="0"/>
          <w:marBottom w:val="0"/>
          <w:divBdr>
            <w:top w:val="none" w:sz="0" w:space="0" w:color="auto"/>
            <w:left w:val="none" w:sz="0" w:space="0" w:color="auto"/>
            <w:bottom w:val="none" w:sz="0" w:space="0" w:color="auto"/>
            <w:right w:val="none" w:sz="0" w:space="0" w:color="auto"/>
          </w:divBdr>
        </w:div>
      </w:divsChild>
    </w:div>
    <w:div w:id="1109356849">
      <w:bodyDiv w:val="1"/>
      <w:marLeft w:val="0"/>
      <w:marRight w:val="0"/>
      <w:marTop w:val="0"/>
      <w:marBottom w:val="0"/>
      <w:divBdr>
        <w:top w:val="none" w:sz="0" w:space="0" w:color="auto"/>
        <w:left w:val="none" w:sz="0" w:space="0" w:color="auto"/>
        <w:bottom w:val="none" w:sz="0" w:space="0" w:color="auto"/>
        <w:right w:val="none" w:sz="0" w:space="0" w:color="auto"/>
      </w:divBdr>
      <w:divsChild>
        <w:div w:id="69500815">
          <w:marLeft w:val="0"/>
          <w:marRight w:val="0"/>
          <w:marTop w:val="0"/>
          <w:marBottom w:val="0"/>
          <w:divBdr>
            <w:top w:val="none" w:sz="0" w:space="0" w:color="auto"/>
            <w:left w:val="none" w:sz="0" w:space="0" w:color="auto"/>
            <w:bottom w:val="none" w:sz="0" w:space="0" w:color="auto"/>
            <w:right w:val="none" w:sz="0" w:space="0" w:color="auto"/>
          </w:divBdr>
        </w:div>
        <w:div w:id="12847982">
          <w:marLeft w:val="0"/>
          <w:marRight w:val="0"/>
          <w:marTop w:val="240"/>
          <w:marBottom w:val="0"/>
          <w:divBdr>
            <w:top w:val="none" w:sz="0" w:space="0" w:color="auto"/>
            <w:left w:val="none" w:sz="0" w:space="0" w:color="auto"/>
            <w:bottom w:val="none" w:sz="0" w:space="0" w:color="auto"/>
            <w:right w:val="none" w:sz="0" w:space="0" w:color="auto"/>
          </w:divBdr>
          <w:divsChild>
            <w:div w:id="926111286">
              <w:marLeft w:val="0"/>
              <w:marRight w:val="0"/>
              <w:marTop w:val="0"/>
              <w:marBottom w:val="0"/>
              <w:divBdr>
                <w:top w:val="none" w:sz="0" w:space="0" w:color="auto"/>
                <w:left w:val="none" w:sz="0" w:space="0" w:color="auto"/>
                <w:bottom w:val="none" w:sz="0" w:space="0" w:color="auto"/>
                <w:right w:val="none" w:sz="0" w:space="0" w:color="auto"/>
              </w:divBdr>
              <w:divsChild>
                <w:div w:id="87380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828774">
          <w:marLeft w:val="0"/>
          <w:marRight w:val="0"/>
          <w:marTop w:val="240"/>
          <w:marBottom w:val="0"/>
          <w:divBdr>
            <w:top w:val="none" w:sz="0" w:space="0" w:color="auto"/>
            <w:left w:val="none" w:sz="0" w:space="0" w:color="auto"/>
            <w:bottom w:val="none" w:sz="0" w:space="0" w:color="auto"/>
            <w:right w:val="none" w:sz="0" w:space="0" w:color="auto"/>
          </w:divBdr>
          <w:divsChild>
            <w:div w:id="1206913764">
              <w:marLeft w:val="0"/>
              <w:marRight w:val="0"/>
              <w:marTop w:val="0"/>
              <w:marBottom w:val="0"/>
              <w:divBdr>
                <w:top w:val="none" w:sz="0" w:space="0" w:color="auto"/>
                <w:left w:val="none" w:sz="0" w:space="0" w:color="auto"/>
                <w:bottom w:val="none" w:sz="0" w:space="0" w:color="auto"/>
                <w:right w:val="none" w:sz="0" w:space="0" w:color="auto"/>
              </w:divBdr>
              <w:divsChild>
                <w:div w:id="297493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407883">
          <w:marLeft w:val="0"/>
          <w:marRight w:val="0"/>
          <w:marTop w:val="0"/>
          <w:marBottom w:val="0"/>
          <w:divBdr>
            <w:top w:val="none" w:sz="0" w:space="0" w:color="auto"/>
            <w:left w:val="none" w:sz="0" w:space="0" w:color="auto"/>
            <w:bottom w:val="none" w:sz="0" w:space="0" w:color="auto"/>
            <w:right w:val="none" w:sz="0" w:space="0" w:color="auto"/>
          </w:divBdr>
        </w:div>
      </w:divsChild>
    </w:div>
    <w:div w:id="1132290196">
      <w:bodyDiv w:val="1"/>
      <w:marLeft w:val="0"/>
      <w:marRight w:val="0"/>
      <w:marTop w:val="0"/>
      <w:marBottom w:val="0"/>
      <w:divBdr>
        <w:top w:val="none" w:sz="0" w:space="0" w:color="auto"/>
        <w:left w:val="none" w:sz="0" w:space="0" w:color="auto"/>
        <w:bottom w:val="none" w:sz="0" w:space="0" w:color="auto"/>
        <w:right w:val="none" w:sz="0" w:space="0" w:color="auto"/>
      </w:divBdr>
      <w:divsChild>
        <w:div w:id="1747611610">
          <w:marLeft w:val="0"/>
          <w:marRight w:val="0"/>
          <w:marTop w:val="240"/>
          <w:marBottom w:val="0"/>
          <w:divBdr>
            <w:top w:val="none" w:sz="0" w:space="0" w:color="auto"/>
            <w:left w:val="none" w:sz="0" w:space="0" w:color="auto"/>
            <w:bottom w:val="none" w:sz="0" w:space="0" w:color="auto"/>
            <w:right w:val="none" w:sz="0" w:space="0" w:color="auto"/>
          </w:divBdr>
          <w:divsChild>
            <w:div w:id="410932248">
              <w:marLeft w:val="0"/>
              <w:marRight w:val="0"/>
              <w:marTop w:val="0"/>
              <w:marBottom w:val="0"/>
              <w:divBdr>
                <w:top w:val="none" w:sz="0" w:space="0" w:color="auto"/>
                <w:left w:val="none" w:sz="0" w:space="0" w:color="auto"/>
                <w:bottom w:val="none" w:sz="0" w:space="0" w:color="auto"/>
                <w:right w:val="none" w:sz="0" w:space="0" w:color="auto"/>
              </w:divBdr>
              <w:divsChild>
                <w:div w:id="409696175">
                  <w:marLeft w:val="0"/>
                  <w:marRight w:val="0"/>
                  <w:marTop w:val="0"/>
                  <w:marBottom w:val="0"/>
                  <w:divBdr>
                    <w:top w:val="none" w:sz="0" w:space="0" w:color="auto"/>
                    <w:left w:val="none" w:sz="0" w:space="0" w:color="auto"/>
                    <w:bottom w:val="none" w:sz="0" w:space="0" w:color="auto"/>
                    <w:right w:val="none" w:sz="0" w:space="0" w:color="auto"/>
                  </w:divBdr>
                </w:div>
              </w:divsChild>
            </w:div>
            <w:div w:id="1188984872">
              <w:marLeft w:val="0"/>
              <w:marRight w:val="0"/>
              <w:marTop w:val="240"/>
              <w:marBottom w:val="0"/>
              <w:divBdr>
                <w:top w:val="none" w:sz="0" w:space="0" w:color="auto"/>
                <w:left w:val="none" w:sz="0" w:space="0" w:color="auto"/>
                <w:bottom w:val="none" w:sz="0" w:space="0" w:color="auto"/>
                <w:right w:val="none" w:sz="0" w:space="0" w:color="auto"/>
              </w:divBdr>
              <w:divsChild>
                <w:div w:id="1905337365">
                  <w:marLeft w:val="0"/>
                  <w:marRight w:val="0"/>
                  <w:marTop w:val="0"/>
                  <w:marBottom w:val="0"/>
                  <w:divBdr>
                    <w:top w:val="none" w:sz="0" w:space="0" w:color="auto"/>
                    <w:left w:val="none" w:sz="0" w:space="0" w:color="auto"/>
                    <w:bottom w:val="none" w:sz="0" w:space="0" w:color="auto"/>
                    <w:right w:val="none" w:sz="0" w:space="0" w:color="auto"/>
                  </w:divBdr>
                  <w:divsChild>
                    <w:div w:id="98173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134645">
              <w:marLeft w:val="0"/>
              <w:marRight w:val="0"/>
              <w:marTop w:val="240"/>
              <w:marBottom w:val="0"/>
              <w:divBdr>
                <w:top w:val="none" w:sz="0" w:space="0" w:color="auto"/>
                <w:left w:val="none" w:sz="0" w:space="0" w:color="auto"/>
                <w:bottom w:val="none" w:sz="0" w:space="0" w:color="auto"/>
                <w:right w:val="none" w:sz="0" w:space="0" w:color="auto"/>
              </w:divBdr>
              <w:divsChild>
                <w:div w:id="1721978151">
                  <w:marLeft w:val="0"/>
                  <w:marRight w:val="0"/>
                  <w:marTop w:val="0"/>
                  <w:marBottom w:val="0"/>
                  <w:divBdr>
                    <w:top w:val="none" w:sz="0" w:space="0" w:color="auto"/>
                    <w:left w:val="none" w:sz="0" w:space="0" w:color="auto"/>
                    <w:bottom w:val="none" w:sz="0" w:space="0" w:color="auto"/>
                    <w:right w:val="none" w:sz="0" w:space="0" w:color="auto"/>
                  </w:divBdr>
                  <w:divsChild>
                    <w:div w:id="1360856584">
                      <w:marLeft w:val="0"/>
                      <w:marRight w:val="0"/>
                      <w:marTop w:val="0"/>
                      <w:marBottom w:val="0"/>
                      <w:divBdr>
                        <w:top w:val="none" w:sz="0" w:space="0" w:color="auto"/>
                        <w:left w:val="none" w:sz="0" w:space="0" w:color="auto"/>
                        <w:bottom w:val="none" w:sz="0" w:space="0" w:color="auto"/>
                        <w:right w:val="none" w:sz="0" w:space="0" w:color="auto"/>
                      </w:divBdr>
                    </w:div>
                  </w:divsChild>
                </w:div>
                <w:div w:id="987974624">
                  <w:marLeft w:val="0"/>
                  <w:marRight w:val="0"/>
                  <w:marTop w:val="240"/>
                  <w:marBottom w:val="0"/>
                  <w:divBdr>
                    <w:top w:val="none" w:sz="0" w:space="0" w:color="auto"/>
                    <w:left w:val="none" w:sz="0" w:space="0" w:color="auto"/>
                    <w:bottom w:val="none" w:sz="0" w:space="0" w:color="auto"/>
                    <w:right w:val="none" w:sz="0" w:space="0" w:color="auto"/>
                  </w:divBdr>
                  <w:divsChild>
                    <w:div w:id="213787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883764">
              <w:marLeft w:val="0"/>
              <w:marRight w:val="0"/>
              <w:marTop w:val="240"/>
              <w:marBottom w:val="0"/>
              <w:divBdr>
                <w:top w:val="none" w:sz="0" w:space="0" w:color="auto"/>
                <w:left w:val="none" w:sz="0" w:space="0" w:color="auto"/>
                <w:bottom w:val="none" w:sz="0" w:space="0" w:color="auto"/>
                <w:right w:val="none" w:sz="0" w:space="0" w:color="auto"/>
              </w:divBdr>
              <w:divsChild>
                <w:div w:id="1784575519">
                  <w:marLeft w:val="0"/>
                  <w:marRight w:val="0"/>
                  <w:marTop w:val="0"/>
                  <w:marBottom w:val="0"/>
                  <w:divBdr>
                    <w:top w:val="none" w:sz="0" w:space="0" w:color="auto"/>
                    <w:left w:val="none" w:sz="0" w:space="0" w:color="auto"/>
                    <w:bottom w:val="none" w:sz="0" w:space="0" w:color="auto"/>
                    <w:right w:val="none" w:sz="0" w:space="0" w:color="auto"/>
                  </w:divBdr>
                  <w:divsChild>
                    <w:div w:id="172420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854036">
              <w:marLeft w:val="0"/>
              <w:marRight w:val="0"/>
              <w:marTop w:val="240"/>
              <w:marBottom w:val="0"/>
              <w:divBdr>
                <w:top w:val="none" w:sz="0" w:space="0" w:color="auto"/>
                <w:left w:val="none" w:sz="0" w:space="0" w:color="auto"/>
                <w:bottom w:val="none" w:sz="0" w:space="0" w:color="auto"/>
                <w:right w:val="none" w:sz="0" w:space="0" w:color="auto"/>
              </w:divBdr>
              <w:divsChild>
                <w:div w:id="2078017869">
                  <w:marLeft w:val="0"/>
                  <w:marRight w:val="0"/>
                  <w:marTop w:val="0"/>
                  <w:marBottom w:val="0"/>
                  <w:divBdr>
                    <w:top w:val="none" w:sz="0" w:space="0" w:color="auto"/>
                    <w:left w:val="none" w:sz="0" w:space="0" w:color="auto"/>
                    <w:bottom w:val="none" w:sz="0" w:space="0" w:color="auto"/>
                    <w:right w:val="none" w:sz="0" w:space="0" w:color="auto"/>
                  </w:divBdr>
                  <w:divsChild>
                    <w:div w:id="410780325">
                      <w:marLeft w:val="0"/>
                      <w:marRight w:val="0"/>
                      <w:marTop w:val="0"/>
                      <w:marBottom w:val="0"/>
                      <w:divBdr>
                        <w:top w:val="none" w:sz="0" w:space="0" w:color="auto"/>
                        <w:left w:val="none" w:sz="0" w:space="0" w:color="auto"/>
                        <w:bottom w:val="none" w:sz="0" w:space="0" w:color="auto"/>
                        <w:right w:val="none" w:sz="0" w:space="0" w:color="auto"/>
                      </w:divBdr>
                    </w:div>
                  </w:divsChild>
                </w:div>
                <w:div w:id="471367347">
                  <w:marLeft w:val="0"/>
                  <w:marRight w:val="0"/>
                  <w:marTop w:val="240"/>
                  <w:marBottom w:val="0"/>
                  <w:divBdr>
                    <w:top w:val="none" w:sz="0" w:space="0" w:color="auto"/>
                    <w:left w:val="none" w:sz="0" w:space="0" w:color="auto"/>
                    <w:bottom w:val="none" w:sz="0" w:space="0" w:color="auto"/>
                    <w:right w:val="none" w:sz="0" w:space="0" w:color="auto"/>
                  </w:divBdr>
                  <w:divsChild>
                    <w:div w:id="1266384519">
                      <w:marLeft w:val="0"/>
                      <w:marRight w:val="0"/>
                      <w:marTop w:val="0"/>
                      <w:marBottom w:val="0"/>
                      <w:divBdr>
                        <w:top w:val="none" w:sz="0" w:space="0" w:color="auto"/>
                        <w:left w:val="none" w:sz="0" w:space="0" w:color="auto"/>
                        <w:bottom w:val="none" w:sz="0" w:space="0" w:color="auto"/>
                        <w:right w:val="none" w:sz="0" w:space="0" w:color="auto"/>
                      </w:divBdr>
                    </w:div>
                  </w:divsChild>
                </w:div>
                <w:div w:id="2094859664">
                  <w:marLeft w:val="0"/>
                  <w:marRight w:val="0"/>
                  <w:marTop w:val="240"/>
                  <w:marBottom w:val="0"/>
                  <w:divBdr>
                    <w:top w:val="none" w:sz="0" w:space="0" w:color="auto"/>
                    <w:left w:val="none" w:sz="0" w:space="0" w:color="auto"/>
                    <w:bottom w:val="none" w:sz="0" w:space="0" w:color="auto"/>
                    <w:right w:val="none" w:sz="0" w:space="0" w:color="auto"/>
                  </w:divBdr>
                  <w:divsChild>
                    <w:div w:id="101627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0961370">
          <w:marLeft w:val="0"/>
          <w:marRight w:val="0"/>
          <w:marTop w:val="240"/>
          <w:marBottom w:val="0"/>
          <w:divBdr>
            <w:top w:val="none" w:sz="0" w:space="0" w:color="auto"/>
            <w:left w:val="none" w:sz="0" w:space="0" w:color="auto"/>
            <w:bottom w:val="none" w:sz="0" w:space="0" w:color="auto"/>
            <w:right w:val="none" w:sz="0" w:space="0" w:color="auto"/>
          </w:divBdr>
          <w:divsChild>
            <w:div w:id="218323799">
              <w:marLeft w:val="0"/>
              <w:marRight w:val="0"/>
              <w:marTop w:val="0"/>
              <w:marBottom w:val="0"/>
              <w:divBdr>
                <w:top w:val="none" w:sz="0" w:space="0" w:color="auto"/>
                <w:left w:val="none" w:sz="0" w:space="0" w:color="auto"/>
                <w:bottom w:val="none" w:sz="0" w:space="0" w:color="auto"/>
                <w:right w:val="none" w:sz="0" w:space="0" w:color="auto"/>
              </w:divBdr>
              <w:divsChild>
                <w:div w:id="505941904">
                  <w:marLeft w:val="0"/>
                  <w:marRight w:val="0"/>
                  <w:marTop w:val="0"/>
                  <w:marBottom w:val="0"/>
                  <w:divBdr>
                    <w:top w:val="none" w:sz="0" w:space="0" w:color="auto"/>
                    <w:left w:val="none" w:sz="0" w:space="0" w:color="auto"/>
                    <w:bottom w:val="none" w:sz="0" w:space="0" w:color="auto"/>
                    <w:right w:val="none" w:sz="0" w:space="0" w:color="auto"/>
                  </w:divBdr>
                </w:div>
              </w:divsChild>
            </w:div>
            <w:div w:id="1296136481">
              <w:marLeft w:val="0"/>
              <w:marRight w:val="0"/>
              <w:marTop w:val="240"/>
              <w:marBottom w:val="0"/>
              <w:divBdr>
                <w:top w:val="none" w:sz="0" w:space="0" w:color="auto"/>
                <w:left w:val="none" w:sz="0" w:space="0" w:color="auto"/>
                <w:bottom w:val="none" w:sz="0" w:space="0" w:color="auto"/>
                <w:right w:val="none" w:sz="0" w:space="0" w:color="auto"/>
              </w:divBdr>
              <w:divsChild>
                <w:div w:id="1074860499">
                  <w:marLeft w:val="0"/>
                  <w:marRight w:val="0"/>
                  <w:marTop w:val="0"/>
                  <w:marBottom w:val="0"/>
                  <w:divBdr>
                    <w:top w:val="none" w:sz="0" w:space="0" w:color="auto"/>
                    <w:left w:val="none" w:sz="0" w:space="0" w:color="auto"/>
                    <w:bottom w:val="none" w:sz="0" w:space="0" w:color="auto"/>
                    <w:right w:val="none" w:sz="0" w:space="0" w:color="auto"/>
                  </w:divBdr>
                  <w:divsChild>
                    <w:div w:id="126526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721518">
              <w:marLeft w:val="0"/>
              <w:marRight w:val="0"/>
              <w:marTop w:val="240"/>
              <w:marBottom w:val="0"/>
              <w:divBdr>
                <w:top w:val="none" w:sz="0" w:space="0" w:color="auto"/>
                <w:left w:val="none" w:sz="0" w:space="0" w:color="auto"/>
                <w:bottom w:val="none" w:sz="0" w:space="0" w:color="auto"/>
                <w:right w:val="none" w:sz="0" w:space="0" w:color="auto"/>
              </w:divBdr>
              <w:divsChild>
                <w:div w:id="460850137">
                  <w:marLeft w:val="0"/>
                  <w:marRight w:val="0"/>
                  <w:marTop w:val="0"/>
                  <w:marBottom w:val="0"/>
                  <w:divBdr>
                    <w:top w:val="none" w:sz="0" w:space="0" w:color="auto"/>
                    <w:left w:val="none" w:sz="0" w:space="0" w:color="auto"/>
                    <w:bottom w:val="none" w:sz="0" w:space="0" w:color="auto"/>
                    <w:right w:val="none" w:sz="0" w:space="0" w:color="auto"/>
                  </w:divBdr>
                  <w:divsChild>
                    <w:div w:id="402145919">
                      <w:marLeft w:val="0"/>
                      <w:marRight w:val="0"/>
                      <w:marTop w:val="0"/>
                      <w:marBottom w:val="0"/>
                      <w:divBdr>
                        <w:top w:val="none" w:sz="0" w:space="0" w:color="auto"/>
                        <w:left w:val="none" w:sz="0" w:space="0" w:color="auto"/>
                        <w:bottom w:val="none" w:sz="0" w:space="0" w:color="auto"/>
                        <w:right w:val="none" w:sz="0" w:space="0" w:color="auto"/>
                      </w:divBdr>
                    </w:div>
                  </w:divsChild>
                </w:div>
                <w:div w:id="1511795619">
                  <w:marLeft w:val="0"/>
                  <w:marRight w:val="0"/>
                  <w:marTop w:val="240"/>
                  <w:marBottom w:val="0"/>
                  <w:divBdr>
                    <w:top w:val="none" w:sz="0" w:space="0" w:color="auto"/>
                    <w:left w:val="none" w:sz="0" w:space="0" w:color="auto"/>
                    <w:bottom w:val="none" w:sz="0" w:space="0" w:color="auto"/>
                    <w:right w:val="none" w:sz="0" w:space="0" w:color="auto"/>
                  </w:divBdr>
                  <w:divsChild>
                    <w:div w:id="772433973">
                      <w:marLeft w:val="0"/>
                      <w:marRight w:val="0"/>
                      <w:marTop w:val="0"/>
                      <w:marBottom w:val="0"/>
                      <w:divBdr>
                        <w:top w:val="none" w:sz="0" w:space="0" w:color="auto"/>
                        <w:left w:val="none" w:sz="0" w:space="0" w:color="auto"/>
                        <w:bottom w:val="none" w:sz="0" w:space="0" w:color="auto"/>
                        <w:right w:val="none" w:sz="0" w:space="0" w:color="auto"/>
                      </w:divBdr>
                      <w:divsChild>
                        <w:div w:id="802964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211005">
                  <w:marLeft w:val="0"/>
                  <w:marRight w:val="0"/>
                  <w:marTop w:val="240"/>
                  <w:marBottom w:val="0"/>
                  <w:divBdr>
                    <w:top w:val="none" w:sz="0" w:space="0" w:color="auto"/>
                    <w:left w:val="none" w:sz="0" w:space="0" w:color="auto"/>
                    <w:bottom w:val="none" w:sz="0" w:space="0" w:color="auto"/>
                    <w:right w:val="none" w:sz="0" w:space="0" w:color="auto"/>
                  </w:divBdr>
                  <w:divsChild>
                    <w:div w:id="1414662564">
                      <w:marLeft w:val="0"/>
                      <w:marRight w:val="0"/>
                      <w:marTop w:val="0"/>
                      <w:marBottom w:val="0"/>
                      <w:divBdr>
                        <w:top w:val="none" w:sz="0" w:space="0" w:color="auto"/>
                        <w:left w:val="none" w:sz="0" w:space="0" w:color="auto"/>
                        <w:bottom w:val="none" w:sz="0" w:space="0" w:color="auto"/>
                        <w:right w:val="none" w:sz="0" w:space="0" w:color="auto"/>
                      </w:divBdr>
                      <w:divsChild>
                        <w:div w:id="76207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46411">
                  <w:marLeft w:val="0"/>
                  <w:marRight w:val="0"/>
                  <w:marTop w:val="240"/>
                  <w:marBottom w:val="0"/>
                  <w:divBdr>
                    <w:top w:val="none" w:sz="0" w:space="0" w:color="auto"/>
                    <w:left w:val="none" w:sz="0" w:space="0" w:color="auto"/>
                    <w:bottom w:val="none" w:sz="0" w:space="0" w:color="auto"/>
                    <w:right w:val="none" w:sz="0" w:space="0" w:color="auto"/>
                  </w:divBdr>
                  <w:divsChild>
                    <w:div w:id="2118910753">
                      <w:marLeft w:val="0"/>
                      <w:marRight w:val="0"/>
                      <w:marTop w:val="0"/>
                      <w:marBottom w:val="0"/>
                      <w:divBdr>
                        <w:top w:val="none" w:sz="0" w:space="0" w:color="auto"/>
                        <w:left w:val="none" w:sz="0" w:space="0" w:color="auto"/>
                        <w:bottom w:val="none" w:sz="0" w:space="0" w:color="auto"/>
                        <w:right w:val="none" w:sz="0" w:space="0" w:color="auto"/>
                      </w:divBdr>
                      <w:divsChild>
                        <w:div w:id="96542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107808">
                  <w:marLeft w:val="0"/>
                  <w:marRight w:val="0"/>
                  <w:marTop w:val="240"/>
                  <w:marBottom w:val="0"/>
                  <w:divBdr>
                    <w:top w:val="none" w:sz="0" w:space="0" w:color="auto"/>
                    <w:left w:val="none" w:sz="0" w:space="0" w:color="auto"/>
                    <w:bottom w:val="none" w:sz="0" w:space="0" w:color="auto"/>
                    <w:right w:val="none" w:sz="0" w:space="0" w:color="auto"/>
                  </w:divBdr>
                  <w:divsChild>
                    <w:div w:id="1946300910">
                      <w:marLeft w:val="0"/>
                      <w:marRight w:val="0"/>
                      <w:marTop w:val="0"/>
                      <w:marBottom w:val="0"/>
                      <w:divBdr>
                        <w:top w:val="none" w:sz="0" w:space="0" w:color="auto"/>
                        <w:left w:val="none" w:sz="0" w:space="0" w:color="auto"/>
                        <w:bottom w:val="none" w:sz="0" w:space="0" w:color="auto"/>
                        <w:right w:val="none" w:sz="0" w:space="0" w:color="auto"/>
                      </w:divBdr>
                      <w:divsChild>
                        <w:div w:id="77289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903532">
                  <w:marLeft w:val="0"/>
                  <w:marRight w:val="0"/>
                  <w:marTop w:val="240"/>
                  <w:marBottom w:val="0"/>
                  <w:divBdr>
                    <w:top w:val="none" w:sz="0" w:space="0" w:color="auto"/>
                    <w:left w:val="none" w:sz="0" w:space="0" w:color="auto"/>
                    <w:bottom w:val="none" w:sz="0" w:space="0" w:color="auto"/>
                    <w:right w:val="none" w:sz="0" w:space="0" w:color="auto"/>
                  </w:divBdr>
                  <w:divsChild>
                    <w:div w:id="1809589230">
                      <w:marLeft w:val="0"/>
                      <w:marRight w:val="0"/>
                      <w:marTop w:val="0"/>
                      <w:marBottom w:val="0"/>
                      <w:divBdr>
                        <w:top w:val="none" w:sz="0" w:space="0" w:color="auto"/>
                        <w:left w:val="none" w:sz="0" w:space="0" w:color="auto"/>
                        <w:bottom w:val="none" w:sz="0" w:space="0" w:color="auto"/>
                        <w:right w:val="none" w:sz="0" w:space="0" w:color="auto"/>
                      </w:divBdr>
                      <w:divsChild>
                        <w:div w:id="67950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091152">
                  <w:marLeft w:val="0"/>
                  <w:marRight w:val="0"/>
                  <w:marTop w:val="0"/>
                  <w:marBottom w:val="0"/>
                  <w:divBdr>
                    <w:top w:val="none" w:sz="0" w:space="0" w:color="auto"/>
                    <w:left w:val="none" w:sz="0" w:space="0" w:color="auto"/>
                    <w:bottom w:val="none" w:sz="0" w:space="0" w:color="auto"/>
                    <w:right w:val="none" w:sz="0" w:space="0" w:color="auto"/>
                  </w:divBdr>
                  <w:divsChild>
                    <w:div w:id="154601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514713">
          <w:marLeft w:val="0"/>
          <w:marRight w:val="0"/>
          <w:marTop w:val="240"/>
          <w:marBottom w:val="0"/>
          <w:divBdr>
            <w:top w:val="none" w:sz="0" w:space="0" w:color="auto"/>
            <w:left w:val="none" w:sz="0" w:space="0" w:color="auto"/>
            <w:bottom w:val="none" w:sz="0" w:space="0" w:color="auto"/>
            <w:right w:val="none" w:sz="0" w:space="0" w:color="auto"/>
          </w:divBdr>
          <w:divsChild>
            <w:div w:id="206450017">
              <w:marLeft w:val="0"/>
              <w:marRight w:val="0"/>
              <w:marTop w:val="0"/>
              <w:marBottom w:val="0"/>
              <w:divBdr>
                <w:top w:val="none" w:sz="0" w:space="0" w:color="auto"/>
                <w:left w:val="none" w:sz="0" w:space="0" w:color="auto"/>
                <w:bottom w:val="none" w:sz="0" w:space="0" w:color="auto"/>
                <w:right w:val="none" w:sz="0" w:space="0" w:color="auto"/>
              </w:divBdr>
              <w:divsChild>
                <w:div w:id="1684476743">
                  <w:marLeft w:val="0"/>
                  <w:marRight w:val="0"/>
                  <w:marTop w:val="0"/>
                  <w:marBottom w:val="0"/>
                  <w:divBdr>
                    <w:top w:val="none" w:sz="0" w:space="0" w:color="auto"/>
                    <w:left w:val="none" w:sz="0" w:space="0" w:color="auto"/>
                    <w:bottom w:val="none" w:sz="0" w:space="0" w:color="auto"/>
                    <w:right w:val="none" w:sz="0" w:space="0" w:color="auto"/>
                  </w:divBdr>
                </w:div>
              </w:divsChild>
            </w:div>
            <w:div w:id="1257788378">
              <w:marLeft w:val="0"/>
              <w:marRight w:val="0"/>
              <w:marTop w:val="240"/>
              <w:marBottom w:val="0"/>
              <w:divBdr>
                <w:top w:val="none" w:sz="0" w:space="0" w:color="auto"/>
                <w:left w:val="none" w:sz="0" w:space="0" w:color="auto"/>
                <w:bottom w:val="none" w:sz="0" w:space="0" w:color="auto"/>
                <w:right w:val="none" w:sz="0" w:space="0" w:color="auto"/>
              </w:divBdr>
              <w:divsChild>
                <w:div w:id="1424764569">
                  <w:marLeft w:val="0"/>
                  <w:marRight w:val="0"/>
                  <w:marTop w:val="0"/>
                  <w:marBottom w:val="0"/>
                  <w:divBdr>
                    <w:top w:val="none" w:sz="0" w:space="0" w:color="auto"/>
                    <w:left w:val="none" w:sz="0" w:space="0" w:color="auto"/>
                    <w:bottom w:val="none" w:sz="0" w:space="0" w:color="auto"/>
                    <w:right w:val="none" w:sz="0" w:space="0" w:color="auto"/>
                  </w:divBdr>
                  <w:divsChild>
                    <w:div w:id="51467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664417">
              <w:marLeft w:val="0"/>
              <w:marRight w:val="0"/>
              <w:marTop w:val="240"/>
              <w:marBottom w:val="0"/>
              <w:divBdr>
                <w:top w:val="none" w:sz="0" w:space="0" w:color="auto"/>
                <w:left w:val="none" w:sz="0" w:space="0" w:color="auto"/>
                <w:bottom w:val="none" w:sz="0" w:space="0" w:color="auto"/>
                <w:right w:val="none" w:sz="0" w:space="0" w:color="auto"/>
              </w:divBdr>
              <w:divsChild>
                <w:div w:id="599534678">
                  <w:marLeft w:val="0"/>
                  <w:marRight w:val="0"/>
                  <w:marTop w:val="0"/>
                  <w:marBottom w:val="0"/>
                  <w:divBdr>
                    <w:top w:val="none" w:sz="0" w:space="0" w:color="auto"/>
                    <w:left w:val="none" w:sz="0" w:space="0" w:color="auto"/>
                    <w:bottom w:val="none" w:sz="0" w:space="0" w:color="auto"/>
                    <w:right w:val="none" w:sz="0" w:space="0" w:color="auto"/>
                  </w:divBdr>
                  <w:divsChild>
                    <w:div w:id="2853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039631">
          <w:marLeft w:val="0"/>
          <w:marRight w:val="0"/>
          <w:marTop w:val="240"/>
          <w:marBottom w:val="0"/>
          <w:divBdr>
            <w:top w:val="none" w:sz="0" w:space="0" w:color="auto"/>
            <w:left w:val="none" w:sz="0" w:space="0" w:color="auto"/>
            <w:bottom w:val="none" w:sz="0" w:space="0" w:color="auto"/>
            <w:right w:val="none" w:sz="0" w:space="0" w:color="auto"/>
          </w:divBdr>
          <w:divsChild>
            <w:div w:id="1123307062">
              <w:marLeft w:val="0"/>
              <w:marRight w:val="0"/>
              <w:marTop w:val="0"/>
              <w:marBottom w:val="0"/>
              <w:divBdr>
                <w:top w:val="none" w:sz="0" w:space="0" w:color="auto"/>
                <w:left w:val="none" w:sz="0" w:space="0" w:color="auto"/>
                <w:bottom w:val="none" w:sz="0" w:space="0" w:color="auto"/>
                <w:right w:val="none" w:sz="0" w:space="0" w:color="auto"/>
              </w:divBdr>
              <w:divsChild>
                <w:div w:id="360782845">
                  <w:marLeft w:val="0"/>
                  <w:marRight w:val="0"/>
                  <w:marTop w:val="0"/>
                  <w:marBottom w:val="0"/>
                  <w:divBdr>
                    <w:top w:val="none" w:sz="0" w:space="0" w:color="auto"/>
                    <w:left w:val="none" w:sz="0" w:space="0" w:color="auto"/>
                    <w:bottom w:val="none" w:sz="0" w:space="0" w:color="auto"/>
                    <w:right w:val="none" w:sz="0" w:space="0" w:color="auto"/>
                  </w:divBdr>
                </w:div>
              </w:divsChild>
            </w:div>
            <w:div w:id="443621747">
              <w:marLeft w:val="0"/>
              <w:marRight w:val="0"/>
              <w:marTop w:val="240"/>
              <w:marBottom w:val="0"/>
              <w:divBdr>
                <w:top w:val="none" w:sz="0" w:space="0" w:color="auto"/>
                <w:left w:val="none" w:sz="0" w:space="0" w:color="auto"/>
                <w:bottom w:val="none" w:sz="0" w:space="0" w:color="auto"/>
                <w:right w:val="none" w:sz="0" w:space="0" w:color="auto"/>
              </w:divBdr>
              <w:divsChild>
                <w:div w:id="2147047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323208">
          <w:marLeft w:val="0"/>
          <w:marRight w:val="0"/>
          <w:marTop w:val="240"/>
          <w:marBottom w:val="0"/>
          <w:divBdr>
            <w:top w:val="none" w:sz="0" w:space="0" w:color="auto"/>
            <w:left w:val="none" w:sz="0" w:space="0" w:color="auto"/>
            <w:bottom w:val="none" w:sz="0" w:space="0" w:color="auto"/>
            <w:right w:val="none" w:sz="0" w:space="0" w:color="auto"/>
          </w:divBdr>
          <w:divsChild>
            <w:div w:id="1874732382">
              <w:marLeft w:val="0"/>
              <w:marRight w:val="0"/>
              <w:marTop w:val="0"/>
              <w:marBottom w:val="0"/>
              <w:divBdr>
                <w:top w:val="none" w:sz="0" w:space="0" w:color="auto"/>
                <w:left w:val="none" w:sz="0" w:space="0" w:color="auto"/>
                <w:bottom w:val="none" w:sz="0" w:space="0" w:color="auto"/>
                <w:right w:val="none" w:sz="0" w:space="0" w:color="auto"/>
              </w:divBdr>
              <w:divsChild>
                <w:div w:id="580025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102957">
          <w:marLeft w:val="0"/>
          <w:marRight w:val="0"/>
          <w:marTop w:val="240"/>
          <w:marBottom w:val="0"/>
          <w:divBdr>
            <w:top w:val="none" w:sz="0" w:space="0" w:color="auto"/>
            <w:left w:val="none" w:sz="0" w:space="0" w:color="auto"/>
            <w:bottom w:val="none" w:sz="0" w:space="0" w:color="auto"/>
            <w:right w:val="none" w:sz="0" w:space="0" w:color="auto"/>
          </w:divBdr>
          <w:divsChild>
            <w:div w:id="1621569074">
              <w:marLeft w:val="0"/>
              <w:marRight w:val="0"/>
              <w:marTop w:val="0"/>
              <w:marBottom w:val="0"/>
              <w:divBdr>
                <w:top w:val="none" w:sz="0" w:space="0" w:color="auto"/>
                <w:left w:val="none" w:sz="0" w:space="0" w:color="auto"/>
                <w:bottom w:val="none" w:sz="0" w:space="0" w:color="auto"/>
                <w:right w:val="none" w:sz="0" w:space="0" w:color="auto"/>
              </w:divBdr>
              <w:divsChild>
                <w:div w:id="169896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199973">
      <w:bodyDiv w:val="1"/>
      <w:marLeft w:val="0"/>
      <w:marRight w:val="0"/>
      <w:marTop w:val="0"/>
      <w:marBottom w:val="0"/>
      <w:divBdr>
        <w:top w:val="none" w:sz="0" w:space="0" w:color="auto"/>
        <w:left w:val="none" w:sz="0" w:space="0" w:color="auto"/>
        <w:bottom w:val="none" w:sz="0" w:space="0" w:color="auto"/>
        <w:right w:val="none" w:sz="0" w:space="0" w:color="auto"/>
      </w:divBdr>
      <w:divsChild>
        <w:div w:id="2100056670">
          <w:marLeft w:val="0"/>
          <w:marRight w:val="0"/>
          <w:marTop w:val="240"/>
          <w:marBottom w:val="0"/>
          <w:divBdr>
            <w:top w:val="none" w:sz="0" w:space="0" w:color="auto"/>
            <w:left w:val="none" w:sz="0" w:space="0" w:color="auto"/>
            <w:bottom w:val="none" w:sz="0" w:space="0" w:color="auto"/>
            <w:right w:val="none" w:sz="0" w:space="0" w:color="auto"/>
          </w:divBdr>
          <w:divsChild>
            <w:div w:id="2107532555">
              <w:marLeft w:val="0"/>
              <w:marRight w:val="0"/>
              <w:marTop w:val="0"/>
              <w:marBottom w:val="0"/>
              <w:divBdr>
                <w:top w:val="none" w:sz="0" w:space="0" w:color="auto"/>
                <w:left w:val="none" w:sz="0" w:space="0" w:color="auto"/>
                <w:bottom w:val="none" w:sz="0" w:space="0" w:color="auto"/>
                <w:right w:val="none" w:sz="0" w:space="0" w:color="auto"/>
              </w:divBdr>
              <w:divsChild>
                <w:div w:id="53235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081701">
          <w:marLeft w:val="0"/>
          <w:marRight w:val="0"/>
          <w:marTop w:val="240"/>
          <w:marBottom w:val="0"/>
          <w:divBdr>
            <w:top w:val="none" w:sz="0" w:space="0" w:color="auto"/>
            <w:left w:val="none" w:sz="0" w:space="0" w:color="auto"/>
            <w:bottom w:val="none" w:sz="0" w:space="0" w:color="auto"/>
            <w:right w:val="none" w:sz="0" w:space="0" w:color="auto"/>
          </w:divBdr>
          <w:divsChild>
            <w:div w:id="1356037894">
              <w:marLeft w:val="0"/>
              <w:marRight w:val="0"/>
              <w:marTop w:val="0"/>
              <w:marBottom w:val="0"/>
              <w:divBdr>
                <w:top w:val="none" w:sz="0" w:space="0" w:color="auto"/>
                <w:left w:val="none" w:sz="0" w:space="0" w:color="auto"/>
                <w:bottom w:val="none" w:sz="0" w:space="0" w:color="auto"/>
                <w:right w:val="none" w:sz="0" w:space="0" w:color="auto"/>
              </w:divBdr>
              <w:divsChild>
                <w:div w:id="102041299">
                  <w:marLeft w:val="0"/>
                  <w:marRight w:val="0"/>
                  <w:marTop w:val="0"/>
                  <w:marBottom w:val="0"/>
                  <w:divBdr>
                    <w:top w:val="none" w:sz="0" w:space="0" w:color="auto"/>
                    <w:left w:val="none" w:sz="0" w:space="0" w:color="auto"/>
                    <w:bottom w:val="none" w:sz="0" w:space="0" w:color="auto"/>
                    <w:right w:val="none" w:sz="0" w:space="0" w:color="auto"/>
                  </w:divBdr>
                </w:div>
              </w:divsChild>
            </w:div>
            <w:div w:id="848561958">
              <w:marLeft w:val="0"/>
              <w:marRight w:val="0"/>
              <w:marTop w:val="240"/>
              <w:marBottom w:val="0"/>
              <w:divBdr>
                <w:top w:val="none" w:sz="0" w:space="0" w:color="auto"/>
                <w:left w:val="none" w:sz="0" w:space="0" w:color="auto"/>
                <w:bottom w:val="none" w:sz="0" w:space="0" w:color="auto"/>
                <w:right w:val="none" w:sz="0" w:space="0" w:color="auto"/>
              </w:divBdr>
              <w:divsChild>
                <w:div w:id="1005859101">
                  <w:marLeft w:val="0"/>
                  <w:marRight w:val="0"/>
                  <w:marTop w:val="0"/>
                  <w:marBottom w:val="0"/>
                  <w:divBdr>
                    <w:top w:val="none" w:sz="0" w:space="0" w:color="auto"/>
                    <w:left w:val="none" w:sz="0" w:space="0" w:color="auto"/>
                    <w:bottom w:val="none" w:sz="0" w:space="0" w:color="auto"/>
                    <w:right w:val="none" w:sz="0" w:space="0" w:color="auto"/>
                  </w:divBdr>
                </w:div>
              </w:divsChild>
            </w:div>
            <w:div w:id="948582873">
              <w:marLeft w:val="0"/>
              <w:marRight w:val="0"/>
              <w:marTop w:val="240"/>
              <w:marBottom w:val="0"/>
              <w:divBdr>
                <w:top w:val="none" w:sz="0" w:space="0" w:color="auto"/>
                <w:left w:val="none" w:sz="0" w:space="0" w:color="auto"/>
                <w:bottom w:val="none" w:sz="0" w:space="0" w:color="auto"/>
                <w:right w:val="none" w:sz="0" w:space="0" w:color="auto"/>
              </w:divBdr>
              <w:divsChild>
                <w:div w:id="98632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330138">
          <w:marLeft w:val="0"/>
          <w:marRight w:val="0"/>
          <w:marTop w:val="240"/>
          <w:marBottom w:val="0"/>
          <w:divBdr>
            <w:top w:val="none" w:sz="0" w:space="0" w:color="auto"/>
            <w:left w:val="none" w:sz="0" w:space="0" w:color="auto"/>
            <w:bottom w:val="none" w:sz="0" w:space="0" w:color="auto"/>
            <w:right w:val="none" w:sz="0" w:space="0" w:color="auto"/>
          </w:divBdr>
          <w:divsChild>
            <w:div w:id="624580749">
              <w:marLeft w:val="0"/>
              <w:marRight w:val="0"/>
              <w:marTop w:val="0"/>
              <w:marBottom w:val="0"/>
              <w:divBdr>
                <w:top w:val="none" w:sz="0" w:space="0" w:color="auto"/>
                <w:left w:val="none" w:sz="0" w:space="0" w:color="auto"/>
                <w:bottom w:val="none" w:sz="0" w:space="0" w:color="auto"/>
                <w:right w:val="none" w:sz="0" w:space="0" w:color="auto"/>
              </w:divBdr>
              <w:divsChild>
                <w:div w:id="85856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895689">
      <w:bodyDiv w:val="1"/>
      <w:marLeft w:val="0"/>
      <w:marRight w:val="0"/>
      <w:marTop w:val="0"/>
      <w:marBottom w:val="0"/>
      <w:divBdr>
        <w:top w:val="none" w:sz="0" w:space="0" w:color="auto"/>
        <w:left w:val="none" w:sz="0" w:space="0" w:color="auto"/>
        <w:bottom w:val="none" w:sz="0" w:space="0" w:color="auto"/>
        <w:right w:val="none" w:sz="0" w:space="0" w:color="auto"/>
      </w:divBdr>
      <w:divsChild>
        <w:div w:id="832796362">
          <w:marLeft w:val="0"/>
          <w:marRight w:val="0"/>
          <w:marTop w:val="240"/>
          <w:marBottom w:val="0"/>
          <w:divBdr>
            <w:top w:val="none" w:sz="0" w:space="0" w:color="auto"/>
            <w:left w:val="none" w:sz="0" w:space="0" w:color="auto"/>
            <w:bottom w:val="none" w:sz="0" w:space="0" w:color="auto"/>
            <w:right w:val="none" w:sz="0" w:space="0" w:color="auto"/>
          </w:divBdr>
          <w:divsChild>
            <w:div w:id="1889608784">
              <w:marLeft w:val="0"/>
              <w:marRight w:val="0"/>
              <w:marTop w:val="0"/>
              <w:marBottom w:val="0"/>
              <w:divBdr>
                <w:top w:val="none" w:sz="0" w:space="0" w:color="auto"/>
                <w:left w:val="none" w:sz="0" w:space="0" w:color="auto"/>
                <w:bottom w:val="none" w:sz="0" w:space="0" w:color="auto"/>
                <w:right w:val="none" w:sz="0" w:space="0" w:color="auto"/>
              </w:divBdr>
              <w:divsChild>
                <w:div w:id="211551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23677">
          <w:marLeft w:val="0"/>
          <w:marRight w:val="0"/>
          <w:marTop w:val="240"/>
          <w:marBottom w:val="0"/>
          <w:divBdr>
            <w:top w:val="none" w:sz="0" w:space="0" w:color="auto"/>
            <w:left w:val="none" w:sz="0" w:space="0" w:color="auto"/>
            <w:bottom w:val="none" w:sz="0" w:space="0" w:color="auto"/>
            <w:right w:val="none" w:sz="0" w:space="0" w:color="auto"/>
          </w:divBdr>
          <w:divsChild>
            <w:div w:id="1922761295">
              <w:marLeft w:val="0"/>
              <w:marRight w:val="0"/>
              <w:marTop w:val="0"/>
              <w:marBottom w:val="0"/>
              <w:divBdr>
                <w:top w:val="none" w:sz="0" w:space="0" w:color="auto"/>
                <w:left w:val="none" w:sz="0" w:space="0" w:color="auto"/>
                <w:bottom w:val="none" w:sz="0" w:space="0" w:color="auto"/>
                <w:right w:val="none" w:sz="0" w:space="0" w:color="auto"/>
              </w:divBdr>
              <w:divsChild>
                <w:div w:id="1399590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522607">
      <w:bodyDiv w:val="1"/>
      <w:marLeft w:val="0"/>
      <w:marRight w:val="0"/>
      <w:marTop w:val="0"/>
      <w:marBottom w:val="0"/>
      <w:divBdr>
        <w:top w:val="none" w:sz="0" w:space="0" w:color="auto"/>
        <w:left w:val="none" w:sz="0" w:space="0" w:color="auto"/>
        <w:bottom w:val="none" w:sz="0" w:space="0" w:color="auto"/>
        <w:right w:val="none" w:sz="0" w:space="0" w:color="auto"/>
      </w:divBdr>
      <w:divsChild>
        <w:div w:id="1692679654">
          <w:marLeft w:val="0"/>
          <w:marRight w:val="0"/>
          <w:marTop w:val="0"/>
          <w:marBottom w:val="0"/>
          <w:divBdr>
            <w:top w:val="none" w:sz="0" w:space="0" w:color="auto"/>
            <w:left w:val="none" w:sz="0" w:space="0" w:color="auto"/>
            <w:bottom w:val="none" w:sz="0" w:space="0" w:color="auto"/>
            <w:right w:val="none" w:sz="0" w:space="0" w:color="auto"/>
          </w:divBdr>
        </w:div>
        <w:div w:id="1793788407">
          <w:marLeft w:val="0"/>
          <w:marRight w:val="0"/>
          <w:marTop w:val="240"/>
          <w:marBottom w:val="0"/>
          <w:divBdr>
            <w:top w:val="none" w:sz="0" w:space="0" w:color="auto"/>
            <w:left w:val="none" w:sz="0" w:space="0" w:color="auto"/>
            <w:bottom w:val="none" w:sz="0" w:space="0" w:color="auto"/>
            <w:right w:val="none" w:sz="0" w:space="0" w:color="auto"/>
          </w:divBdr>
          <w:divsChild>
            <w:div w:id="859078324">
              <w:marLeft w:val="0"/>
              <w:marRight w:val="0"/>
              <w:marTop w:val="0"/>
              <w:marBottom w:val="0"/>
              <w:divBdr>
                <w:top w:val="none" w:sz="0" w:space="0" w:color="auto"/>
                <w:left w:val="none" w:sz="0" w:space="0" w:color="auto"/>
                <w:bottom w:val="none" w:sz="0" w:space="0" w:color="auto"/>
                <w:right w:val="none" w:sz="0" w:space="0" w:color="auto"/>
              </w:divBdr>
            </w:div>
          </w:divsChild>
        </w:div>
        <w:div w:id="1640955970">
          <w:marLeft w:val="0"/>
          <w:marRight w:val="0"/>
          <w:marTop w:val="240"/>
          <w:marBottom w:val="0"/>
          <w:divBdr>
            <w:top w:val="none" w:sz="0" w:space="0" w:color="auto"/>
            <w:left w:val="none" w:sz="0" w:space="0" w:color="auto"/>
            <w:bottom w:val="none" w:sz="0" w:space="0" w:color="auto"/>
            <w:right w:val="none" w:sz="0" w:space="0" w:color="auto"/>
          </w:divBdr>
          <w:divsChild>
            <w:div w:id="1484811718">
              <w:marLeft w:val="0"/>
              <w:marRight w:val="0"/>
              <w:marTop w:val="0"/>
              <w:marBottom w:val="0"/>
              <w:divBdr>
                <w:top w:val="none" w:sz="0" w:space="0" w:color="auto"/>
                <w:left w:val="none" w:sz="0" w:space="0" w:color="auto"/>
                <w:bottom w:val="none" w:sz="0" w:space="0" w:color="auto"/>
                <w:right w:val="none" w:sz="0" w:space="0" w:color="auto"/>
              </w:divBdr>
            </w:div>
          </w:divsChild>
        </w:div>
        <w:div w:id="1015114483">
          <w:marLeft w:val="0"/>
          <w:marRight w:val="0"/>
          <w:marTop w:val="240"/>
          <w:marBottom w:val="0"/>
          <w:divBdr>
            <w:top w:val="none" w:sz="0" w:space="0" w:color="auto"/>
            <w:left w:val="none" w:sz="0" w:space="0" w:color="auto"/>
            <w:bottom w:val="none" w:sz="0" w:space="0" w:color="auto"/>
            <w:right w:val="none" w:sz="0" w:space="0" w:color="auto"/>
          </w:divBdr>
          <w:divsChild>
            <w:div w:id="1984581295">
              <w:marLeft w:val="0"/>
              <w:marRight w:val="0"/>
              <w:marTop w:val="0"/>
              <w:marBottom w:val="0"/>
              <w:divBdr>
                <w:top w:val="none" w:sz="0" w:space="0" w:color="auto"/>
                <w:left w:val="none" w:sz="0" w:space="0" w:color="auto"/>
                <w:bottom w:val="none" w:sz="0" w:space="0" w:color="auto"/>
                <w:right w:val="none" w:sz="0" w:space="0" w:color="auto"/>
              </w:divBdr>
            </w:div>
          </w:divsChild>
        </w:div>
        <w:div w:id="302318628">
          <w:marLeft w:val="0"/>
          <w:marRight w:val="0"/>
          <w:marTop w:val="240"/>
          <w:marBottom w:val="0"/>
          <w:divBdr>
            <w:top w:val="none" w:sz="0" w:space="0" w:color="auto"/>
            <w:left w:val="none" w:sz="0" w:space="0" w:color="auto"/>
            <w:bottom w:val="none" w:sz="0" w:space="0" w:color="auto"/>
            <w:right w:val="none" w:sz="0" w:space="0" w:color="auto"/>
          </w:divBdr>
          <w:divsChild>
            <w:div w:id="36787089">
              <w:marLeft w:val="0"/>
              <w:marRight w:val="0"/>
              <w:marTop w:val="0"/>
              <w:marBottom w:val="0"/>
              <w:divBdr>
                <w:top w:val="none" w:sz="0" w:space="0" w:color="auto"/>
                <w:left w:val="none" w:sz="0" w:space="0" w:color="auto"/>
                <w:bottom w:val="none" w:sz="0" w:space="0" w:color="auto"/>
                <w:right w:val="none" w:sz="0" w:space="0" w:color="auto"/>
              </w:divBdr>
            </w:div>
          </w:divsChild>
        </w:div>
        <w:div w:id="988558428">
          <w:marLeft w:val="0"/>
          <w:marRight w:val="0"/>
          <w:marTop w:val="240"/>
          <w:marBottom w:val="0"/>
          <w:divBdr>
            <w:top w:val="none" w:sz="0" w:space="0" w:color="auto"/>
            <w:left w:val="none" w:sz="0" w:space="0" w:color="auto"/>
            <w:bottom w:val="none" w:sz="0" w:space="0" w:color="auto"/>
            <w:right w:val="none" w:sz="0" w:space="0" w:color="auto"/>
          </w:divBdr>
          <w:divsChild>
            <w:div w:id="1961298045">
              <w:marLeft w:val="0"/>
              <w:marRight w:val="0"/>
              <w:marTop w:val="0"/>
              <w:marBottom w:val="0"/>
              <w:divBdr>
                <w:top w:val="none" w:sz="0" w:space="0" w:color="auto"/>
                <w:left w:val="none" w:sz="0" w:space="0" w:color="auto"/>
                <w:bottom w:val="none" w:sz="0" w:space="0" w:color="auto"/>
                <w:right w:val="none" w:sz="0" w:space="0" w:color="auto"/>
              </w:divBdr>
            </w:div>
          </w:divsChild>
        </w:div>
        <w:div w:id="259261068">
          <w:marLeft w:val="0"/>
          <w:marRight w:val="0"/>
          <w:marTop w:val="240"/>
          <w:marBottom w:val="0"/>
          <w:divBdr>
            <w:top w:val="none" w:sz="0" w:space="0" w:color="auto"/>
            <w:left w:val="none" w:sz="0" w:space="0" w:color="auto"/>
            <w:bottom w:val="none" w:sz="0" w:space="0" w:color="auto"/>
            <w:right w:val="none" w:sz="0" w:space="0" w:color="auto"/>
          </w:divBdr>
          <w:divsChild>
            <w:div w:id="121211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768387">
      <w:bodyDiv w:val="1"/>
      <w:marLeft w:val="0"/>
      <w:marRight w:val="0"/>
      <w:marTop w:val="0"/>
      <w:marBottom w:val="0"/>
      <w:divBdr>
        <w:top w:val="none" w:sz="0" w:space="0" w:color="auto"/>
        <w:left w:val="none" w:sz="0" w:space="0" w:color="auto"/>
        <w:bottom w:val="none" w:sz="0" w:space="0" w:color="auto"/>
        <w:right w:val="none" w:sz="0" w:space="0" w:color="auto"/>
      </w:divBdr>
      <w:divsChild>
        <w:div w:id="1221137357">
          <w:marLeft w:val="0"/>
          <w:marRight w:val="0"/>
          <w:marTop w:val="240"/>
          <w:marBottom w:val="0"/>
          <w:divBdr>
            <w:top w:val="none" w:sz="0" w:space="0" w:color="auto"/>
            <w:left w:val="none" w:sz="0" w:space="0" w:color="auto"/>
            <w:bottom w:val="none" w:sz="0" w:space="0" w:color="auto"/>
            <w:right w:val="none" w:sz="0" w:space="0" w:color="auto"/>
          </w:divBdr>
          <w:divsChild>
            <w:div w:id="1990819019">
              <w:marLeft w:val="0"/>
              <w:marRight w:val="0"/>
              <w:marTop w:val="0"/>
              <w:marBottom w:val="0"/>
              <w:divBdr>
                <w:top w:val="none" w:sz="0" w:space="0" w:color="auto"/>
                <w:left w:val="none" w:sz="0" w:space="0" w:color="auto"/>
                <w:bottom w:val="none" w:sz="0" w:space="0" w:color="auto"/>
                <w:right w:val="none" w:sz="0" w:space="0" w:color="auto"/>
              </w:divBdr>
              <w:divsChild>
                <w:div w:id="850415671">
                  <w:marLeft w:val="0"/>
                  <w:marRight w:val="0"/>
                  <w:marTop w:val="0"/>
                  <w:marBottom w:val="0"/>
                  <w:divBdr>
                    <w:top w:val="none" w:sz="0" w:space="0" w:color="auto"/>
                    <w:left w:val="none" w:sz="0" w:space="0" w:color="auto"/>
                    <w:bottom w:val="none" w:sz="0" w:space="0" w:color="auto"/>
                    <w:right w:val="none" w:sz="0" w:space="0" w:color="auto"/>
                  </w:divBdr>
                </w:div>
              </w:divsChild>
            </w:div>
            <w:div w:id="109714993">
              <w:marLeft w:val="0"/>
              <w:marRight w:val="0"/>
              <w:marTop w:val="240"/>
              <w:marBottom w:val="0"/>
              <w:divBdr>
                <w:top w:val="none" w:sz="0" w:space="0" w:color="auto"/>
                <w:left w:val="none" w:sz="0" w:space="0" w:color="auto"/>
                <w:bottom w:val="none" w:sz="0" w:space="0" w:color="auto"/>
                <w:right w:val="none" w:sz="0" w:space="0" w:color="auto"/>
              </w:divBdr>
              <w:divsChild>
                <w:div w:id="107167228">
                  <w:marLeft w:val="0"/>
                  <w:marRight w:val="0"/>
                  <w:marTop w:val="0"/>
                  <w:marBottom w:val="0"/>
                  <w:divBdr>
                    <w:top w:val="none" w:sz="0" w:space="0" w:color="auto"/>
                    <w:left w:val="none" w:sz="0" w:space="0" w:color="auto"/>
                    <w:bottom w:val="none" w:sz="0" w:space="0" w:color="auto"/>
                    <w:right w:val="none" w:sz="0" w:space="0" w:color="auto"/>
                  </w:divBdr>
                  <w:divsChild>
                    <w:div w:id="759371634">
                      <w:marLeft w:val="0"/>
                      <w:marRight w:val="0"/>
                      <w:marTop w:val="0"/>
                      <w:marBottom w:val="0"/>
                      <w:divBdr>
                        <w:top w:val="none" w:sz="0" w:space="0" w:color="auto"/>
                        <w:left w:val="none" w:sz="0" w:space="0" w:color="auto"/>
                        <w:bottom w:val="none" w:sz="0" w:space="0" w:color="auto"/>
                        <w:right w:val="none" w:sz="0" w:space="0" w:color="auto"/>
                      </w:divBdr>
                    </w:div>
                  </w:divsChild>
                </w:div>
                <w:div w:id="1553348378">
                  <w:marLeft w:val="0"/>
                  <w:marRight w:val="0"/>
                  <w:marTop w:val="240"/>
                  <w:marBottom w:val="0"/>
                  <w:divBdr>
                    <w:top w:val="none" w:sz="0" w:space="0" w:color="auto"/>
                    <w:left w:val="none" w:sz="0" w:space="0" w:color="auto"/>
                    <w:bottom w:val="none" w:sz="0" w:space="0" w:color="auto"/>
                    <w:right w:val="none" w:sz="0" w:space="0" w:color="auto"/>
                  </w:divBdr>
                  <w:divsChild>
                    <w:div w:id="1933666314">
                      <w:marLeft w:val="0"/>
                      <w:marRight w:val="0"/>
                      <w:marTop w:val="0"/>
                      <w:marBottom w:val="0"/>
                      <w:divBdr>
                        <w:top w:val="none" w:sz="0" w:space="0" w:color="auto"/>
                        <w:left w:val="none" w:sz="0" w:space="0" w:color="auto"/>
                        <w:bottom w:val="none" w:sz="0" w:space="0" w:color="auto"/>
                        <w:right w:val="none" w:sz="0" w:space="0" w:color="auto"/>
                      </w:divBdr>
                      <w:divsChild>
                        <w:div w:id="21655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285523">
                  <w:marLeft w:val="0"/>
                  <w:marRight w:val="0"/>
                  <w:marTop w:val="240"/>
                  <w:marBottom w:val="0"/>
                  <w:divBdr>
                    <w:top w:val="none" w:sz="0" w:space="0" w:color="auto"/>
                    <w:left w:val="none" w:sz="0" w:space="0" w:color="auto"/>
                    <w:bottom w:val="none" w:sz="0" w:space="0" w:color="auto"/>
                    <w:right w:val="none" w:sz="0" w:space="0" w:color="auto"/>
                  </w:divBdr>
                  <w:divsChild>
                    <w:div w:id="1115517022">
                      <w:marLeft w:val="0"/>
                      <w:marRight w:val="0"/>
                      <w:marTop w:val="0"/>
                      <w:marBottom w:val="0"/>
                      <w:divBdr>
                        <w:top w:val="none" w:sz="0" w:space="0" w:color="auto"/>
                        <w:left w:val="none" w:sz="0" w:space="0" w:color="auto"/>
                        <w:bottom w:val="none" w:sz="0" w:space="0" w:color="auto"/>
                        <w:right w:val="none" w:sz="0" w:space="0" w:color="auto"/>
                      </w:divBdr>
                      <w:divsChild>
                        <w:div w:id="1899323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545025">
                  <w:marLeft w:val="0"/>
                  <w:marRight w:val="0"/>
                  <w:marTop w:val="240"/>
                  <w:marBottom w:val="0"/>
                  <w:divBdr>
                    <w:top w:val="none" w:sz="0" w:space="0" w:color="auto"/>
                    <w:left w:val="none" w:sz="0" w:space="0" w:color="auto"/>
                    <w:bottom w:val="none" w:sz="0" w:space="0" w:color="auto"/>
                    <w:right w:val="none" w:sz="0" w:space="0" w:color="auto"/>
                  </w:divBdr>
                  <w:divsChild>
                    <w:div w:id="450168704">
                      <w:marLeft w:val="0"/>
                      <w:marRight w:val="0"/>
                      <w:marTop w:val="0"/>
                      <w:marBottom w:val="0"/>
                      <w:divBdr>
                        <w:top w:val="none" w:sz="0" w:space="0" w:color="auto"/>
                        <w:left w:val="none" w:sz="0" w:space="0" w:color="auto"/>
                        <w:bottom w:val="none" w:sz="0" w:space="0" w:color="auto"/>
                        <w:right w:val="none" w:sz="0" w:space="0" w:color="auto"/>
                      </w:divBdr>
                      <w:divsChild>
                        <w:div w:id="59035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5615156">
          <w:marLeft w:val="0"/>
          <w:marRight w:val="0"/>
          <w:marTop w:val="240"/>
          <w:marBottom w:val="0"/>
          <w:divBdr>
            <w:top w:val="none" w:sz="0" w:space="0" w:color="auto"/>
            <w:left w:val="none" w:sz="0" w:space="0" w:color="auto"/>
            <w:bottom w:val="none" w:sz="0" w:space="0" w:color="auto"/>
            <w:right w:val="none" w:sz="0" w:space="0" w:color="auto"/>
          </w:divBdr>
          <w:divsChild>
            <w:div w:id="1498569354">
              <w:marLeft w:val="0"/>
              <w:marRight w:val="0"/>
              <w:marTop w:val="0"/>
              <w:marBottom w:val="0"/>
              <w:divBdr>
                <w:top w:val="none" w:sz="0" w:space="0" w:color="auto"/>
                <w:left w:val="none" w:sz="0" w:space="0" w:color="auto"/>
                <w:bottom w:val="none" w:sz="0" w:space="0" w:color="auto"/>
                <w:right w:val="none" w:sz="0" w:space="0" w:color="auto"/>
              </w:divBdr>
              <w:divsChild>
                <w:div w:id="833300825">
                  <w:marLeft w:val="0"/>
                  <w:marRight w:val="0"/>
                  <w:marTop w:val="0"/>
                  <w:marBottom w:val="0"/>
                  <w:divBdr>
                    <w:top w:val="none" w:sz="0" w:space="0" w:color="auto"/>
                    <w:left w:val="none" w:sz="0" w:space="0" w:color="auto"/>
                    <w:bottom w:val="none" w:sz="0" w:space="0" w:color="auto"/>
                    <w:right w:val="none" w:sz="0" w:space="0" w:color="auto"/>
                  </w:divBdr>
                </w:div>
              </w:divsChild>
            </w:div>
            <w:div w:id="2117404609">
              <w:marLeft w:val="0"/>
              <w:marRight w:val="0"/>
              <w:marTop w:val="240"/>
              <w:marBottom w:val="0"/>
              <w:divBdr>
                <w:top w:val="none" w:sz="0" w:space="0" w:color="auto"/>
                <w:left w:val="none" w:sz="0" w:space="0" w:color="auto"/>
                <w:bottom w:val="none" w:sz="0" w:space="0" w:color="auto"/>
                <w:right w:val="none" w:sz="0" w:space="0" w:color="auto"/>
              </w:divBdr>
              <w:divsChild>
                <w:div w:id="611715513">
                  <w:marLeft w:val="0"/>
                  <w:marRight w:val="0"/>
                  <w:marTop w:val="0"/>
                  <w:marBottom w:val="0"/>
                  <w:divBdr>
                    <w:top w:val="none" w:sz="0" w:space="0" w:color="auto"/>
                    <w:left w:val="none" w:sz="0" w:space="0" w:color="auto"/>
                    <w:bottom w:val="none" w:sz="0" w:space="0" w:color="auto"/>
                    <w:right w:val="none" w:sz="0" w:space="0" w:color="auto"/>
                  </w:divBdr>
                  <w:divsChild>
                    <w:div w:id="211053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516235">
              <w:marLeft w:val="0"/>
              <w:marRight w:val="0"/>
              <w:marTop w:val="240"/>
              <w:marBottom w:val="0"/>
              <w:divBdr>
                <w:top w:val="none" w:sz="0" w:space="0" w:color="auto"/>
                <w:left w:val="none" w:sz="0" w:space="0" w:color="auto"/>
                <w:bottom w:val="none" w:sz="0" w:space="0" w:color="auto"/>
                <w:right w:val="none" w:sz="0" w:space="0" w:color="auto"/>
              </w:divBdr>
              <w:divsChild>
                <w:div w:id="1291280624">
                  <w:marLeft w:val="0"/>
                  <w:marRight w:val="0"/>
                  <w:marTop w:val="0"/>
                  <w:marBottom w:val="0"/>
                  <w:divBdr>
                    <w:top w:val="none" w:sz="0" w:space="0" w:color="auto"/>
                    <w:left w:val="none" w:sz="0" w:space="0" w:color="auto"/>
                    <w:bottom w:val="none" w:sz="0" w:space="0" w:color="auto"/>
                    <w:right w:val="none" w:sz="0" w:space="0" w:color="auto"/>
                  </w:divBdr>
                  <w:divsChild>
                    <w:div w:id="12821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942268">
              <w:marLeft w:val="0"/>
              <w:marRight w:val="0"/>
              <w:marTop w:val="240"/>
              <w:marBottom w:val="0"/>
              <w:divBdr>
                <w:top w:val="none" w:sz="0" w:space="0" w:color="auto"/>
                <w:left w:val="none" w:sz="0" w:space="0" w:color="auto"/>
                <w:bottom w:val="none" w:sz="0" w:space="0" w:color="auto"/>
                <w:right w:val="none" w:sz="0" w:space="0" w:color="auto"/>
              </w:divBdr>
              <w:divsChild>
                <w:div w:id="207767819">
                  <w:marLeft w:val="0"/>
                  <w:marRight w:val="0"/>
                  <w:marTop w:val="0"/>
                  <w:marBottom w:val="0"/>
                  <w:divBdr>
                    <w:top w:val="none" w:sz="0" w:space="0" w:color="auto"/>
                    <w:left w:val="none" w:sz="0" w:space="0" w:color="auto"/>
                    <w:bottom w:val="none" w:sz="0" w:space="0" w:color="auto"/>
                    <w:right w:val="none" w:sz="0" w:space="0" w:color="auto"/>
                  </w:divBdr>
                  <w:divsChild>
                    <w:div w:id="194611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187290">
          <w:marLeft w:val="0"/>
          <w:marRight w:val="0"/>
          <w:marTop w:val="240"/>
          <w:marBottom w:val="0"/>
          <w:divBdr>
            <w:top w:val="none" w:sz="0" w:space="0" w:color="auto"/>
            <w:left w:val="none" w:sz="0" w:space="0" w:color="auto"/>
            <w:bottom w:val="none" w:sz="0" w:space="0" w:color="auto"/>
            <w:right w:val="none" w:sz="0" w:space="0" w:color="auto"/>
          </w:divBdr>
          <w:divsChild>
            <w:div w:id="1878200378">
              <w:marLeft w:val="0"/>
              <w:marRight w:val="0"/>
              <w:marTop w:val="0"/>
              <w:marBottom w:val="0"/>
              <w:divBdr>
                <w:top w:val="none" w:sz="0" w:space="0" w:color="auto"/>
                <w:left w:val="none" w:sz="0" w:space="0" w:color="auto"/>
                <w:bottom w:val="none" w:sz="0" w:space="0" w:color="auto"/>
                <w:right w:val="none" w:sz="0" w:space="0" w:color="auto"/>
              </w:divBdr>
              <w:divsChild>
                <w:div w:id="1811245566">
                  <w:marLeft w:val="0"/>
                  <w:marRight w:val="0"/>
                  <w:marTop w:val="0"/>
                  <w:marBottom w:val="0"/>
                  <w:divBdr>
                    <w:top w:val="none" w:sz="0" w:space="0" w:color="auto"/>
                    <w:left w:val="none" w:sz="0" w:space="0" w:color="auto"/>
                    <w:bottom w:val="none" w:sz="0" w:space="0" w:color="auto"/>
                    <w:right w:val="none" w:sz="0" w:space="0" w:color="auto"/>
                  </w:divBdr>
                </w:div>
              </w:divsChild>
            </w:div>
            <w:div w:id="513305380">
              <w:marLeft w:val="0"/>
              <w:marRight w:val="0"/>
              <w:marTop w:val="240"/>
              <w:marBottom w:val="0"/>
              <w:divBdr>
                <w:top w:val="none" w:sz="0" w:space="0" w:color="auto"/>
                <w:left w:val="none" w:sz="0" w:space="0" w:color="auto"/>
                <w:bottom w:val="none" w:sz="0" w:space="0" w:color="auto"/>
                <w:right w:val="none" w:sz="0" w:space="0" w:color="auto"/>
              </w:divBdr>
              <w:divsChild>
                <w:div w:id="116140447">
                  <w:marLeft w:val="0"/>
                  <w:marRight w:val="0"/>
                  <w:marTop w:val="0"/>
                  <w:marBottom w:val="0"/>
                  <w:divBdr>
                    <w:top w:val="none" w:sz="0" w:space="0" w:color="auto"/>
                    <w:left w:val="none" w:sz="0" w:space="0" w:color="auto"/>
                    <w:bottom w:val="none" w:sz="0" w:space="0" w:color="auto"/>
                    <w:right w:val="none" w:sz="0" w:space="0" w:color="auto"/>
                  </w:divBdr>
                  <w:divsChild>
                    <w:div w:id="433093681">
                      <w:marLeft w:val="0"/>
                      <w:marRight w:val="0"/>
                      <w:marTop w:val="0"/>
                      <w:marBottom w:val="0"/>
                      <w:divBdr>
                        <w:top w:val="none" w:sz="0" w:space="0" w:color="auto"/>
                        <w:left w:val="none" w:sz="0" w:space="0" w:color="auto"/>
                        <w:bottom w:val="none" w:sz="0" w:space="0" w:color="auto"/>
                        <w:right w:val="none" w:sz="0" w:space="0" w:color="auto"/>
                      </w:divBdr>
                    </w:div>
                  </w:divsChild>
                </w:div>
                <w:div w:id="167989081">
                  <w:marLeft w:val="0"/>
                  <w:marRight w:val="0"/>
                  <w:marTop w:val="240"/>
                  <w:marBottom w:val="0"/>
                  <w:divBdr>
                    <w:top w:val="none" w:sz="0" w:space="0" w:color="auto"/>
                    <w:left w:val="none" w:sz="0" w:space="0" w:color="auto"/>
                    <w:bottom w:val="none" w:sz="0" w:space="0" w:color="auto"/>
                    <w:right w:val="none" w:sz="0" w:space="0" w:color="auto"/>
                  </w:divBdr>
                  <w:divsChild>
                    <w:div w:id="1426685607">
                      <w:marLeft w:val="0"/>
                      <w:marRight w:val="0"/>
                      <w:marTop w:val="0"/>
                      <w:marBottom w:val="0"/>
                      <w:divBdr>
                        <w:top w:val="none" w:sz="0" w:space="0" w:color="auto"/>
                        <w:left w:val="none" w:sz="0" w:space="0" w:color="auto"/>
                        <w:bottom w:val="none" w:sz="0" w:space="0" w:color="auto"/>
                        <w:right w:val="none" w:sz="0" w:space="0" w:color="auto"/>
                      </w:divBdr>
                      <w:divsChild>
                        <w:div w:id="97448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053894">
                  <w:marLeft w:val="0"/>
                  <w:marRight w:val="0"/>
                  <w:marTop w:val="240"/>
                  <w:marBottom w:val="0"/>
                  <w:divBdr>
                    <w:top w:val="none" w:sz="0" w:space="0" w:color="auto"/>
                    <w:left w:val="none" w:sz="0" w:space="0" w:color="auto"/>
                    <w:bottom w:val="none" w:sz="0" w:space="0" w:color="auto"/>
                    <w:right w:val="none" w:sz="0" w:space="0" w:color="auto"/>
                  </w:divBdr>
                  <w:divsChild>
                    <w:div w:id="1538614721">
                      <w:marLeft w:val="0"/>
                      <w:marRight w:val="0"/>
                      <w:marTop w:val="0"/>
                      <w:marBottom w:val="0"/>
                      <w:divBdr>
                        <w:top w:val="none" w:sz="0" w:space="0" w:color="auto"/>
                        <w:left w:val="none" w:sz="0" w:space="0" w:color="auto"/>
                        <w:bottom w:val="none" w:sz="0" w:space="0" w:color="auto"/>
                        <w:right w:val="none" w:sz="0" w:space="0" w:color="auto"/>
                      </w:divBdr>
                      <w:divsChild>
                        <w:div w:id="49553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596466">
                  <w:marLeft w:val="0"/>
                  <w:marRight w:val="0"/>
                  <w:marTop w:val="240"/>
                  <w:marBottom w:val="0"/>
                  <w:divBdr>
                    <w:top w:val="none" w:sz="0" w:space="0" w:color="auto"/>
                    <w:left w:val="none" w:sz="0" w:space="0" w:color="auto"/>
                    <w:bottom w:val="none" w:sz="0" w:space="0" w:color="auto"/>
                    <w:right w:val="none" w:sz="0" w:space="0" w:color="auto"/>
                  </w:divBdr>
                  <w:divsChild>
                    <w:div w:id="1504931244">
                      <w:marLeft w:val="0"/>
                      <w:marRight w:val="0"/>
                      <w:marTop w:val="0"/>
                      <w:marBottom w:val="0"/>
                      <w:divBdr>
                        <w:top w:val="none" w:sz="0" w:space="0" w:color="auto"/>
                        <w:left w:val="none" w:sz="0" w:space="0" w:color="auto"/>
                        <w:bottom w:val="none" w:sz="0" w:space="0" w:color="auto"/>
                        <w:right w:val="none" w:sz="0" w:space="0" w:color="auto"/>
                      </w:divBdr>
                      <w:divsChild>
                        <w:div w:id="40037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14097">
              <w:marLeft w:val="0"/>
              <w:marRight w:val="0"/>
              <w:marTop w:val="240"/>
              <w:marBottom w:val="0"/>
              <w:divBdr>
                <w:top w:val="none" w:sz="0" w:space="0" w:color="auto"/>
                <w:left w:val="none" w:sz="0" w:space="0" w:color="auto"/>
                <w:bottom w:val="none" w:sz="0" w:space="0" w:color="auto"/>
                <w:right w:val="none" w:sz="0" w:space="0" w:color="auto"/>
              </w:divBdr>
              <w:divsChild>
                <w:div w:id="523053228">
                  <w:marLeft w:val="0"/>
                  <w:marRight w:val="0"/>
                  <w:marTop w:val="0"/>
                  <w:marBottom w:val="0"/>
                  <w:divBdr>
                    <w:top w:val="none" w:sz="0" w:space="0" w:color="auto"/>
                    <w:left w:val="none" w:sz="0" w:space="0" w:color="auto"/>
                    <w:bottom w:val="none" w:sz="0" w:space="0" w:color="auto"/>
                    <w:right w:val="none" w:sz="0" w:space="0" w:color="auto"/>
                  </w:divBdr>
                  <w:divsChild>
                    <w:div w:id="1566063034">
                      <w:marLeft w:val="0"/>
                      <w:marRight w:val="0"/>
                      <w:marTop w:val="0"/>
                      <w:marBottom w:val="0"/>
                      <w:divBdr>
                        <w:top w:val="none" w:sz="0" w:space="0" w:color="auto"/>
                        <w:left w:val="none" w:sz="0" w:space="0" w:color="auto"/>
                        <w:bottom w:val="none" w:sz="0" w:space="0" w:color="auto"/>
                        <w:right w:val="none" w:sz="0" w:space="0" w:color="auto"/>
                      </w:divBdr>
                    </w:div>
                  </w:divsChild>
                </w:div>
                <w:div w:id="2043281645">
                  <w:marLeft w:val="0"/>
                  <w:marRight w:val="0"/>
                  <w:marTop w:val="240"/>
                  <w:marBottom w:val="0"/>
                  <w:divBdr>
                    <w:top w:val="none" w:sz="0" w:space="0" w:color="auto"/>
                    <w:left w:val="none" w:sz="0" w:space="0" w:color="auto"/>
                    <w:bottom w:val="none" w:sz="0" w:space="0" w:color="auto"/>
                    <w:right w:val="none" w:sz="0" w:space="0" w:color="auto"/>
                  </w:divBdr>
                  <w:divsChild>
                    <w:div w:id="1255552467">
                      <w:marLeft w:val="0"/>
                      <w:marRight w:val="0"/>
                      <w:marTop w:val="0"/>
                      <w:marBottom w:val="0"/>
                      <w:divBdr>
                        <w:top w:val="none" w:sz="0" w:space="0" w:color="auto"/>
                        <w:left w:val="none" w:sz="0" w:space="0" w:color="auto"/>
                        <w:bottom w:val="none" w:sz="0" w:space="0" w:color="auto"/>
                        <w:right w:val="none" w:sz="0" w:space="0" w:color="auto"/>
                      </w:divBdr>
                      <w:divsChild>
                        <w:div w:id="185159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950264">
                  <w:marLeft w:val="0"/>
                  <w:marRight w:val="0"/>
                  <w:marTop w:val="240"/>
                  <w:marBottom w:val="0"/>
                  <w:divBdr>
                    <w:top w:val="none" w:sz="0" w:space="0" w:color="auto"/>
                    <w:left w:val="none" w:sz="0" w:space="0" w:color="auto"/>
                    <w:bottom w:val="none" w:sz="0" w:space="0" w:color="auto"/>
                    <w:right w:val="none" w:sz="0" w:space="0" w:color="auto"/>
                  </w:divBdr>
                  <w:divsChild>
                    <w:div w:id="1686247555">
                      <w:marLeft w:val="0"/>
                      <w:marRight w:val="0"/>
                      <w:marTop w:val="0"/>
                      <w:marBottom w:val="0"/>
                      <w:divBdr>
                        <w:top w:val="none" w:sz="0" w:space="0" w:color="auto"/>
                        <w:left w:val="none" w:sz="0" w:space="0" w:color="auto"/>
                        <w:bottom w:val="none" w:sz="0" w:space="0" w:color="auto"/>
                        <w:right w:val="none" w:sz="0" w:space="0" w:color="auto"/>
                      </w:divBdr>
                      <w:divsChild>
                        <w:div w:id="6503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724514">
                  <w:marLeft w:val="0"/>
                  <w:marRight w:val="0"/>
                  <w:marTop w:val="240"/>
                  <w:marBottom w:val="0"/>
                  <w:divBdr>
                    <w:top w:val="none" w:sz="0" w:space="0" w:color="auto"/>
                    <w:left w:val="none" w:sz="0" w:space="0" w:color="auto"/>
                    <w:bottom w:val="none" w:sz="0" w:space="0" w:color="auto"/>
                    <w:right w:val="none" w:sz="0" w:space="0" w:color="auto"/>
                  </w:divBdr>
                  <w:divsChild>
                    <w:div w:id="1940021237">
                      <w:marLeft w:val="0"/>
                      <w:marRight w:val="0"/>
                      <w:marTop w:val="0"/>
                      <w:marBottom w:val="0"/>
                      <w:divBdr>
                        <w:top w:val="none" w:sz="0" w:space="0" w:color="auto"/>
                        <w:left w:val="none" w:sz="0" w:space="0" w:color="auto"/>
                        <w:bottom w:val="none" w:sz="0" w:space="0" w:color="auto"/>
                        <w:right w:val="none" w:sz="0" w:space="0" w:color="auto"/>
                      </w:divBdr>
                      <w:divsChild>
                        <w:div w:id="26843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477469">
              <w:marLeft w:val="0"/>
              <w:marRight w:val="0"/>
              <w:marTop w:val="240"/>
              <w:marBottom w:val="0"/>
              <w:divBdr>
                <w:top w:val="none" w:sz="0" w:space="0" w:color="auto"/>
                <w:left w:val="none" w:sz="0" w:space="0" w:color="auto"/>
                <w:bottom w:val="none" w:sz="0" w:space="0" w:color="auto"/>
                <w:right w:val="none" w:sz="0" w:space="0" w:color="auto"/>
              </w:divBdr>
              <w:divsChild>
                <w:div w:id="1180007678">
                  <w:marLeft w:val="0"/>
                  <w:marRight w:val="0"/>
                  <w:marTop w:val="0"/>
                  <w:marBottom w:val="0"/>
                  <w:divBdr>
                    <w:top w:val="none" w:sz="0" w:space="0" w:color="auto"/>
                    <w:left w:val="none" w:sz="0" w:space="0" w:color="auto"/>
                    <w:bottom w:val="none" w:sz="0" w:space="0" w:color="auto"/>
                    <w:right w:val="none" w:sz="0" w:space="0" w:color="auto"/>
                  </w:divBdr>
                  <w:divsChild>
                    <w:div w:id="171345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224323">
              <w:marLeft w:val="0"/>
              <w:marRight w:val="0"/>
              <w:marTop w:val="240"/>
              <w:marBottom w:val="0"/>
              <w:divBdr>
                <w:top w:val="none" w:sz="0" w:space="0" w:color="auto"/>
                <w:left w:val="none" w:sz="0" w:space="0" w:color="auto"/>
                <w:bottom w:val="none" w:sz="0" w:space="0" w:color="auto"/>
                <w:right w:val="none" w:sz="0" w:space="0" w:color="auto"/>
              </w:divBdr>
              <w:divsChild>
                <w:div w:id="895360435">
                  <w:marLeft w:val="0"/>
                  <w:marRight w:val="0"/>
                  <w:marTop w:val="0"/>
                  <w:marBottom w:val="0"/>
                  <w:divBdr>
                    <w:top w:val="none" w:sz="0" w:space="0" w:color="auto"/>
                    <w:left w:val="none" w:sz="0" w:space="0" w:color="auto"/>
                    <w:bottom w:val="none" w:sz="0" w:space="0" w:color="auto"/>
                    <w:right w:val="none" w:sz="0" w:space="0" w:color="auto"/>
                  </w:divBdr>
                  <w:divsChild>
                    <w:div w:id="145012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774949">
              <w:marLeft w:val="0"/>
              <w:marRight w:val="0"/>
              <w:marTop w:val="240"/>
              <w:marBottom w:val="0"/>
              <w:divBdr>
                <w:top w:val="none" w:sz="0" w:space="0" w:color="auto"/>
                <w:left w:val="none" w:sz="0" w:space="0" w:color="auto"/>
                <w:bottom w:val="none" w:sz="0" w:space="0" w:color="auto"/>
                <w:right w:val="none" w:sz="0" w:space="0" w:color="auto"/>
              </w:divBdr>
              <w:divsChild>
                <w:div w:id="2050911937">
                  <w:marLeft w:val="0"/>
                  <w:marRight w:val="0"/>
                  <w:marTop w:val="0"/>
                  <w:marBottom w:val="0"/>
                  <w:divBdr>
                    <w:top w:val="none" w:sz="0" w:space="0" w:color="auto"/>
                    <w:left w:val="none" w:sz="0" w:space="0" w:color="auto"/>
                    <w:bottom w:val="none" w:sz="0" w:space="0" w:color="auto"/>
                    <w:right w:val="none" w:sz="0" w:space="0" w:color="auto"/>
                  </w:divBdr>
                  <w:divsChild>
                    <w:div w:id="155951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134360">
              <w:marLeft w:val="0"/>
              <w:marRight w:val="0"/>
              <w:marTop w:val="240"/>
              <w:marBottom w:val="0"/>
              <w:divBdr>
                <w:top w:val="none" w:sz="0" w:space="0" w:color="auto"/>
                <w:left w:val="none" w:sz="0" w:space="0" w:color="auto"/>
                <w:bottom w:val="none" w:sz="0" w:space="0" w:color="auto"/>
                <w:right w:val="none" w:sz="0" w:space="0" w:color="auto"/>
              </w:divBdr>
              <w:divsChild>
                <w:div w:id="1097678440">
                  <w:marLeft w:val="0"/>
                  <w:marRight w:val="0"/>
                  <w:marTop w:val="0"/>
                  <w:marBottom w:val="0"/>
                  <w:divBdr>
                    <w:top w:val="none" w:sz="0" w:space="0" w:color="auto"/>
                    <w:left w:val="none" w:sz="0" w:space="0" w:color="auto"/>
                    <w:bottom w:val="none" w:sz="0" w:space="0" w:color="auto"/>
                    <w:right w:val="none" w:sz="0" w:space="0" w:color="auto"/>
                  </w:divBdr>
                  <w:divsChild>
                    <w:div w:id="2142259894">
                      <w:marLeft w:val="0"/>
                      <w:marRight w:val="0"/>
                      <w:marTop w:val="0"/>
                      <w:marBottom w:val="0"/>
                      <w:divBdr>
                        <w:top w:val="none" w:sz="0" w:space="0" w:color="auto"/>
                        <w:left w:val="none" w:sz="0" w:space="0" w:color="auto"/>
                        <w:bottom w:val="none" w:sz="0" w:space="0" w:color="auto"/>
                        <w:right w:val="none" w:sz="0" w:space="0" w:color="auto"/>
                      </w:divBdr>
                    </w:div>
                  </w:divsChild>
                </w:div>
                <w:div w:id="586229551">
                  <w:marLeft w:val="0"/>
                  <w:marRight w:val="0"/>
                  <w:marTop w:val="240"/>
                  <w:marBottom w:val="0"/>
                  <w:divBdr>
                    <w:top w:val="none" w:sz="0" w:space="0" w:color="auto"/>
                    <w:left w:val="none" w:sz="0" w:space="0" w:color="auto"/>
                    <w:bottom w:val="none" w:sz="0" w:space="0" w:color="auto"/>
                    <w:right w:val="none" w:sz="0" w:space="0" w:color="auto"/>
                  </w:divBdr>
                  <w:divsChild>
                    <w:div w:id="832914684">
                      <w:marLeft w:val="0"/>
                      <w:marRight w:val="0"/>
                      <w:marTop w:val="0"/>
                      <w:marBottom w:val="0"/>
                      <w:divBdr>
                        <w:top w:val="none" w:sz="0" w:space="0" w:color="auto"/>
                        <w:left w:val="none" w:sz="0" w:space="0" w:color="auto"/>
                        <w:bottom w:val="none" w:sz="0" w:space="0" w:color="auto"/>
                        <w:right w:val="none" w:sz="0" w:space="0" w:color="auto"/>
                      </w:divBdr>
                      <w:divsChild>
                        <w:div w:id="105704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111542">
                  <w:marLeft w:val="0"/>
                  <w:marRight w:val="0"/>
                  <w:marTop w:val="240"/>
                  <w:marBottom w:val="0"/>
                  <w:divBdr>
                    <w:top w:val="none" w:sz="0" w:space="0" w:color="auto"/>
                    <w:left w:val="none" w:sz="0" w:space="0" w:color="auto"/>
                    <w:bottom w:val="none" w:sz="0" w:space="0" w:color="auto"/>
                    <w:right w:val="none" w:sz="0" w:space="0" w:color="auto"/>
                  </w:divBdr>
                  <w:divsChild>
                    <w:div w:id="738139102">
                      <w:marLeft w:val="0"/>
                      <w:marRight w:val="0"/>
                      <w:marTop w:val="0"/>
                      <w:marBottom w:val="0"/>
                      <w:divBdr>
                        <w:top w:val="none" w:sz="0" w:space="0" w:color="auto"/>
                        <w:left w:val="none" w:sz="0" w:space="0" w:color="auto"/>
                        <w:bottom w:val="none" w:sz="0" w:space="0" w:color="auto"/>
                        <w:right w:val="none" w:sz="0" w:space="0" w:color="auto"/>
                      </w:divBdr>
                      <w:divsChild>
                        <w:div w:id="95718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436899">
                  <w:marLeft w:val="0"/>
                  <w:marRight w:val="0"/>
                  <w:marTop w:val="240"/>
                  <w:marBottom w:val="0"/>
                  <w:divBdr>
                    <w:top w:val="none" w:sz="0" w:space="0" w:color="auto"/>
                    <w:left w:val="none" w:sz="0" w:space="0" w:color="auto"/>
                    <w:bottom w:val="none" w:sz="0" w:space="0" w:color="auto"/>
                    <w:right w:val="none" w:sz="0" w:space="0" w:color="auto"/>
                  </w:divBdr>
                  <w:divsChild>
                    <w:div w:id="781993324">
                      <w:marLeft w:val="0"/>
                      <w:marRight w:val="0"/>
                      <w:marTop w:val="0"/>
                      <w:marBottom w:val="0"/>
                      <w:divBdr>
                        <w:top w:val="none" w:sz="0" w:space="0" w:color="auto"/>
                        <w:left w:val="none" w:sz="0" w:space="0" w:color="auto"/>
                        <w:bottom w:val="none" w:sz="0" w:space="0" w:color="auto"/>
                        <w:right w:val="none" w:sz="0" w:space="0" w:color="auto"/>
                      </w:divBdr>
                      <w:divsChild>
                        <w:div w:id="34124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945810">
                  <w:marLeft w:val="0"/>
                  <w:marRight w:val="0"/>
                  <w:marTop w:val="240"/>
                  <w:marBottom w:val="0"/>
                  <w:divBdr>
                    <w:top w:val="none" w:sz="0" w:space="0" w:color="auto"/>
                    <w:left w:val="none" w:sz="0" w:space="0" w:color="auto"/>
                    <w:bottom w:val="none" w:sz="0" w:space="0" w:color="auto"/>
                    <w:right w:val="none" w:sz="0" w:space="0" w:color="auto"/>
                  </w:divBdr>
                  <w:divsChild>
                    <w:div w:id="182137915">
                      <w:marLeft w:val="0"/>
                      <w:marRight w:val="0"/>
                      <w:marTop w:val="0"/>
                      <w:marBottom w:val="0"/>
                      <w:divBdr>
                        <w:top w:val="none" w:sz="0" w:space="0" w:color="auto"/>
                        <w:left w:val="none" w:sz="0" w:space="0" w:color="auto"/>
                        <w:bottom w:val="none" w:sz="0" w:space="0" w:color="auto"/>
                        <w:right w:val="none" w:sz="0" w:space="0" w:color="auto"/>
                      </w:divBdr>
                      <w:divsChild>
                        <w:div w:id="143046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753097">
                  <w:marLeft w:val="0"/>
                  <w:marRight w:val="0"/>
                  <w:marTop w:val="240"/>
                  <w:marBottom w:val="0"/>
                  <w:divBdr>
                    <w:top w:val="none" w:sz="0" w:space="0" w:color="auto"/>
                    <w:left w:val="none" w:sz="0" w:space="0" w:color="auto"/>
                    <w:bottom w:val="none" w:sz="0" w:space="0" w:color="auto"/>
                    <w:right w:val="none" w:sz="0" w:space="0" w:color="auto"/>
                  </w:divBdr>
                  <w:divsChild>
                    <w:div w:id="1236430884">
                      <w:marLeft w:val="0"/>
                      <w:marRight w:val="0"/>
                      <w:marTop w:val="0"/>
                      <w:marBottom w:val="0"/>
                      <w:divBdr>
                        <w:top w:val="none" w:sz="0" w:space="0" w:color="auto"/>
                        <w:left w:val="none" w:sz="0" w:space="0" w:color="auto"/>
                        <w:bottom w:val="none" w:sz="0" w:space="0" w:color="auto"/>
                        <w:right w:val="none" w:sz="0" w:space="0" w:color="auto"/>
                      </w:divBdr>
                      <w:divsChild>
                        <w:div w:id="195054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052890">
                  <w:marLeft w:val="0"/>
                  <w:marRight w:val="0"/>
                  <w:marTop w:val="240"/>
                  <w:marBottom w:val="0"/>
                  <w:divBdr>
                    <w:top w:val="none" w:sz="0" w:space="0" w:color="auto"/>
                    <w:left w:val="none" w:sz="0" w:space="0" w:color="auto"/>
                    <w:bottom w:val="none" w:sz="0" w:space="0" w:color="auto"/>
                    <w:right w:val="none" w:sz="0" w:space="0" w:color="auto"/>
                  </w:divBdr>
                  <w:divsChild>
                    <w:div w:id="824974363">
                      <w:marLeft w:val="0"/>
                      <w:marRight w:val="0"/>
                      <w:marTop w:val="0"/>
                      <w:marBottom w:val="0"/>
                      <w:divBdr>
                        <w:top w:val="none" w:sz="0" w:space="0" w:color="auto"/>
                        <w:left w:val="none" w:sz="0" w:space="0" w:color="auto"/>
                        <w:bottom w:val="none" w:sz="0" w:space="0" w:color="auto"/>
                        <w:right w:val="none" w:sz="0" w:space="0" w:color="auto"/>
                      </w:divBdr>
                      <w:divsChild>
                        <w:div w:id="50444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556907">
                  <w:marLeft w:val="0"/>
                  <w:marRight w:val="0"/>
                  <w:marTop w:val="240"/>
                  <w:marBottom w:val="0"/>
                  <w:divBdr>
                    <w:top w:val="none" w:sz="0" w:space="0" w:color="auto"/>
                    <w:left w:val="none" w:sz="0" w:space="0" w:color="auto"/>
                    <w:bottom w:val="none" w:sz="0" w:space="0" w:color="auto"/>
                    <w:right w:val="none" w:sz="0" w:space="0" w:color="auto"/>
                  </w:divBdr>
                  <w:divsChild>
                    <w:div w:id="1303388290">
                      <w:marLeft w:val="0"/>
                      <w:marRight w:val="0"/>
                      <w:marTop w:val="0"/>
                      <w:marBottom w:val="0"/>
                      <w:divBdr>
                        <w:top w:val="none" w:sz="0" w:space="0" w:color="auto"/>
                        <w:left w:val="none" w:sz="0" w:space="0" w:color="auto"/>
                        <w:bottom w:val="none" w:sz="0" w:space="0" w:color="auto"/>
                        <w:right w:val="none" w:sz="0" w:space="0" w:color="auto"/>
                      </w:divBdr>
                      <w:divsChild>
                        <w:div w:id="1699744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114961">
                  <w:marLeft w:val="0"/>
                  <w:marRight w:val="0"/>
                  <w:marTop w:val="240"/>
                  <w:marBottom w:val="0"/>
                  <w:divBdr>
                    <w:top w:val="none" w:sz="0" w:space="0" w:color="auto"/>
                    <w:left w:val="none" w:sz="0" w:space="0" w:color="auto"/>
                    <w:bottom w:val="none" w:sz="0" w:space="0" w:color="auto"/>
                    <w:right w:val="none" w:sz="0" w:space="0" w:color="auto"/>
                  </w:divBdr>
                  <w:divsChild>
                    <w:div w:id="2025470751">
                      <w:marLeft w:val="0"/>
                      <w:marRight w:val="0"/>
                      <w:marTop w:val="0"/>
                      <w:marBottom w:val="0"/>
                      <w:divBdr>
                        <w:top w:val="none" w:sz="0" w:space="0" w:color="auto"/>
                        <w:left w:val="none" w:sz="0" w:space="0" w:color="auto"/>
                        <w:bottom w:val="none" w:sz="0" w:space="0" w:color="auto"/>
                        <w:right w:val="none" w:sz="0" w:space="0" w:color="auto"/>
                      </w:divBdr>
                      <w:divsChild>
                        <w:div w:id="986855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117296">
                  <w:marLeft w:val="0"/>
                  <w:marRight w:val="0"/>
                  <w:marTop w:val="240"/>
                  <w:marBottom w:val="0"/>
                  <w:divBdr>
                    <w:top w:val="none" w:sz="0" w:space="0" w:color="auto"/>
                    <w:left w:val="none" w:sz="0" w:space="0" w:color="auto"/>
                    <w:bottom w:val="none" w:sz="0" w:space="0" w:color="auto"/>
                    <w:right w:val="none" w:sz="0" w:space="0" w:color="auto"/>
                  </w:divBdr>
                  <w:divsChild>
                    <w:div w:id="1854806492">
                      <w:marLeft w:val="0"/>
                      <w:marRight w:val="0"/>
                      <w:marTop w:val="0"/>
                      <w:marBottom w:val="0"/>
                      <w:divBdr>
                        <w:top w:val="none" w:sz="0" w:space="0" w:color="auto"/>
                        <w:left w:val="none" w:sz="0" w:space="0" w:color="auto"/>
                        <w:bottom w:val="none" w:sz="0" w:space="0" w:color="auto"/>
                        <w:right w:val="none" w:sz="0" w:space="0" w:color="auto"/>
                      </w:divBdr>
                      <w:divsChild>
                        <w:div w:id="833255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234688">
                  <w:marLeft w:val="0"/>
                  <w:marRight w:val="0"/>
                  <w:marTop w:val="240"/>
                  <w:marBottom w:val="0"/>
                  <w:divBdr>
                    <w:top w:val="none" w:sz="0" w:space="0" w:color="auto"/>
                    <w:left w:val="none" w:sz="0" w:space="0" w:color="auto"/>
                    <w:bottom w:val="none" w:sz="0" w:space="0" w:color="auto"/>
                    <w:right w:val="none" w:sz="0" w:space="0" w:color="auto"/>
                  </w:divBdr>
                  <w:divsChild>
                    <w:div w:id="168328056">
                      <w:marLeft w:val="0"/>
                      <w:marRight w:val="0"/>
                      <w:marTop w:val="0"/>
                      <w:marBottom w:val="0"/>
                      <w:divBdr>
                        <w:top w:val="none" w:sz="0" w:space="0" w:color="auto"/>
                        <w:left w:val="none" w:sz="0" w:space="0" w:color="auto"/>
                        <w:bottom w:val="none" w:sz="0" w:space="0" w:color="auto"/>
                        <w:right w:val="none" w:sz="0" w:space="0" w:color="auto"/>
                      </w:divBdr>
                      <w:divsChild>
                        <w:div w:id="125405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4571075">
          <w:marLeft w:val="0"/>
          <w:marRight w:val="0"/>
          <w:marTop w:val="240"/>
          <w:marBottom w:val="0"/>
          <w:divBdr>
            <w:top w:val="none" w:sz="0" w:space="0" w:color="auto"/>
            <w:left w:val="none" w:sz="0" w:space="0" w:color="auto"/>
            <w:bottom w:val="none" w:sz="0" w:space="0" w:color="auto"/>
            <w:right w:val="none" w:sz="0" w:space="0" w:color="auto"/>
          </w:divBdr>
          <w:divsChild>
            <w:div w:id="701983395">
              <w:marLeft w:val="0"/>
              <w:marRight w:val="0"/>
              <w:marTop w:val="0"/>
              <w:marBottom w:val="0"/>
              <w:divBdr>
                <w:top w:val="none" w:sz="0" w:space="0" w:color="auto"/>
                <w:left w:val="none" w:sz="0" w:space="0" w:color="auto"/>
                <w:bottom w:val="none" w:sz="0" w:space="0" w:color="auto"/>
                <w:right w:val="none" w:sz="0" w:space="0" w:color="auto"/>
              </w:divBdr>
              <w:divsChild>
                <w:div w:id="633173398">
                  <w:marLeft w:val="0"/>
                  <w:marRight w:val="0"/>
                  <w:marTop w:val="0"/>
                  <w:marBottom w:val="0"/>
                  <w:divBdr>
                    <w:top w:val="none" w:sz="0" w:space="0" w:color="auto"/>
                    <w:left w:val="none" w:sz="0" w:space="0" w:color="auto"/>
                    <w:bottom w:val="none" w:sz="0" w:space="0" w:color="auto"/>
                    <w:right w:val="none" w:sz="0" w:space="0" w:color="auto"/>
                  </w:divBdr>
                </w:div>
              </w:divsChild>
            </w:div>
            <w:div w:id="433600667">
              <w:marLeft w:val="0"/>
              <w:marRight w:val="0"/>
              <w:marTop w:val="240"/>
              <w:marBottom w:val="0"/>
              <w:divBdr>
                <w:top w:val="none" w:sz="0" w:space="0" w:color="auto"/>
                <w:left w:val="none" w:sz="0" w:space="0" w:color="auto"/>
                <w:bottom w:val="none" w:sz="0" w:space="0" w:color="auto"/>
                <w:right w:val="none" w:sz="0" w:space="0" w:color="auto"/>
              </w:divBdr>
              <w:divsChild>
                <w:div w:id="1347370246">
                  <w:marLeft w:val="0"/>
                  <w:marRight w:val="0"/>
                  <w:marTop w:val="0"/>
                  <w:marBottom w:val="0"/>
                  <w:divBdr>
                    <w:top w:val="none" w:sz="0" w:space="0" w:color="auto"/>
                    <w:left w:val="none" w:sz="0" w:space="0" w:color="auto"/>
                    <w:bottom w:val="none" w:sz="0" w:space="0" w:color="auto"/>
                    <w:right w:val="none" w:sz="0" w:space="0" w:color="auto"/>
                  </w:divBdr>
                  <w:divsChild>
                    <w:div w:id="52641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106645">
              <w:marLeft w:val="0"/>
              <w:marRight w:val="0"/>
              <w:marTop w:val="240"/>
              <w:marBottom w:val="0"/>
              <w:divBdr>
                <w:top w:val="none" w:sz="0" w:space="0" w:color="auto"/>
                <w:left w:val="none" w:sz="0" w:space="0" w:color="auto"/>
                <w:bottom w:val="none" w:sz="0" w:space="0" w:color="auto"/>
                <w:right w:val="none" w:sz="0" w:space="0" w:color="auto"/>
              </w:divBdr>
              <w:divsChild>
                <w:div w:id="1398236324">
                  <w:marLeft w:val="0"/>
                  <w:marRight w:val="0"/>
                  <w:marTop w:val="0"/>
                  <w:marBottom w:val="0"/>
                  <w:divBdr>
                    <w:top w:val="none" w:sz="0" w:space="0" w:color="auto"/>
                    <w:left w:val="none" w:sz="0" w:space="0" w:color="auto"/>
                    <w:bottom w:val="none" w:sz="0" w:space="0" w:color="auto"/>
                    <w:right w:val="none" w:sz="0" w:space="0" w:color="auto"/>
                  </w:divBdr>
                  <w:divsChild>
                    <w:div w:id="693265300">
                      <w:marLeft w:val="0"/>
                      <w:marRight w:val="0"/>
                      <w:marTop w:val="0"/>
                      <w:marBottom w:val="0"/>
                      <w:divBdr>
                        <w:top w:val="none" w:sz="0" w:space="0" w:color="auto"/>
                        <w:left w:val="none" w:sz="0" w:space="0" w:color="auto"/>
                        <w:bottom w:val="none" w:sz="0" w:space="0" w:color="auto"/>
                        <w:right w:val="none" w:sz="0" w:space="0" w:color="auto"/>
                      </w:divBdr>
                    </w:div>
                  </w:divsChild>
                </w:div>
                <w:div w:id="1934513693">
                  <w:marLeft w:val="0"/>
                  <w:marRight w:val="0"/>
                  <w:marTop w:val="240"/>
                  <w:marBottom w:val="0"/>
                  <w:divBdr>
                    <w:top w:val="none" w:sz="0" w:space="0" w:color="auto"/>
                    <w:left w:val="none" w:sz="0" w:space="0" w:color="auto"/>
                    <w:bottom w:val="none" w:sz="0" w:space="0" w:color="auto"/>
                    <w:right w:val="none" w:sz="0" w:space="0" w:color="auto"/>
                  </w:divBdr>
                  <w:divsChild>
                    <w:div w:id="572397639">
                      <w:marLeft w:val="0"/>
                      <w:marRight w:val="0"/>
                      <w:marTop w:val="0"/>
                      <w:marBottom w:val="0"/>
                      <w:divBdr>
                        <w:top w:val="none" w:sz="0" w:space="0" w:color="auto"/>
                        <w:left w:val="none" w:sz="0" w:space="0" w:color="auto"/>
                        <w:bottom w:val="none" w:sz="0" w:space="0" w:color="auto"/>
                        <w:right w:val="none" w:sz="0" w:space="0" w:color="auto"/>
                      </w:divBdr>
                      <w:divsChild>
                        <w:div w:id="10153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543804">
                  <w:marLeft w:val="0"/>
                  <w:marRight w:val="0"/>
                  <w:marTop w:val="240"/>
                  <w:marBottom w:val="0"/>
                  <w:divBdr>
                    <w:top w:val="none" w:sz="0" w:space="0" w:color="auto"/>
                    <w:left w:val="none" w:sz="0" w:space="0" w:color="auto"/>
                    <w:bottom w:val="none" w:sz="0" w:space="0" w:color="auto"/>
                    <w:right w:val="none" w:sz="0" w:space="0" w:color="auto"/>
                  </w:divBdr>
                  <w:divsChild>
                    <w:div w:id="1090738921">
                      <w:marLeft w:val="0"/>
                      <w:marRight w:val="0"/>
                      <w:marTop w:val="0"/>
                      <w:marBottom w:val="0"/>
                      <w:divBdr>
                        <w:top w:val="none" w:sz="0" w:space="0" w:color="auto"/>
                        <w:left w:val="none" w:sz="0" w:space="0" w:color="auto"/>
                        <w:bottom w:val="none" w:sz="0" w:space="0" w:color="auto"/>
                        <w:right w:val="none" w:sz="0" w:space="0" w:color="auto"/>
                      </w:divBdr>
                      <w:divsChild>
                        <w:div w:id="63406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0593080">
              <w:marLeft w:val="0"/>
              <w:marRight w:val="0"/>
              <w:marTop w:val="240"/>
              <w:marBottom w:val="0"/>
              <w:divBdr>
                <w:top w:val="none" w:sz="0" w:space="0" w:color="auto"/>
                <w:left w:val="none" w:sz="0" w:space="0" w:color="auto"/>
                <w:bottom w:val="none" w:sz="0" w:space="0" w:color="auto"/>
                <w:right w:val="none" w:sz="0" w:space="0" w:color="auto"/>
              </w:divBdr>
              <w:divsChild>
                <w:div w:id="150609278">
                  <w:marLeft w:val="0"/>
                  <w:marRight w:val="0"/>
                  <w:marTop w:val="0"/>
                  <w:marBottom w:val="0"/>
                  <w:divBdr>
                    <w:top w:val="none" w:sz="0" w:space="0" w:color="auto"/>
                    <w:left w:val="none" w:sz="0" w:space="0" w:color="auto"/>
                    <w:bottom w:val="none" w:sz="0" w:space="0" w:color="auto"/>
                    <w:right w:val="none" w:sz="0" w:space="0" w:color="auto"/>
                  </w:divBdr>
                  <w:divsChild>
                    <w:div w:id="21055430">
                      <w:marLeft w:val="0"/>
                      <w:marRight w:val="0"/>
                      <w:marTop w:val="0"/>
                      <w:marBottom w:val="0"/>
                      <w:divBdr>
                        <w:top w:val="none" w:sz="0" w:space="0" w:color="auto"/>
                        <w:left w:val="none" w:sz="0" w:space="0" w:color="auto"/>
                        <w:bottom w:val="none" w:sz="0" w:space="0" w:color="auto"/>
                        <w:right w:val="none" w:sz="0" w:space="0" w:color="auto"/>
                      </w:divBdr>
                    </w:div>
                  </w:divsChild>
                </w:div>
                <w:div w:id="2062897459">
                  <w:marLeft w:val="0"/>
                  <w:marRight w:val="0"/>
                  <w:marTop w:val="240"/>
                  <w:marBottom w:val="0"/>
                  <w:divBdr>
                    <w:top w:val="none" w:sz="0" w:space="0" w:color="auto"/>
                    <w:left w:val="none" w:sz="0" w:space="0" w:color="auto"/>
                    <w:bottom w:val="none" w:sz="0" w:space="0" w:color="auto"/>
                    <w:right w:val="none" w:sz="0" w:space="0" w:color="auto"/>
                  </w:divBdr>
                  <w:divsChild>
                    <w:div w:id="131872305">
                      <w:marLeft w:val="0"/>
                      <w:marRight w:val="0"/>
                      <w:marTop w:val="0"/>
                      <w:marBottom w:val="0"/>
                      <w:divBdr>
                        <w:top w:val="none" w:sz="0" w:space="0" w:color="auto"/>
                        <w:left w:val="none" w:sz="0" w:space="0" w:color="auto"/>
                        <w:bottom w:val="none" w:sz="0" w:space="0" w:color="auto"/>
                        <w:right w:val="none" w:sz="0" w:space="0" w:color="auto"/>
                      </w:divBdr>
                      <w:divsChild>
                        <w:div w:id="24202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127157">
                  <w:marLeft w:val="0"/>
                  <w:marRight w:val="0"/>
                  <w:marTop w:val="240"/>
                  <w:marBottom w:val="0"/>
                  <w:divBdr>
                    <w:top w:val="none" w:sz="0" w:space="0" w:color="auto"/>
                    <w:left w:val="none" w:sz="0" w:space="0" w:color="auto"/>
                    <w:bottom w:val="none" w:sz="0" w:space="0" w:color="auto"/>
                    <w:right w:val="none" w:sz="0" w:space="0" w:color="auto"/>
                  </w:divBdr>
                  <w:divsChild>
                    <w:div w:id="54863986">
                      <w:marLeft w:val="0"/>
                      <w:marRight w:val="0"/>
                      <w:marTop w:val="0"/>
                      <w:marBottom w:val="0"/>
                      <w:divBdr>
                        <w:top w:val="none" w:sz="0" w:space="0" w:color="auto"/>
                        <w:left w:val="none" w:sz="0" w:space="0" w:color="auto"/>
                        <w:bottom w:val="none" w:sz="0" w:space="0" w:color="auto"/>
                        <w:right w:val="none" w:sz="0" w:space="0" w:color="auto"/>
                      </w:divBdr>
                      <w:divsChild>
                        <w:div w:id="851182809">
                          <w:marLeft w:val="0"/>
                          <w:marRight w:val="0"/>
                          <w:marTop w:val="0"/>
                          <w:marBottom w:val="0"/>
                          <w:divBdr>
                            <w:top w:val="none" w:sz="0" w:space="0" w:color="auto"/>
                            <w:left w:val="none" w:sz="0" w:space="0" w:color="auto"/>
                            <w:bottom w:val="none" w:sz="0" w:space="0" w:color="auto"/>
                            <w:right w:val="none" w:sz="0" w:space="0" w:color="auto"/>
                          </w:divBdr>
                        </w:div>
                      </w:divsChild>
                    </w:div>
                    <w:div w:id="79106055">
                      <w:marLeft w:val="0"/>
                      <w:marRight w:val="0"/>
                      <w:marTop w:val="240"/>
                      <w:marBottom w:val="0"/>
                      <w:divBdr>
                        <w:top w:val="none" w:sz="0" w:space="0" w:color="auto"/>
                        <w:left w:val="none" w:sz="0" w:space="0" w:color="auto"/>
                        <w:bottom w:val="none" w:sz="0" w:space="0" w:color="auto"/>
                        <w:right w:val="none" w:sz="0" w:space="0" w:color="auto"/>
                      </w:divBdr>
                      <w:divsChild>
                        <w:div w:id="841161249">
                          <w:marLeft w:val="0"/>
                          <w:marRight w:val="0"/>
                          <w:marTop w:val="0"/>
                          <w:marBottom w:val="0"/>
                          <w:divBdr>
                            <w:top w:val="none" w:sz="0" w:space="0" w:color="auto"/>
                            <w:left w:val="none" w:sz="0" w:space="0" w:color="auto"/>
                            <w:bottom w:val="none" w:sz="0" w:space="0" w:color="auto"/>
                            <w:right w:val="none" w:sz="0" w:space="0" w:color="auto"/>
                          </w:divBdr>
                          <w:divsChild>
                            <w:div w:id="69724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79612">
                      <w:marLeft w:val="0"/>
                      <w:marRight w:val="0"/>
                      <w:marTop w:val="240"/>
                      <w:marBottom w:val="0"/>
                      <w:divBdr>
                        <w:top w:val="none" w:sz="0" w:space="0" w:color="auto"/>
                        <w:left w:val="none" w:sz="0" w:space="0" w:color="auto"/>
                        <w:bottom w:val="none" w:sz="0" w:space="0" w:color="auto"/>
                        <w:right w:val="none" w:sz="0" w:space="0" w:color="auto"/>
                      </w:divBdr>
                      <w:divsChild>
                        <w:div w:id="2005432503">
                          <w:marLeft w:val="0"/>
                          <w:marRight w:val="0"/>
                          <w:marTop w:val="0"/>
                          <w:marBottom w:val="0"/>
                          <w:divBdr>
                            <w:top w:val="none" w:sz="0" w:space="0" w:color="auto"/>
                            <w:left w:val="none" w:sz="0" w:space="0" w:color="auto"/>
                            <w:bottom w:val="none" w:sz="0" w:space="0" w:color="auto"/>
                            <w:right w:val="none" w:sz="0" w:space="0" w:color="auto"/>
                          </w:divBdr>
                          <w:divsChild>
                            <w:div w:id="197067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009263">
                      <w:marLeft w:val="0"/>
                      <w:marRight w:val="0"/>
                      <w:marTop w:val="240"/>
                      <w:marBottom w:val="0"/>
                      <w:divBdr>
                        <w:top w:val="none" w:sz="0" w:space="0" w:color="auto"/>
                        <w:left w:val="none" w:sz="0" w:space="0" w:color="auto"/>
                        <w:bottom w:val="none" w:sz="0" w:space="0" w:color="auto"/>
                        <w:right w:val="none" w:sz="0" w:space="0" w:color="auto"/>
                      </w:divBdr>
                      <w:divsChild>
                        <w:div w:id="585378426">
                          <w:marLeft w:val="0"/>
                          <w:marRight w:val="0"/>
                          <w:marTop w:val="0"/>
                          <w:marBottom w:val="0"/>
                          <w:divBdr>
                            <w:top w:val="none" w:sz="0" w:space="0" w:color="auto"/>
                            <w:left w:val="none" w:sz="0" w:space="0" w:color="auto"/>
                            <w:bottom w:val="none" w:sz="0" w:space="0" w:color="auto"/>
                            <w:right w:val="none" w:sz="0" w:space="0" w:color="auto"/>
                          </w:divBdr>
                          <w:divsChild>
                            <w:div w:id="197756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663317">
                      <w:marLeft w:val="0"/>
                      <w:marRight w:val="0"/>
                      <w:marTop w:val="240"/>
                      <w:marBottom w:val="0"/>
                      <w:divBdr>
                        <w:top w:val="none" w:sz="0" w:space="0" w:color="auto"/>
                        <w:left w:val="none" w:sz="0" w:space="0" w:color="auto"/>
                        <w:bottom w:val="none" w:sz="0" w:space="0" w:color="auto"/>
                        <w:right w:val="none" w:sz="0" w:space="0" w:color="auto"/>
                      </w:divBdr>
                      <w:divsChild>
                        <w:div w:id="1123428650">
                          <w:marLeft w:val="0"/>
                          <w:marRight w:val="0"/>
                          <w:marTop w:val="0"/>
                          <w:marBottom w:val="0"/>
                          <w:divBdr>
                            <w:top w:val="none" w:sz="0" w:space="0" w:color="auto"/>
                            <w:left w:val="none" w:sz="0" w:space="0" w:color="auto"/>
                            <w:bottom w:val="none" w:sz="0" w:space="0" w:color="auto"/>
                            <w:right w:val="none" w:sz="0" w:space="0" w:color="auto"/>
                          </w:divBdr>
                          <w:divsChild>
                            <w:div w:id="89994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53689">
                      <w:marLeft w:val="0"/>
                      <w:marRight w:val="0"/>
                      <w:marTop w:val="240"/>
                      <w:marBottom w:val="0"/>
                      <w:divBdr>
                        <w:top w:val="none" w:sz="0" w:space="0" w:color="auto"/>
                        <w:left w:val="none" w:sz="0" w:space="0" w:color="auto"/>
                        <w:bottom w:val="none" w:sz="0" w:space="0" w:color="auto"/>
                        <w:right w:val="none" w:sz="0" w:space="0" w:color="auto"/>
                      </w:divBdr>
                      <w:divsChild>
                        <w:div w:id="205071813">
                          <w:marLeft w:val="0"/>
                          <w:marRight w:val="0"/>
                          <w:marTop w:val="0"/>
                          <w:marBottom w:val="0"/>
                          <w:divBdr>
                            <w:top w:val="none" w:sz="0" w:space="0" w:color="auto"/>
                            <w:left w:val="none" w:sz="0" w:space="0" w:color="auto"/>
                            <w:bottom w:val="none" w:sz="0" w:space="0" w:color="auto"/>
                            <w:right w:val="none" w:sz="0" w:space="0" w:color="auto"/>
                          </w:divBdr>
                          <w:divsChild>
                            <w:div w:id="7513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600199">
              <w:marLeft w:val="0"/>
              <w:marRight w:val="0"/>
              <w:marTop w:val="240"/>
              <w:marBottom w:val="0"/>
              <w:divBdr>
                <w:top w:val="none" w:sz="0" w:space="0" w:color="auto"/>
                <w:left w:val="none" w:sz="0" w:space="0" w:color="auto"/>
                <w:bottom w:val="none" w:sz="0" w:space="0" w:color="auto"/>
                <w:right w:val="none" w:sz="0" w:space="0" w:color="auto"/>
              </w:divBdr>
              <w:divsChild>
                <w:div w:id="1878270718">
                  <w:marLeft w:val="0"/>
                  <w:marRight w:val="0"/>
                  <w:marTop w:val="0"/>
                  <w:marBottom w:val="0"/>
                  <w:divBdr>
                    <w:top w:val="none" w:sz="0" w:space="0" w:color="auto"/>
                    <w:left w:val="none" w:sz="0" w:space="0" w:color="auto"/>
                    <w:bottom w:val="none" w:sz="0" w:space="0" w:color="auto"/>
                    <w:right w:val="none" w:sz="0" w:space="0" w:color="auto"/>
                  </w:divBdr>
                  <w:divsChild>
                    <w:div w:id="623511739">
                      <w:marLeft w:val="0"/>
                      <w:marRight w:val="0"/>
                      <w:marTop w:val="0"/>
                      <w:marBottom w:val="0"/>
                      <w:divBdr>
                        <w:top w:val="none" w:sz="0" w:space="0" w:color="auto"/>
                        <w:left w:val="none" w:sz="0" w:space="0" w:color="auto"/>
                        <w:bottom w:val="none" w:sz="0" w:space="0" w:color="auto"/>
                        <w:right w:val="none" w:sz="0" w:space="0" w:color="auto"/>
                      </w:divBdr>
                    </w:div>
                  </w:divsChild>
                </w:div>
                <w:div w:id="210968798">
                  <w:marLeft w:val="0"/>
                  <w:marRight w:val="0"/>
                  <w:marTop w:val="240"/>
                  <w:marBottom w:val="0"/>
                  <w:divBdr>
                    <w:top w:val="none" w:sz="0" w:space="0" w:color="auto"/>
                    <w:left w:val="none" w:sz="0" w:space="0" w:color="auto"/>
                    <w:bottom w:val="none" w:sz="0" w:space="0" w:color="auto"/>
                    <w:right w:val="none" w:sz="0" w:space="0" w:color="auto"/>
                  </w:divBdr>
                  <w:divsChild>
                    <w:div w:id="397752067">
                      <w:marLeft w:val="0"/>
                      <w:marRight w:val="0"/>
                      <w:marTop w:val="0"/>
                      <w:marBottom w:val="0"/>
                      <w:divBdr>
                        <w:top w:val="none" w:sz="0" w:space="0" w:color="auto"/>
                        <w:left w:val="none" w:sz="0" w:space="0" w:color="auto"/>
                        <w:bottom w:val="none" w:sz="0" w:space="0" w:color="auto"/>
                        <w:right w:val="none" w:sz="0" w:space="0" w:color="auto"/>
                      </w:divBdr>
                      <w:divsChild>
                        <w:div w:id="177513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20017">
                  <w:marLeft w:val="0"/>
                  <w:marRight w:val="0"/>
                  <w:marTop w:val="240"/>
                  <w:marBottom w:val="0"/>
                  <w:divBdr>
                    <w:top w:val="none" w:sz="0" w:space="0" w:color="auto"/>
                    <w:left w:val="none" w:sz="0" w:space="0" w:color="auto"/>
                    <w:bottom w:val="none" w:sz="0" w:space="0" w:color="auto"/>
                    <w:right w:val="none" w:sz="0" w:space="0" w:color="auto"/>
                  </w:divBdr>
                  <w:divsChild>
                    <w:div w:id="996766880">
                      <w:marLeft w:val="0"/>
                      <w:marRight w:val="0"/>
                      <w:marTop w:val="0"/>
                      <w:marBottom w:val="0"/>
                      <w:divBdr>
                        <w:top w:val="none" w:sz="0" w:space="0" w:color="auto"/>
                        <w:left w:val="none" w:sz="0" w:space="0" w:color="auto"/>
                        <w:bottom w:val="none" w:sz="0" w:space="0" w:color="auto"/>
                        <w:right w:val="none" w:sz="0" w:space="0" w:color="auto"/>
                      </w:divBdr>
                      <w:divsChild>
                        <w:div w:id="10095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632924">
                  <w:marLeft w:val="0"/>
                  <w:marRight w:val="0"/>
                  <w:marTop w:val="240"/>
                  <w:marBottom w:val="0"/>
                  <w:divBdr>
                    <w:top w:val="none" w:sz="0" w:space="0" w:color="auto"/>
                    <w:left w:val="none" w:sz="0" w:space="0" w:color="auto"/>
                    <w:bottom w:val="none" w:sz="0" w:space="0" w:color="auto"/>
                    <w:right w:val="none" w:sz="0" w:space="0" w:color="auto"/>
                  </w:divBdr>
                  <w:divsChild>
                    <w:div w:id="30301477">
                      <w:marLeft w:val="0"/>
                      <w:marRight w:val="0"/>
                      <w:marTop w:val="0"/>
                      <w:marBottom w:val="0"/>
                      <w:divBdr>
                        <w:top w:val="none" w:sz="0" w:space="0" w:color="auto"/>
                        <w:left w:val="none" w:sz="0" w:space="0" w:color="auto"/>
                        <w:bottom w:val="none" w:sz="0" w:space="0" w:color="auto"/>
                        <w:right w:val="none" w:sz="0" w:space="0" w:color="auto"/>
                      </w:divBdr>
                      <w:divsChild>
                        <w:div w:id="49846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828715">
                  <w:marLeft w:val="0"/>
                  <w:marRight w:val="0"/>
                  <w:marTop w:val="240"/>
                  <w:marBottom w:val="0"/>
                  <w:divBdr>
                    <w:top w:val="none" w:sz="0" w:space="0" w:color="auto"/>
                    <w:left w:val="none" w:sz="0" w:space="0" w:color="auto"/>
                    <w:bottom w:val="none" w:sz="0" w:space="0" w:color="auto"/>
                    <w:right w:val="none" w:sz="0" w:space="0" w:color="auto"/>
                  </w:divBdr>
                  <w:divsChild>
                    <w:div w:id="231696024">
                      <w:marLeft w:val="0"/>
                      <w:marRight w:val="0"/>
                      <w:marTop w:val="0"/>
                      <w:marBottom w:val="0"/>
                      <w:divBdr>
                        <w:top w:val="none" w:sz="0" w:space="0" w:color="auto"/>
                        <w:left w:val="none" w:sz="0" w:space="0" w:color="auto"/>
                        <w:bottom w:val="none" w:sz="0" w:space="0" w:color="auto"/>
                        <w:right w:val="none" w:sz="0" w:space="0" w:color="auto"/>
                      </w:divBdr>
                      <w:divsChild>
                        <w:div w:id="73813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163892">
                  <w:marLeft w:val="0"/>
                  <w:marRight w:val="0"/>
                  <w:marTop w:val="240"/>
                  <w:marBottom w:val="0"/>
                  <w:divBdr>
                    <w:top w:val="none" w:sz="0" w:space="0" w:color="auto"/>
                    <w:left w:val="none" w:sz="0" w:space="0" w:color="auto"/>
                    <w:bottom w:val="none" w:sz="0" w:space="0" w:color="auto"/>
                    <w:right w:val="none" w:sz="0" w:space="0" w:color="auto"/>
                  </w:divBdr>
                  <w:divsChild>
                    <w:div w:id="1141848738">
                      <w:marLeft w:val="0"/>
                      <w:marRight w:val="0"/>
                      <w:marTop w:val="0"/>
                      <w:marBottom w:val="0"/>
                      <w:divBdr>
                        <w:top w:val="none" w:sz="0" w:space="0" w:color="auto"/>
                        <w:left w:val="none" w:sz="0" w:space="0" w:color="auto"/>
                        <w:bottom w:val="none" w:sz="0" w:space="0" w:color="auto"/>
                        <w:right w:val="none" w:sz="0" w:space="0" w:color="auto"/>
                      </w:divBdr>
                      <w:divsChild>
                        <w:div w:id="35369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631836">
              <w:marLeft w:val="0"/>
              <w:marRight w:val="0"/>
              <w:marTop w:val="240"/>
              <w:marBottom w:val="0"/>
              <w:divBdr>
                <w:top w:val="none" w:sz="0" w:space="0" w:color="auto"/>
                <w:left w:val="none" w:sz="0" w:space="0" w:color="auto"/>
                <w:bottom w:val="none" w:sz="0" w:space="0" w:color="auto"/>
                <w:right w:val="none" w:sz="0" w:space="0" w:color="auto"/>
              </w:divBdr>
              <w:divsChild>
                <w:div w:id="1361203210">
                  <w:marLeft w:val="0"/>
                  <w:marRight w:val="0"/>
                  <w:marTop w:val="0"/>
                  <w:marBottom w:val="0"/>
                  <w:divBdr>
                    <w:top w:val="none" w:sz="0" w:space="0" w:color="auto"/>
                    <w:left w:val="none" w:sz="0" w:space="0" w:color="auto"/>
                    <w:bottom w:val="none" w:sz="0" w:space="0" w:color="auto"/>
                    <w:right w:val="none" w:sz="0" w:space="0" w:color="auto"/>
                  </w:divBdr>
                  <w:divsChild>
                    <w:div w:id="672227130">
                      <w:marLeft w:val="0"/>
                      <w:marRight w:val="0"/>
                      <w:marTop w:val="0"/>
                      <w:marBottom w:val="0"/>
                      <w:divBdr>
                        <w:top w:val="none" w:sz="0" w:space="0" w:color="auto"/>
                        <w:left w:val="none" w:sz="0" w:space="0" w:color="auto"/>
                        <w:bottom w:val="none" w:sz="0" w:space="0" w:color="auto"/>
                        <w:right w:val="none" w:sz="0" w:space="0" w:color="auto"/>
                      </w:divBdr>
                    </w:div>
                  </w:divsChild>
                </w:div>
                <w:div w:id="395200124">
                  <w:marLeft w:val="0"/>
                  <w:marRight w:val="0"/>
                  <w:marTop w:val="240"/>
                  <w:marBottom w:val="0"/>
                  <w:divBdr>
                    <w:top w:val="none" w:sz="0" w:space="0" w:color="auto"/>
                    <w:left w:val="none" w:sz="0" w:space="0" w:color="auto"/>
                    <w:bottom w:val="none" w:sz="0" w:space="0" w:color="auto"/>
                    <w:right w:val="none" w:sz="0" w:space="0" w:color="auto"/>
                  </w:divBdr>
                  <w:divsChild>
                    <w:div w:id="1151406312">
                      <w:marLeft w:val="0"/>
                      <w:marRight w:val="0"/>
                      <w:marTop w:val="0"/>
                      <w:marBottom w:val="0"/>
                      <w:divBdr>
                        <w:top w:val="none" w:sz="0" w:space="0" w:color="auto"/>
                        <w:left w:val="none" w:sz="0" w:space="0" w:color="auto"/>
                        <w:bottom w:val="none" w:sz="0" w:space="0" w:color="auto"/>
                        <w:right w:val="none" w:sz="0" w:space="0" w:color="auto"/>
                      </w:divBdr>
                      <w:divsChild>
                        <w:div w:id="68848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732774">
                  <w:marLeft w:val="0"/>
                  <w:marRight w:val="0"/>
                  <w:marTop w:val="240"/>
                  <w:marBottom w:val="0"/>
                  <w:divBdr>
                    <w:top w:val="none" w:sz="0" w:space="0" w:color="auto"/>
                    <w:left w:val="none" w:sz="0" w:space="0" w:color="auto"/>
                    <w:bottom w:val="none" w:sz="0" w:space="0" w:color="auto"/>
                    <w:right w:val="none" w:sz="0" w:space="0" w:color="auto"/>
                  </w:divBdr>
                  <w:divsChild>
                    <w:div w:id="850686222">
                      <w:marLeft w:val="0"/>
                      <w:marRight w:val="0"/>
                      <w:marTop w:val="0"/>
                      <w:marBottom w:val="0"/>
                      <w:divBdr>
                        <w:top w:val="none" w:sz="0" w:space="0" w:color="auto"/>
                        <w:left w:val="none" w:sz="0" w:space="0" w:color="auto"/>
                        <w:bottom w:val="none" w:sz="0" w:space="0" w:color="auto"/>
                        <w:right w:val="none" w:sz="0" w:space="0" w:color="auto"/>
                      </w:divBdr>
                      <w:divsChild>
                        <w:div w:id="487751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529789">
                  <w:marLeft w:val="0"/>
                  <w:marRight w:val="0"/>
                  <w:marTop w:val="240"/>
                  <w:marBottom w:val="0"/>
                  <w:divBdr>
                    <w:top w:val="none" w:sz="0" w:space="0" w:color="auto"/>
                    <w:left w:val="none" w:sz="0" w:space="0" w:color="auto"/>
                    <w:bottom w:val="none" w:sz="0" w:space="0" w:color="auto"/>
                    <w:right w:val="none" w:sz="0" w:space="0" w:color="auto"/>
                  </w:divBdr>
                  <w:divsChild>
                    <w:div w:id="604264278">
                      <w:marLeft w:val="0"/>
                      <w:marRight w:val="0"/>
                      <w:marTop w:val="0"/>
                      <w:marBottom w:val="0"/>
                      <w:divBdr>
                        <w:top w:val="none" w:sz="0" w:space="0" w:color="auto"/>
                        <w:left w:val="none" w:sz="0" w:space="0" w:color="auto"/>
                        <w:bottom w:val="none" w:sz="0" w:space="0" w:color="auto"/>
                        <w:right w:val="none" w:sz="0" w:space="0" w:color="auto"/>
                      </w:divBdr>
                      <w:divsChild>
                        <w:div w:id="24958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7341768">
          <w:marLeft w:val="0"/>
          <w:marRight w:val="0"/>
          <w:marTop w:val="240"/>
          <w:marBottom w:val="0"/>
          <w:divBdr>
            <w:top w:val="none" w:sz="0" w:space="0" w:color="auto"/>
            <w:left w:val="none" w:sz="0" w:space="0" w:color="auto"/>
            <w:bottom w:val="none" w:sz="0" w:space="0" w:color="auto"/>
            <w:right w:val="none" w:sz="0" w:space="0" w:color="auto"/>
          </w:divBdr>
          <w:divsChild>
            <w:div w:id="546188920">
              <w:marLeft w:val="0"/>
              <w:marRight w:val="0"/>
              <w:marTop w:val="0"/>
              <w:marBottom w:val="0"/>
              <w:divBdr>
                <w:top w:val="none" w:sz="0" w:space="0" w:color="auto"/>
                <w:left w:val="none" w:sz="0" w:space="0" w:color="auto"/>
                <w:bottom w:val="none" w:sz="0" w:space="0" w:color="auto"/>
                <w:right w:val="none" w:sz="0" w:space="0" w:color="auto"/>
              </w:divBdr>
              <w:divsChild>
                <w:div w:id="109355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542071">
      <w:bodyDiv w:val="1"/>
      <w:marLeft w:val="0"/>
      <w:marRight w:val="0"/>
      <w:marTop w:val="0"/>
      <w:marBottom w:val="0"/>
      <w:divBdr>
        <w:top w:val="none" w:sz="0" w:space="0" w:color="auto"/>
        <w:left w:val="none" w:sz="0" w:space="0" w:color="auto"/>
        <w:bottom w:val="none" w:sz="0" w:space="0" w:color="auto"/>
        <w:right w:val="none" w:sz="0" w:space="0" w:color="auto"/>
      </w:divBdr>
      <w:divsChild>
        <w:div w:id="398556248">
          <w:marLeft w:val="0"/>
          <w:marRight w:val="0"/>
          <w:marTop w:val="240"/>
          <w:marBottom w:val="0"/>
          <w:divBdr>
            <w:top w:val="none" w:sz="0" w:space="0" w:color="auto"/>
            <w:left w:val="none" w:sz="0" w:space="0" w:color="auto"/>
            <w:bottom w:val="none" w:sz="0" w:space="0" w:color="auto"/>
            <w:right w:val="none" w:sz="0" w:space="0" w:color="auto"/>
          </w:divBdr>
          <w:divsChild>
            <w:div w:id="946691646">
              <w:marLeft w:val="0"/>
              <w:marRight w:val="0"/>
              <w:marTop w:val="0"/>
              <w:marBottom w:val="0"/>
              <w:divBdr>
                <w:top w:val="none" w:sz="0" w:space="0" w:color="auto"/>
                <w:left w:val="none" w:sz="0" w:space="0" w:color="auto"/>
                <w:bottom w:val="none" w:sz="0" w:space="0" w:color="auto"/>
                <w:right w:val="none" w:sz="0" w:space="0" w:color="auto"/>
              </w:divBdr>
              <w:divsChild>
                <w:div w:id="1175388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41994">
          <w:marLeft w:val="0"/>
          <w:marRight w:val="0"/>
          <w:marTop w:val="240"/>
          <w:marBottom w:val="0"/>
          <w:divBdr>
            <w:top w:val="none" w:sz="0" w:space="0" w:color="auto"/>
            <w:left w:val="none" w:sz="0" w:space="0" w:color="auto"/>
            <w:bottom w:val="none" w:sz="0" w:space="0" w:color="auto"/>
            <w:right w:val="none" w:sz="0" w:space="0" w:color="auto"/>
          </w:divBdr>
          <w:divsChild>
            <w:div w:id="985210194">
              <w:marLeft w:val="0"/>
              <w:marRight w:val="0"/>
              <w:marTop w:val="0"/>
              <w:marBottom w:val="0"/>
              <w:divBdr>
                <w:top w:val="none" w:sz="0" w:space="0" w:color="auto"/>
                <w:left w:val="none" w:sz="0" w:space="0" w:color="auto"/>
                <w:bottom w:val="none" w:sz="0" w:space="0" w:color="auto"/>
                <w:right w:val="none" w:sz="0" w:space="0" w:color="auto"/>
              </w:divBdr>
              <w:divsChild>
                <w:div w:id="1882404582">
                  <w:marLeft w:val="0"/>
                  <w:marRight w:val="0"/>
                  <w:marTop w:val="0"/>
                  <w:marBottom w:val="0"/>
                  <w:divBdr>
                    <w:top w:val="none" w:sz="0" w:space="0" w:color="auto"/>
                    <w:left w:val="none" w:sz="0" w:space="0" w:color="auto"/>
                    <w:bottom w:val="none" w:sz="0" w:space="0" w:color="auto"/>
                    <w:right w:val="none" w:sz="0" w:space="0" w:color="auto"/>
                  </w:divBdr>
                </w:div>
              </w:divsChild>
            </w:div>
            <w:div w:id="617226454">
              <w:marLeft w:val="0"/>
              <w:marRight w:val="0"/>
              <w:marTop w:val="240"/>
              <w:marBottom w:val="0"/>
              <w:divBdr>
                <w:top w:val="none" w:sz="0" w:space="0" w:color="auto"/>
                <w:left w:val="none" w:sz="0" w:space="0" w:color="auto"/>
                <w:bottom w:val="none" w:sz="0" w:space="0" w:color="auto"/>
                <w:right w:val="none" w:sz="0" w:space="0" w:color="auto"/>
              </w:divBdr>
              <w:divsChild>
                <w:div w:id="2042512276">
                  <w:marLeft w:val="0"/>
                  <w:marRight w:val="0"/>
                  <w:marTop w:val="0"/>
                  <w:marBottom w:val="0"/>
                  <w:divBdr>
                    <w:top w:val="none" w:sz="0" w:space="0" w:color="auto"/>
                    <w:left w:val="none" w:sz="0" w:space="0" w:color="auto"/>
                    <w:bottom w:val="none" w:sz="0" w:space="0" w:color="auto"/>
                    <w:right w:val="none" w:sz="0" w:space="0" w:color="auto"/>
                  </w:divBdr>
                  <w:divsChild>
                    <w:div w:id="171904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369008">
              <w:marLeft w:val="0"/>
              <w:marRight w:val="0"/>
              <w:marTop w:val="240"/>
              <w:marBottom w:val="0"/>
              <w:divBdr>
                <w:top w:val="none" w:sz="0" w:space="0" w:color="auto"/>
                <w:left w:val="none" w:sz="0" w:space="0" w:color="auto"/>
                <w:bottom w:val="none" w:sz="0" w:space="0" w:color="auto"/>
                <w:right w:val="none" w:sz="0" w:space="0" w:color="auto"/>
              </w:divBdr>
              <w:divsChild>
                <w:div w:id="1310331201">
                  <w:marLeft w:val="0"/>
                  <w:marRight w:val="0"/>
                  <w:marTop w:val="0"/>
                  <w:marBottom w:val="0"/>
                  <w:divBdr>
                    <w:top w:val="none" w:sz="0" w:space="0" w:color="auto"/>
                    <w:left w:val="none" w:sz="0" w:space="0" w:color="auto"/>
                    <w:bottom w:val="none" w:sz="0" w:space="0" w:color="auto"/>
                    <w:right w:val="none" w:sz="0" w:space="0" w:color="auto"/>
                  </w:divBdr>
                  <w:divsChild>
                    <w:div w:id="1238831361">
                      <w:marLeft w:val="0"/>
                      <w:marRight w:val="0"/>
                      <w:marTop w:val="0"/>
                      <w:marBottom w:val="0"/>
                      <w:divBdr>
                        <w:top w:val="none" w:sz="0" w:space="0" w:color="auto"/>
                        <w:left w:val="none" w:sz="0" w:space="0" w:color="auto"/>
                        <w:bottom w:val="none" w:sz="0" w:space="0" w:color="auto"/>
                        <w:right w:val="none" w:sz="0" w:space="0" w:color="auto"/>
                      </w:divBdr>
                    </w:div>
                  </w:divsChild>
                </w:div>
                <w:div w:id="59255071">
                  <w:marLeft w:val="0"/>
                  <w:marRight w:val="0"/>
                  <w:marTop w:val="240"/>
                  <w:marBottom w:val="0"/>
                  <w:divBdr>
                    <w:top w:val="none" w:sz="0" w:space="0" w:color="auto"/>
                    <w:left w:val="none" w:sz="0" w:space="0" w:color="auto"/>
                    <w:bottom w:val="none" w:sz="0" w:space="0" w:color="auto"/>
                    <w:right w:val="none" w:sz="0" w:space="0" w:color="auto"/>
                  </w:divBdr>
                  <w:divsChild>
                    <w:div w:id="1420716390">
                      <w:marLeft w:val="0"/>
                      <w:marRight w:val="0"/>
                      <w:marTop w:val="0"/>
                      <w:marBottom w:val="0"/>
                      <w:divBdr>
                        <w:top w:val="none" w:sz="0" w:space="0" w:color="auto"/>
                        <w:left w:val="none" w:sz="0" w:space="0" w:color="auto"/>
                        <w:bottom w:val="none" w:sz="0" w:space="0" w:color="auto"/>
                        <w:right w:val="none" w:sz="0" w:space="0" w:color="auto"/>
                      </w:divBdr>
                      <w:divsChild>
                        <w:div w:id="185796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85972">
                  <w:marLeft w:val="0"/>
                  <w:marRight w:val="0"/>
                  <w:marTop w:val="240"/>
                  <w:marBottom w:val="0"/>
                  <w:divBdr>
                    <w:top w:val="none" w:sz="0" w:space="0" w:color="auto"/>
                    <w:left w:val="none" w:sz="0" w:space="0" w:color="auto"/>
                    <w:bottom w:val="none" w:sz="0" w:space="0" w:color="auto"/>
                    <w:right w:val="none" w:sz="0" w:space="0" w:color="auto"/>
                  </w:divBdr>
                  <w:divsChild>
                    <w:div w:id="1759249796">
                      <w:marLeft w:val="0"/>
                      <w:marRight w:val="0"/>
                      <w:marTop w:val="0"/>
                      <w:marBottom w:val="0"/>
                      <w:divBdr>
                        <w:top w:val="none" w:sz="0" w:space="0" w:color="auto"/>
                        <w:left w:val="none" w:sz="0" w:space="0" w:color="auto"/>
                        <w:bottom w:val="none" w:sz="0" w:space="0" w:color="auto"/>
                        <w:right w:val="none" w:sz="0" w:space="0" w:color="auto"/>
                      </w:divBdr>
                      <w:divsChild>
                        <w:div w:id="551036353">
                          <w:marLeft w:val="0"/>
                          <w:marRight w:val="0"/>
                          <w:marTop w:val="0"/>
                          <w:marBottom w:val="0"/>
                          <w:divBdr>
                            <w:top w:val="none" w:sz="0" w:space="0" w:color="auto"/>
                            <w:left w:val="none" w:sz="0" w:space="0" w:color="auto"/>
                            <w:bottom w:val="none" w:sz="0" w:space="0" w:color="auto"/>
                            <w:right w:val="none" w:sz="0" w:space="0" w:color="auto"/>
                          </w:divBdr>
                        </w:div>
                      </w:divsChild>
                    </w:div>
                    <w:div w:id="1525635168">
                      <w:marLeft w:val="0"/>
                      <w:marRight w:val="0"/>
                      <w:marTop w:val="240"/>
                      <w:marBottom w:val="0"/>
                      <w:divBdr>
                        <w:top w:val="none" w:sz="0" w:space="0" w:color="auto"/>
                        <w:left w:val="none" w:sz="0" w:space="0" w:color="auto"/>
                        <w:bottom w:val="none" w:sz="0" w:space="0" w:color="auto"/>
                        <w:right w:val="none" w:sz="0" w:space="0" w:color="auto"/>
                      </w:divBdr>
                      <w:divsChild>
                        <w:div w:id="286741996">
                          <w:marLeft w:val="0"/>
                          <w:marRight w:val="0"/>
                          <w:marTop w:val="0"/>
                          <w:marBottom w:val="0"/>
                          <w:divBdr>
                            <w:top w:val="none" w:sz="0" w:space="0" w:color="auto"/>
                            <w:left w:val="none" w:sz="0" w:space="0" w:color="auto"/>
                            <w:bottom w:val="none" w:sz="0" w:space="0" w:color="auto"/>
                            <w:right w:val="none" w:sz="0" w:space="0" w:color="auto"/>
                          </w:divBdr>
                          <w:divsChild>
                            <w:div w:id="80709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56238">
                      <w:marLeft w:val="0"/>
                      <w:marRight w:val="0"/>
                      <w:marTop w:val="240"/>
                      <w:marBottom w:val="0"/>
                      <w:divBdr>
                        <w:top w:val="none" w:sz="0" w:space="0" w:color="auto"/>
                        <w:left w:val="none" w:sz="0" w:space="0" w:color="auto"/>
                        <w:bottom w:val="none" w:sz="0" w:space="0" w:color="auto"/>
                        <w:right w:val="none" w:sz="0" w:space="0" w:color="auto"/>
                      </w:divBdr>
                      <w:divsChild>
                        <w:div w:id="1646080077">
                          <w:marLeft w:val="0"/>
                          <w:marRight w:val="0"/>
                          <w:marTop w:val="0"/>
                          <w:marBottom w:val="0"/>
                          <w:divBdr>
                            <w:top w:val="none" w:sz="0" w:space="0" w:color="auto"/>
                            <w:left w:val="none" w:sz="0" w:space="0" w:color="auto"/>
                            <w:bottom w:val="none" w:sz="0" w:space="0" w:color="auto"/>
                            <w:right w:val="none" w:sz="0" w:space="0" w:color="auto"/>
                          </w:divBdr>
                          <w:divsChild>
                            <w:div w:id="17735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381347">
                      <w:marLeft w:val="0"/>
                      <w:marRight w:val="0"/>
                      <w:marTop w:val="240"/>
                      <w:marBottom w:val="0"/>
                      <w:divBdr>
                        <w:top w:val="none" w:sz="0" w:space="0" w:color="auto"/>
                        <w:left w:val="none" w:sz="0" w:space="0" w:color="auto"/>
                        <w:bottom w:val="none" w:sz="0" w:space="0" w:color="auto"/>
                        <w:right w:val="none" w:sz="0" w:space="0" w:color="auto"/>
                      </w:divBdr>
                      <w:divsChild>
                        <w:div w:id="104229953">
                          <w:marLeft w:val="0"/>
                          <w:marRight w:val="0"/>
                          <w:marTop w:val="0"/>
                          <w:marBottom w:val="0"/>
                          <w:divBdr>
                            <w:top w:val="none" w:sz="0" w:space="0" w:color="auto"/>
                            <w:left w:val="none" w:sz="0" w:space="0" w:color="auto"/>
                            <w:bottom w:val="none" w:sz="0" w:space="0" w:color="auto"/>
                            <w:right w:val="none" w:sz="0" w:space="0" w:color="auto"/>
                          </w:divBdr>
                          <w:divsChild>
                            <w:div w:id="148866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801657">
              <w:marLeft w:val="0"/>
              <w:marRight w:val="0"/>
              <w:marTop w:val="240"/>
              <w:marBottom w:val="0"/>
              <w:divBdr>
                <w:top w:val="none" w:sz="0" w:space="0" w:color="auto"/>
                <w:left w:val="none" w:sz="0" w:space="0" w:color="auto"/>
                <w:bottom w:val="none" w:sz="0" w:space="0" w:color="auto"/>
                <w:right w:val="none" w:sz="0" w:space="0" w:color="auto"/>
              </w:divBdr>
              <w:divsChild>
                <w:div w:id="908854537">
                  <w:marLeft w:val="0"/>
                  <w:marRight w:val="0"/>
                  <w:marTop w:val="0"/>
                  <w:marBottom w:val="0"/>
                  <w:divBdr>
                    <w:top w:val="none" w:sz="0" w:space="0" w:color="auto"/>
                    <w:left w:val="none" w:sz="0" w:space="0" w:color="auto"/>
                    <w:bottom w:val="none" w:sz="0" w:space="0" w:color="auto"/>
                    <w:right w:val="none" w:sz="0" w:space="0" w:color="auto"/>
                  </w:divBdr>
                  <w:divsChild>
                    <w:div w:id="65602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066651">
              <w:marLeft w:val="0"/>
              <w:marRight w:val="0"/>
              <w:marTop w:val="240"/>
              <w:marBottom w:val="0"/>
              <w:divBdr>
                <w:top w:val="none" w:sz="0" w:space="0" w:color="auto"/>
                <w:left w:val="none" w:sz="0" w:space="0" w:color="auto"/>
                <w:bottom w:val="none" w:sz="0" w:space="0" w:color="auto"/>
                <w:right w:val="none" w:sz="0" w:space="0" w:color="auto"/>
              </w:divBdr>
              <w:divsChild>
                <w:div w:id="2132627686">
                  <w:marLeft w:val="0"/>
                  <w:marRight w:val="0"/>
                  <w:marTop w:val="0"/>
                  <w:marBottom w:val="0"/>
                  <w:divBdr>
                    <w:top w:val="none" w:sz="0" w:space="0" w:color="auto"/>
                    <w:left w:val="none" w:sz="0" w:space="0" w:color="auto"/>
                    <w:bottom w:val="none" w:sz="0" w:space="0" w:color="auto"/>
                    <w:right w:val="none" w:sz="0" w:space="0" w:color="auto"/>
                  </w:divBdr>
                  <w:divsChild>
                    <w:div w:id="621231989">
                      <w:marLeft w:val="0"/>
                      <w:marRight w:val="0"/>
                      <w:marTop w:val="0"/>
                      <w:marBottom w:val="0"/>
                      <w:divBdr>
                        <w:top w:val="none" w:sz="0" w:space="0" w:color="auto"/>
                        <w:left w:val="none" w:sz="0" w:space="0" w:color="auto"/>
                        <w:bottom w:val="none" w:sz="0" w:space="0" w:color="auto"/>
                        <w:right w:val="none" w:sz="0" w:space="0" w:color="auto"/>
                      </w:divBdr>
                    </w:div>
                  </w:divsChild>
                </w:div>
                <w:div w:id="1400057497">
                  <w:marLeft w:val="0"/>
                  <w:marRight w:val="0"/>
                  <w:marTop w:val="240"/>
                  <w:marBottom w:val="0"/>
                  <w:divBdr>
                    <w:top w:val="none" w:sz="0" w:space="0" w:color="auto"/>
                    <w:left w:val="none" w:sz="0" w:space="0" w:color="auto"/>
                    <w:bottom w:val="none" w:sz="0" w:space="0" w:color="auto"/>
                    <w:right w:val="none" w:sz="0" w:space="0" w:color="auto"/>
                  </w:divBdr>
                  <w:divsChild>
                    <w:div w:id="66771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502969">
              <w:marLeft w:val="0"/>
              <w:marRight w:val="0"/>
              <w:marTop w:val="240"/>
              <w:marBottom w:val="0"/>
              <w:divBdr>
                <w:top w:val="none" w:sz="0" w:space="0" w:color="auto"/>
                <w:left w:val="none" w:sz="0" w:space="0" w:color="auto"/>
                <w:bottom w:val="none" w:sz="0" w:space="0" w:color="auto"/>
                <w:right w:val="none" w:sz="0" w:space="0" w:color="auto"/>
              </w:divBdr>
              <w:divsChild>
                <w:div w:id="762262232">
                  <w:marLeft w:val="0"/>
                  <w:marRight w:val="0"/>
                  <w:marTop w:val="0"/>
                  <w:marBottom w:val="0"/>
                  <w:divBdr>
                    <w:top w:val="none" w:sz="0" w:space="0" w:color="auto"/>
                    <w:left w:val="none" w:sz="0" w:space="0" w:color="auto"/>
                    <w:bottom w:val="none" w:sz="0" w:space="0" w:color="auto"/>
                    <w:right w:val="none" w:sz="0" w:space="0" w:color="auto"/>
                  </w:divBdr>
                  <w:divsChild>
                    <w:div w:id="987588296">
                      <w:marLeft w:val="0"/>
                      <w:marRight w:val="0"/>
                      <w:marTop w:val="0"/>
                      <w:marBottom w:val="0"/>
                      <w:divBdr>
                        <w:top w:val="none" w:sz="0" w:space="0" w:color="auto"/>
                        <w:left w:val="none" w:sz="0" w:space="0" w:color="auto"/>
                        <w:bottom w:val="none" w:sz="0" w:space="0" w:color="auto"/>
                        <w:right w:val="none" w:sz="0" w:space="0" w:color="auto"/>
                      </w:divBdr>
                    </w:div>
                  </w:divsChild>
                </w:div>
                <w:div w:id="583993729">
                  <w:marLeft w:val="0"/>
                  <w:marRight w:val="0"/>
                  <w:marTop w:val="240"/>
                  <w:marBottom w:val="0"/>
                  <w:divBdr>
                    <w:top w:val="none" w:sz="0" w:space="0" w:color="auto"/>
                    <w:left w:val="none" w:sz="0" w:space="0" w:color="auto"/>
                    <w:bottom w:val="none" w:sz="0" w:space="0" w:color="auto"/>
                    <w:right w:val="none" w:sz="0" w:space="0" w:color="auto"/>
                  </w:divBdr>
                  <w:divsChild>
                    <w:div w:id="812796920">
                      <w:marLeft w:val="0"/>
                      <w:marRight w:val="0"/>
                      <w:marTop w:val="0"/>
                      <w:marBottom w:val="0"/>
                      <w:divBdr>
                        <w:top w:val="none" w:sz="0" w:space="0" w:color="auto"/>
                        <w:left w:val="none" w:sz="0" w:space="0" w:color="auto"/>
                        <w:bottom w:val="none" w:sz="0" w:space="0" w:color="auto"/>
                        <w:right w:val="none" w:sz="0" w:space="0" w:color="auto"/>
                      </w:divBdr>
                      <w:divsChild>
                        <w:div w:id="608199698">
                          <w:marLeft w:val="0"/>
                          <w:marRight w:val="0"/>
                          <w:marTop w:val="0"/>
                          <w:marBottom w:val="0"/>
                          <w:divBdr>
                            <w:top w:val="none" w:sz="0" w:space="0" w:color="auto"/>
                            <w:left w:val="none" w:sz="0" w:space="0" w:color="auto"/>
                            <w:bottom w:val="none" w:sz="0" w:space="0" w:color="auto"/>
                            <w:right w:val="none" w:sz="0" w:space="0" w:color="auto"/>
                          </w:divBdr>
                        </w:div>
                      </w:divsChild>
                    </w:div>
                    <w:div w:id="345256177">
                      <w:marLeft w:val="0"/>
                      <w:marRight w:val="0"/>
                      <w:marTop w:val="240"/>
                      <w:marBottom w:val="0"/>
                      <w:divBdr>
                        <w:top w:val="none" w:sz="0" w:space="0" w:color="auto"/>
                        <w:left w:val="none" w:sz="0" w:space="0" w:color="auto"/>
                        <w:bottom w:val="none" w:sz="0" w:space="0" w:color="auto"/>
                        <w:right w:val="none" w:sz="0" w:space="0" w:color="auto"/>
                      </w:divBdr>
                      <w:divsChild>
                        <w:div w:id="207760309">
                          <w:marLeft w:val="0"/>
                          <w:marRight w:val="0"/>
                          <w:marTop w:val="0"/>
                          <w:marBottom w:val="0"/>
                          <w:divBdr>
                            <w:top w:val="none" w:sz="0" w:space="0" w:color="auto"/>
                            <w:left w:val="none" w:sz="0" w:space="0" w:color="auto"/>
                            <w:bottom w:val="none" w:sz="0" w:space="0" w:color="auto"/>
                            <w:right w:val="none" w:sz="0" w:space="0" w:color="auto"/>
                          </w:divBdr>
                          <w:divsChild>
                            <w:div w:id="275717306">
                              <w:marLeft w:val="0"/>
                              <w:marRight w:val="0"/>
                              <w:marTop w:val="0"/>
                              <w:marBottom w:val="0"/>
                              <w:divBdr>
                                <w:top w:val="none" w:sz="0" w:space="0" w:color="auto"/>
                                <w:left w:val="none" w:sz="0" w:space="0" w:color="auto"/>
                                <w:bottom w:val="none" w:sz="0" w:space="0" w:color="auto"/>
                                <w:right w:val="none" w:sz="0" w:space="0" w:color="auto"/>
                              </w:divBdr>
                            </w:div>
                          </w:divsChild>
                        </w:div>
                        <w:div w:id="1124234410">
                          <w:marLeft w:val="0"/>
                          <w:marRight w:val="0"/>
                          <w:marTop w:val="240"/>
                          <w:marBottom w:val="0"/>
                          <w:divBdr>
                            <w:top w:val="none" w:sz="0" w:space="0" w:color="auto"/>
                            <w:left w:val="none" w:sz="0" w:space="0" w:color="auto"/>
                            <w:bottom w:val="none" w:sz="0" w:space="0" w:color="auto"/>
                            <w:right w:val="none" w:sz="0" w:space="0" w:color="auto"/>
                          </w:divBdr>
                          <w:divsChild>
                            <w:div w:id="938682392">
                              <w:marLeft w:val="0"/>
                              <w:marRight w:val="0"/>
                              <w:marTop w:val="0"/>
                              <w:marBottom w:val="0"/>
                              <w:divBdr>
                                <w:top w:val="none" w:sz="0" w:space="0" w:color="auto"/>
                                <w:left w:val="none" w:sz="0" w:space="0" w:color="auto"/>
                                <w:bottom w:val="none" w:sz="0" w:space="0" w:color="auto"/>
                                <w:right w:val="none" w:sz="0" w:space="0" w:color="auto"/>
                              </w:divBdr>
                              <w:divsChild>
                                <w:div w:id="152012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852531">
                          <w:marLeft w:val="0"/>
                          <w:marRight w:val="0"/>
                          <w:marTop w:val="240"/>
                          <w:marBottom w:val="0"/>
                          <w:divBdr>
                            <w:top w:val="none" w:sz="0" w:space="0" w:color="auto"/>
                            <w:left w:val="none" w:sz="0" w:space="0" w:color="auto"/>
                            <w:bottom w:val="none" w:sz="0" w:space="0" w:color="auto"/>
                            <w:right w:val="none" w:sz="0" w:space="0" w:color="auto"/>
                          </w:divBdr>
                          <w:divsChild>
                            <w:div w:id="2061857333">
                              <w:marLeft w:val="0"/>
                              <w:marRight w:val="0"/>
                              <w:marTop w:val="0"/>
                              <w:marBottom w:val="0"/>
                              <w:divBdr>
                                <w:top w:val="none" w:sz="0" w:space="0" w:color="auto"/>
                                <w:left w:val="none" w:sz="0" w:space="0" w:color="auto"/>
                                <w:bottom w:val="none" w:sz="0" w:space="0" w:color="auto"/>
                                <w:right w:val="none" w:sz="0" w:space="0" w:color="auto"/>
                              </w:divBdr>
                              <w:divsChild>
                                <w:div w:id="114231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225002">
                          <w:marLeft w:val="0"/>
                          <w:marRight w:val="0"/>
                          <w:marTop w:val="240"/>
                          <w:marBottom w:val="0"/>
                          <w:divBdr>
                            <w:top w:val="none" w:sz="0" w:space="0" w:color="auto"/>
                            <w:left w:val="none" w:sz="0" w:space="0" w:color="auto"/>
                            <w:bottom w:val="none" w:sz="0" w:space="0" w:color="auto"/>
                            <w:right w:val="none" w:sz="0" w:space="0" w:color="auto"/>
                          </w:divBdr>
                          <w:divsChild>
                            <w:div w:id="1244414483">
                              <w:marLeft w:val="0"/>
                              <w:marRight w:val="0"/>
                              <w:marTop w:val="0"/>
                              <w:marBottom w:val="0"/>
                              <w:divBdr>
                                <w:top w:val="none" w:sz="0" w:space="0" w:color="auto"/>
                                <w:left w:val="none" w:sz="0" w:space="0" w:color="auto"/>
                                <w:bottom w:val="none" w:sz="0" w:space="0" w:color="auto"/>
                                <w:right w:val="none" w:sz="0" w:space="0" w:color="auto"/>
                              </w:divBdr>
                              <w:divsChild>
                                <w:div w:id="125612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17051">
                      <w:marLeft w:val="0"/>
                      <w:marRight w:val="0"/>
                      <w:marTop w:val="240"/>
                      <w:marBottom w:val="0"/>
                      <w:divBdr>
                        <w:top w:val="none" w:sz="0" w:space="0" w:color="auto"/>
                        <w:left w:val="none" w:sz="0" w:space="0" w:color="auto"/>
                        <w:bottom w:val="none" w:sz="0" w:space="0" w:color="auto"/>
                        <w:right w:val="none" w:sz="0" w:space="0" w:color="auto"/>
                      </w:divBdr>
                      <w:divsChild>
                        <w:div w:id="1261790539">
                          <w:marLeft w:val="0"/>
                          <w:marRight w:val="0"/>
                          <w:marTop w:val="0"/>
                          <w:marBottom w:val="0"/>
                          <w:divBdr>
                            <w:top w:val="none" w:sz="0" w:space="0" w:color="auto"/>
                            <w:left w:val="none" w:sz="0" w:space="0" w:color="auto"/>
                            <w:bottom w:val="none" w:sz="0" w:space="0" w:color="auto"/>
                            <w:right w:val="none" w:sz="0" w:space="0" w:color="auto"/>
                          </w:divBdr>
                          <w:divsChild>
                            <w:div w:id="740250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330012">
                      <w:marLeft w:val="0"/>
                      <w:marRight w:val="0"/>
                      <w:marTop w:val="240"/>
                      <w:marBottom w:val="0"/>
                      <w:divBdr>
                        <w:top w:val="none" w:sz="0" w:space="0" w:color="auto"/>
                        <w:left w:val="none" w:sz="0" w:space="0" w:color="auto"/>
                        <w:bottom w:val="none" w:sz="0" w:space="0" w:color="auto"/>
                        <w:right w:val="none" w:sz="0" w:space="0" w:color="auto"/>
                      </w:divBdr>
                      <w:divsChild>
                        <w:div w:id="1935433522">
                          <w:marLeft w:val="0"/>
                          <w:marRight w:val="0"/>
                          <w:marTop w:val="0"/>
                          <w:marBottom w:val="0"/>
                          <w:divBdr>
                            <w:top w:val="none" w:sz="0" w:space="0" w:color="auto"/>
                            <w:left w:val="none" w:sz="0" w:space="0" w:color="auto"/>
                            <w:bottom w:val="none" w:sz="0" w:space="0" w:color="auto"/>
                            <w:right w:val="none" w:sz="0" w:space="0" w:color="auto"/>
                          </w:divBdr>
                          <w:divsChild>
                            <w:div w:id="69647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149514">
                  <w:marLeft w:val="0"/>
                  <w:marRight w:val="0"/>
                  <w:marTop w:val="240"/>
                  <w:marBottom w:val="0"/>
                  <w:divBdr>
                    <w:top w:val="none" w:sz="0" w:space="0" w:color="auto"/>
                    <w:left w:val="none" w:sz="0" w:space="0" w:color="auto"/>
                    <w:bottom w:val="none" w:sz="0" w:space="0" w:color="auto"/>
                    <w:right w:val="none" w:sz="0" w:space="0" w:color="auto"/>
                  </w:divBdr>
                  <w:divsChild>
                    <w:div w:id="106042567">
                      <w:marLeft w:val="0"/>
                      <w:marRight w:val="0"/>
                      <w:marTop w:val="0"/>
                      <w:marBottom w:val="0"/>
                      <w:divBdr>
                        <w:top w:val="none" w:sz="0" w:space="0" w:color="auto"/>
                        <w:left w:val="none" w:sz="0" w:space="0" w:color="auto"/>
                        <w:bottom w:val="none" w:sz="0" w:space="0" w:color="auto"/>
                        <w:right w:val="none" w:sz="0" w:space="0" w:color="auto"/>
                      </w:divBdr>
                      <w:divsChild>
                        <w:div w:id="37388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315705">
                  <w:marLeft w:val="0"/>
                  <w:marRight w:val="0"/>
                  <w:marTop w:val="240"/>
                  <w:marBottom w:val="0"/>
                  <w:divBdr>
                    <w:top w:val="none" w:sz="0" w:space="0" w:color="auto"/>
                    <w:left w:val="none" w:sz="0" w:space="0" w:color="auto"/>
                    <w:bottom w:val="none" w:sz="0" w:space="0" w:color="auto"/>
                    <w:right w:val="none" w:sz="0" w:space="0" w:color="auto"/>
                  </w:divBdr>
                  <w:divsChild>
                    <w:div w:id="1533304770">
                      <w:marLeft w:val="0"/>
                      <w:marRight w:val="0"/>
                      <w:marTop w:val="0"/>
                      <w:marBottom w:val="0"/>
                      <w:divBdr>
                        <w:top w:val="none" w:sz="0" w:space="0" w:color="auto"/>
                        <w:left w:val="none" w:sz="0" w:space="0" w:color="auto"/>
                        <w:bottom w:val="none" w:sz="0" w:space="0" w:color="auto"/>
                        <w:right w:val="none" w:sz="0" w:space="0" w:color="auto"/>
                      </w:divBdr>
                      <w:divsChild>
                        <w:div w:id="1363704866">
                          <w:marLeft w:val="0"/>
                          <w:marRight w:val="0"/>
                          <w:marTop w:val="0"/>
                          <w:marBottom w:val="0"/>
                          <w:divBdr>
                            <w:top w:val="none" w:sz="0" w:space="0" w:color="auto"/>
                            <w:left w:val="none" w:sz="0" w:space="0" w:color="auto"/>
                            <w:bottom w:val="none" w:sz="0" w:space="0" w:color="auto"/>
                            <w:right w:val="none" w:sz="0" w:space="0" w:color="auto"/>
                          </w:divBdr>
                        </w:div>
                      </w:divsChild>
                    </w:div>
                    <w:div w:id="683869308">
                      <w:marLeft w:val="0"/>
                      <w:marRight w:val="0"/>
                      <w:marTop w:val="240"/>
                      <w:marBottom w:val="0"/>
                      <w:divBdr>
                        <w:top w:val="none" w:sz="0" w:space="0" w:color="auto"/>
                        <w:left w:val="none" w:sz="0" w:space="0" w:color="auto"/>
                        <w:bottom w:val="none" w:sz="0" w:space="0" w:color="auto"/>
                        <w:right w:val="none" w:sz="0" w:space="0" w:color="auto"/>
                      </w:divBdr>
                      <w:divsChild>
                        <w:div w:id="1864051195">
                          <w:marLeft w:val="0"/>
                          <w:marRight w:val="0"/>
                          <w:marTop w:val="0"/>
                          <w:marBottom w:val="0"/>
                          <w:divBdr>
                            <w:top w:val="none" w:sz="0" w:space="0" w:color="auto"/>
                            <w:left w:val="none" w:sz="0" w:space="0" w:color="auto"/>
                            <w:bottom w:val="none" w:sz="0" w:space="0" w:color="auto"/>
                            <w:right w:val="none" w:sz="0" w:space="0" w:color="auto"/>
                          </w:divBdr>
                          <w:divsChild>
                            <w:div w:id="91058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880928">
                      <w:marLeft w:val="0"/>
                      <w:marRight w:val="0"/>
                      <w:marTop w:val="240"/>
                      <w:marBottom w:val="0"/>
                      <w:divBdr>
                        <w:top w:val="none" w:sz="0" w:space="0" w:color="auto"/>
                        <w:left w:val="none" w:sz="0" w:space="0" w:color="auto"/>
                        <w:bottom w:val="none" w:sz="0" w:space="0" w:color="auto"/>
                        <w:right w:val="none" w:sz="0" w:space="0" w:color="auto"/>
                      </w:divBdr>
                      <w:divsChild>
                        <w:div w:id="1110859503">
                          <w:marLeft w:val="0"/>
                          <w:marRight w:val="0"/>
                          <w:marTop w:val="0"/>
                          <w:marBottom w:val="0"/>
                          <w:divBdr>
                            <w:top w:val="none" w:sz="0" w:space="0" w:color="auto"/>
                            <w:left w:val="none" w:sz="0" w:space="0" w:color="auto"/>
                            <w:bottom w:val="none" w:sz="0" w:space="0" w:color="auto"/>
                            <w:right w:val="none" w:sz="0" w:space="0" w:color="auto"/>
                          </w:divBdr>
                          <w:divsChild>
                            <w:div w:id="20298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941878">
                      <w:marLeft w:val="0"/>
                      <w:marRight w:val="0"/>
                      <w:marTop w:val="240"/>
                      <w:marBottom w:val="0"/>
                      <w:divBdr>
                        <w:top w:val="none" w:sz="0" w:space="0" w:color="auto"/>
                        <w:left w:val="none" w:sz="0" w:space="0" w:color="auto"/>
                        <w:bottom w:val="none" w:sz="0" w:space="0" w:color="auto"/>
                        <w:right w:val="none" w:sz="0" w:space="0" w:color="auto"/>
                      </w:divBdr>
                      <w:divsChild>
                        <w:div w:id="330449567">
                          <w:marLeft w:val="0"/>
                          <w:marRight w:val="0"/>
                          <w:marTop w:val="0"/>
                          <w:marBottom w:val="0"/>
                          <w:divBdr>
                            <w:top w:val="none" w:sz="0" w:space="0" w:color="auto"/>
                            <w:left w:val="none" w:sz="0" w:space="0" w:color="auto"/>
                            <w:bottom w:val="none" w:sz="0" w:space="0" w:color="auto"/>
                            <w:right w:val="none" w:sz="0" w:space="0" w:color="auto"/>
                          </w:divBdr>
                          <w:divsChild>
                            <w:div w:id="116085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715679">
                  <w:marLeft w:val="0"/>
                  <w:marRight w:val="0"/>
                  <w:marTop w:val="240"/>
                  <w:marBottom w:val="0"/>
                  <w:divBdr>
                    <w:top w:val="none" w:sz="0" w:space="0" w:color="auto"/>
                    <w:left w:val="none" w:sz="0" w:space="0" w:color="auto"/>
                    <w:bottom w:val="none" w:sz="0" w:space="0" w:color="auto"/>
                    <w:right w:val="none" w:sz="0" w:space="0" w:color="auto"/>
                  </w:divBdr>
                  <w:divsChild>
                    <w:div w:id="1259829778">
                      <w:marLeft w:val="0"/>
                      <w:marRight w:val="0"/>
                      <w:marTop w:val="0"/>
                      <w:marBottom w:val="0"/>
                      <w:divBdr>
                        <w:top w:val="none" w:sz="0" w:space="0" w:color="auto"/>
                        <w:left w:val="none" w:sz="0" w:space="0" w:color="auto"/>
                        <w:bottom w:val="none" w:sz="0" w:space="0" w:color="auto"/>
                        <w:right w:val="none" w:sz="0" w:space="0" w:color="auto"/>
                      </w:divBdr>
                      <w:divsChild>
                        <w:div w:id="144599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549351">
                  <w:marLeft w:val="0"/>
                  <w:marRight w:val="0"/>
                  <w:marTop w:val="240"/>
                  <w:marBottom w:val="0"/>
                  <w:divBdr>
                    <w:top w:val="none" w:sz="0" w:space="0" w:color="auto"/>
                    <w:left w:val="none" w:sz="0" w:space="0" w:color="auto"/>
                    <w:bottom w:val="none" w:sz="0" w:space="0" w:color="auto"/>
                    <w:right w:val="none" w:sz="0" w:space="0" w:color="auto"/>
                  </w:divBdr>
                  <w:divsChild>
                    <w:div w:id="308097729">
                      <w:marLeft w:val="0"/>
                      <w:marRight w:val="0"/>
                      <w:marTop w:val="0"/>
                      <w:marBottom w:val="0"/>
                      <w:divBdr>
                        <w:top w:val="none" w:sz="0" w:space="0" w:color="auto"/>
                        <w:left w:val="none" w:sz="0" w:space="0" w:color="auto"/>
                        <w:bottom w:val="none" w:sz="0" w:space="0" w:color="auto"/>
                        <w:right w:val="none" w:sz="0" w:space="0" w:color="auto"/>
                      </w:divBdr>
                      <w:divsChild>
                        <w:div w:id="20638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011515">
              <w:marLeft w:val="0"/>
              <w:marRight w:val="0"/>
              <w:marTop w:val="240"/>
              <w:marBottom w:val="0"/>
              <w:divBdr>
                <w:top w:val="none" w:sz="0" w:space="0" w:color="auto"/>
                <w:left w:val="none" w:sz="0" w:space="0" w:color="auto"/>
                <w:bottom w:val="none" w:sz="0" w:space="0" w:color="auto"/>
                <w:right w:val="none" w:sz="0" w:space="0" w:color="auto"/>
              </w:divBdr>
              <w:divsChild>
                <w:div w:id="746922231">
                  <w:marLeft w:val="0"/>
                  <w:marRight w:val="0"/>
                  <w:marTop w:val="0"/>
                  <w:marBottom w:val="0"/>
                  <w:divBdr>
                    <w:top w:val="none" w:sz="0" w:space="0" w:color="auto"/>
                    <w:left w:val="none" w:sz="0" w:space="0" w:color="auto"/>
                    <w:bottom w:val="none" w:sz="0" w:space="0" w:color="auto"/>
                    <w:right w:val="none" w:sz="0" w:space="0" w:color="auto"/>
                  </w:divBdr>
                  <w:divsChild>
                    <w:div w:id="303632016">
                      <w:marLeft w:val="0"/>
                      <w:marRight w:val="0"/>
                      <w:marTop w:val="0"/>
                      <w:marBottom w:val="0"/>
                      <w:divBdr>
                        <w:top w:val="none" w:sz="0" w:space="0" w:color="auto"/>
                        <w:left w:val="none" w:sz="0" w:space="0" w:color="auto"/>
                        <w:bottom w:val="none" w:sz="0" w:space="0" w:color="auto"/>
                        <w:right w:val="none" w:sz="0" w:space="0" w:color="auto"/>
                      </w:divBdr>
                    </w:div>
                  </w:divsChild>
                </w:div>
                <w:div w:id="2075539428">
                  <w:marLeft w:val="0"/>
                  <w:marRight w:val="0"/>
                  <w:marTop w:val="240"/>
                  <w:marBottom w:val="0"/>
                  <w:divBdr>
                    <w:top w:val="none" w:sz="0" w:space="0" w:color="auto"/>
                    <w:left w:val="none" w:sz="0" w:space="0" w:color="auto"/>
                    <w:bottom w:val="none" w:sz="0" w:space="0" w:color="auto"/>
                    <w:right w:val="none" w:sz="0" w:space="0" w:color="auto"/>
                  </w:divBdr>
                  <w:divsChild>
                    <w:div w:id="365180394">
                      <w:marLeft w:val="0"/>
                      <w:marRight w:val="0"/>
                      <w:marTop w:val="0"/>
                      <w:marBottom w:val="0"/>
                      <w:divBdr>
                        <w:top w:val="none" w:sz="0" w:space="0" w:color="auto"/>
                        <w:left w:val="none" w:sz="0" w:space="0" w:color="auto"/>
                        <w:bottom w:val="none" w:sz="0" w:space="0" w:color="auto"/>
                        <w:right w:val="none" w:sz="0" w:space="0" w:color="auto"/>
                      </w:divBdr>
                      <w:divsChild>
                        <w:div w:id="110245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764165">
                  <w:marLeft w:val="0"/>
                  <w:marRight w:val="0"/>
                  <w:marTop w:val="240"/>
                  <w:marBottom w:val="0"/>
                  <w:divBdr>
                    <w:top w:val="none" w:sz="0" w:space="0" w:color="auto"/>
                    <w:left w:val="none" w:sz="0" w:space="0" w:color="auto"/>
                    <w:bottom w:val="none" w:sz="0" w:space="0" w:color="auto"/>
                    <w:right w:val="none" w:sz="0" w:space="0" w:color="auto"/>
                  </w:divBdr>
                  <w:divsChild>
                    <w:div w:id="615214464">
                      <w:marLeft w:val="0"/>
                      <w:marRight w:val="0"/>
                      <w:marTop w:val="0"/>
                      <w:marBottom w:val="0"/>
                      <w:divBdr>
                        <w:top w:val="none" w:sz="0" w:space="0" w:color="auto"/>
                        <w:left w:val="none" w:sz="0" w:space="0" w:color="auto"/>
                        <w:bottom w:val="none" w:sz="0" w:space="0" w:color="auto"/>
                        <w:right w:val="none" w:sz="0" w:space="0" w:color="auto"/>
                      </w:divBdr>
                      <w:divsChild>
                        <w:div w:id="1244340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270551">
          <w:marLeft w:val="0"/>
          <w:marRight w:val="0"/>
          <w:marTop w:val="240"/>
          <w:marBottom w:val="0"/>
          <w:divBdr>
            <w:top w:val="none" w:sz="0" w:space="0" w:color="auto"/>
            <w:left w:val="none" w:sz="0" w:space="0" w:color="auto"/>
            <w:bottom w:val="none" w:sz="0" w:space="0" w:color="auto"/>
            <w:right w:val="none" w:sz="0" w:space="0" w:color="auto"/>
          </w:divBdr>
          <w:divsChild>
            <w:div w:id="1786197710">
              <w:marLeft w:val="0"/>
              <w:marRight w:val="0"/>
              <w:marTop w:val="0"/>
              <w:marBottom w:val="0"/>
              <w:divBdr>
                <w:top w:val="none" w:sz="0" w:space="0" w:color="auto"/>
                <w:left w:val="none" w:sz="0" w:space="0" w:color="auto"/>
                <w:bottom w:val="none" w:sz="0" w:space="0" w:color="auto"/>
                <w:right w:val="none" w:sz="0" w:space="0" w:color="auto"/>
              </w:divBdr>
              <w:divsChild>
                <w:div w:id="1870684183">
                  <w:marLeft w:val="0"/>
                  <w:marRight w:val="0"/>
                  <w:marTop w:val="0"/>
                  <w:marBottom w:val="0"/>
                  <w:divBdr>
                    <w:top w:val="none" w:sz="0" w:space="0" w:color="auto"/>
                    <w:left w:val="none" w:sz="0" w:space="0" w:color="auto"/>
                    <w:bottom w:val="none" w:sz="0" w:space="0" w:color="auto"/>
                    <w:right w:val="none" w:sz="0" w:space="0" w:color="auto"/>
                  </w:divBdr>
                </w:div>
              </w:divsChild>
            </w:div>
            <w:div w:id="189152301">
              <w:marLeft w:val="0"/>
              <w:marRight w:val="0"/>
              <w:marTop w:val="240"/>
              <w:marBottom w:val="0"/>
              <w:divBdr>
                <w:top w:val="none" w:sz="0" w:space="0" w:color="auto"/>
                <w:left w:val="none" w:sz="0" w:space="0" w:color="auto"/>
                <w:bottom w:val="none" w:sz="0" w:space="0" w:color="auto"/>
                <w:right w:val="none" w:sz="0" w:space="0" w:color="auto"/>
              </w:divBdr>
              <w:divsChild>
                <w:div w:id="53230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756809">
          <w:marLeft w:val="0"/>
          <w:marRight w:val="0"/>
          <w:marTop w:val="240"/>
          <w:marBottom w:val="0"/>
          <w:divBdr>
            <w:top w:val="none" w:sz="0" w:space="0" w:color="auto"/>
            <w:left w:val="none" w:sz="0" w:space="0" w:color="auto"/>
            <w:bottom w:val="none" w:sz="0" w:space="0" w:color="auto"/>
            <w:right w:val="none" w:sz="0" w:space="0" w:color="auto"/>
          </w:divBdr>
          <w:divsChild>
            <w:div w:id="1455372018">
              <w:marLeft w:val="0"/>
              <w:marRight w:val="0"/>
              <w:marTop w:val="0"/>
              <w:marBottom w:val="0"/>
              <w:divBdr>
                <w:top w:val="none" w:sz="0" w:space="0" w:color="auto"/>
                <w:left w:val="none" w:sz="0" w:space="0" w:color="auto"/>
                <w:bottom w:val="none" w:sz="0" w:space="0" w:color="auto"/>
                <w:right w:val="none" w:sz="0" w:space="0" w:color="auto"/>
              </w:divBdr>
              <w:divsChild>
                <w:div w:id="186562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585775">
          <w:marLeft w:val="0"/>
          <w:marRight w:val="0"/>
          <w:marTop w:val="240"/>
          <w:marBottom w:val="0"/>
          <w:divBdr>
            <w:top w:val="none" w:sz="0" w:space="0" w:color="auto"/>
            <w:left w:val="none" w:sz="0" w:space="0" w:color="auto"/>
            <w:bottom w:val="none" w:sz="0" w:space="0" w:color="auto"/>
            <w:right w:val="none" w:sz="0" w:space="0" w:color="auto"/>
          </w:divBdr>
          <w:divsChild>
            <w:div w:id="248927247">
              <w:marLeft w:val="0"/>
              <w:marRight w:val="0"/>
              <w:marTop w:val="0"/>
              <w:marBottom w:val="0"/>
              <w:divBdr>
                <w:top w:val="none" w:sz="0" w:space="0" w:color="auto"/>
                <w:left w:val="none" w:sz="0" w:space="0" w:color="auto"/>
                <w:bottom w:val="none" w:sz="0" w:space="0" w:color="auto"/>
                <w:right w:val="none" w:sz="0" w:space="0" w:color="auto"/>
              </w:divBdr>
              <w:divsChild>
                <w:div w:id="701974243">
                  <w:marLeft w:val="0"/>
                  <w:marRight w:val="0"/>
                  <w:marTop w:val="0"/>
                  <w:marBottom w:val="0"/>
                  <w:divBdr>
                    <w:top w:val="none" w:sz="0" w:space="0" w:color="auto"/>
                    <w:left w:val="none" w:sz="0" w:space="0" w:color="auto"/>
                    <w:bottom w:val="none" w:sz="0" w:space="0" w:color="auto"/>
                    <w:right w:val="none" w:sz="0" w:space="0" w:color="auto"/>
                  </w:divBdr>
                </w:div>
              </w:divsChild>
            </w:div>
            <w:div w:id="149058459">
              <w:marLeft w:val="0"/>
              <w:marRight w:val="0"/>
              <w:marTop w:val="240"/>
              <w:marBottom w:val="0"/>
              <w:divBdr>
                <w:top w:val="none" w:sz="0" w:space="0" w:color="auto"/>
                <w:left w:val="none" w:sz="0" w:space="0" w:color="auto"/>
                <w:bottom w:val="none" w:sz="0" w:space="0" w:color="auto"/>
                <w:right w:val="none" w:sz="0" w:space="0" w:color="auto"/>
              </w:divBdr>
              <w:divsChild>
                <w:div w:id="368922673">
                  <w:marLeft w:val="0"/>
                  <w:marRight w:val="0"/>
                  <w:marTop w:val="0"/>
                  <w:marBottom w:val="0"/>
                  <w:divBdr>
                    <w:top w:val="none" w:sz="0" w:space="0" w:color="auto"/>
                    <w:left w:val="none" w:sz="0" w:space="0" w:color="auto"/>
                    <w:bottom w:val="none" w:sz="0" w:space="0" w:color="auto"/>
                    <w:right w:val="none" w:sz="0" w:space="0" w:color="auto"/>
                  </w:divBdr>
                  <w:divsChild>
                    <w:div w:id="171384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97702">
              <w:marLeft w:val="0"/>
              <w:marRight w:val="0"/>
              <w:marTop w:val="240"/>
              <w:marBottom w:val="0"/>
              <w:divBdr>
                <w:top w:val="none" w:sz="0" w:space="0" w:color="auto"/>
                <w:left w:val="none" w:sz="0" w:space="0" w:color="auto"/>
                <w:bottom w:val="none" w:sz="0" w:space="0" w:color="auto"/>
                <w:right w:val="none" w:sz="0" w:space="0" w:color="auto"/>
              </w:divBdr>
              <w:divsChild>
                <w:div w:id="354423259">
                  <w:marLeft w:val="0"/>
                  <w:marRight w:val="0"/>
                  <w:marTop w:val="0"/>
                  <w:marBottom w:val="0"/>
                  <w:divBdr>
                    <w:top w:val="none" w:sz="0" w:space="0" w:color="auto"/>
                    <w:left w:val="none" w:sz="0" w:space="0" w:color="auto"/>
                    <w:bottom w:val="none" w:sz="0" w:space="0" w:color="auto"/>
                    <w:right w:val="none" w:sz="0" w:space="0" w:color="auto"/>
                  </w:divBdr>
                  <w:divsChild>
                    <w:div w:id="102008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94056">
              <w:marLeft w:val="0"/>
              <w:marRight w:val="0"/>
              <w:marTop w:val="240"/>
              <w:marBottom w:val="0"/>
              <w:divBdr>
                <w:top w:val="none" w:sz="0" w:space="0" w:color="auto"/>
                <w:left w:val="none" w:sz="0" w:space="0" w:color="auto"/>
                <w:bottom w:val="none" w:sz="0" w:space="0" w:color="auto"/>
                <w:right w:val="none" w:sz="0" w:space="0" w:color="auto"/>
              </w:divBdr>
              <w:divsChild>
                <w:div w:id="1991057644">
                  <w:marLeft w:val="0"/>
                  <w:marRight w:val="0"/>
                  <w:marTop w:val="0"/>
                  <w:marBottom w:val="0"/>
                  <w:divBdr>
                    <w:top w:val="none" w:sz="0" w:space="0" w:color="auto"/>
                    <w:left w:val="none" w:sz="0" w:space="0" w:color="auto"/>
                    <w:bottom w:val="none" w:sz="0" w:space="0" w:color="auto"/>
                    <w:right w:val="none" w:sz="0" w:space="0" w:color="auto"/>
                  </w:divBdr>
                  <w:divsChild>
                    <w:div w:id="24638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521264">
          <w:marLeft w:val="0"/>
          <w:marRight w:val="0"/>
          <w:marTop w:val="240"/>
          <w:marBottom w:val="0"/>
          <w:divBdr>
            <w:top w:val="none" w:sz="0" w:space="0" w:color="auto"/>
            <w:left w:val="none" w:sz="0" w:space="0" w:color="auto"/>
            <w:bottom w:val="none" w:sz="0" w:space="0" w:color="auto"/>
            <w:right w:val="none" w:sz="0" w:space="0" w:color="auto"/>
          </w:divBdr>
          <w:divsChild>
            <w:div w:id="1930700247">
              <w:marLeft w:val="0"/>
              <w:marRight w:val="0"/>
              <w:marTop w:val="0"/>
              <w:marBottom w:val="0"/>
              <w:divBdr>
                <w:top w:val="none" w:sz="0" w:space="0" w:color="auto"/>
                <w:left w:val="none" w:sz="0" w:space="0" w:color="auto"/>
                <w:bottom w:val="none" w:sz="0" w:space="0" w:color="auto"/>
                <w:right w:val="none" w:sz="0" w:space="0" w:color="auto"/>
              </w:divBdr>
              <w:divsChild>
                <w:div w:id="1128933051">
                  <w:marLeft w:val="0"/>
                  <w:marRight w:val="0"/>
                  <w:marTop w:val="0"/>
                  <w:marBottom w:val="0"/>
                  <w:divBdr>
                    <w:top w:val="none" w:sz="0" w:space="0" w:color="auto"/>
                    <w:left w:val="none" w:sz="0" w:space="0" w:color="auto"/>
                    <w:bottom w:val="none" w:sz="0" w:space="0" w:color="auto"/>
                    <w:right w:val="none" w:sz="0" w:space="0" w:color="auto"/>
                  </w:divBdr>
                </w:div>
              </w:divsChild>
            </w:div>
            <w:div w:id="1313634290">
              <w:marLeft w:val="0"/>
              <w:marRight w:val="0"/>
              <w:marTop w:val="240"/>
              <w:marBottom w:val="0"/>
              <w:divBdr>
                <w:top w:val="none" w:sz="0" w:space="0" w:color="auto"/>
                <w:left w:val="none" w:sz="0" w:space="0" w:color="auto"/>
                <w:bottom w:val="none" w:sz="0" w:space="0" w:color="auto"/>
                <w:right w:val="none" w:sz="0" w:space="0" w:color="auto"/>
              </w:divBdr>
              <w:divsChild>
                <w:div w:id="1701130172">
                  <w:marLeft w:val="0"/>
                  <w:marRight w:val="0"/>
                  <w:marTop w:val="0"/>
                  <w:marBottom w:val="0"/>
                  <w:divBdr>
                    <w:top w:val="none" w:sz="0" w:space="0" w:color="auto"/>
                    <w:left w:val="none" w:sz="0" w:space="0" w:color="auto"/>
                    <w:bottom w:val="none" w:sz="0" w:space="0" w:color="auto"/>
                    <w:right w:val="none" w:sz="0" w:space="0" w:color="auto"/>
                  </w:divBdr>
                  <w:divsChild>
                    <w:div w:id="86147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504520">
              <w:marLeft w:val="0"/>
              <w:marRight w:val="0"/>
              <w:marTop w:val="240"/>
              <w:marBottom w:val="0"/>
              <w:divBdr>
                <w:top w:val="none" w:sz="0" w:space="0" w:color="auto"/>
                <w:left w:val="none" w:sz="0" w:space="0" w:color="auto"/>
                <w:bottom w:val="none" w:sz="0" w:space="0" w:color="auto"/>
                <w:right w:val="none" w:sz="0" w:space="0" w:color="auto"/>
              </w:divBdr>
              <w:divsChild>
                <w:div w:id="149635451">
                  <w:marLeft w:val="0"/>
                  <w:marRight w:val="0"/>
                  <w:marTop w:val="0"/>
                  <w:marBottom w:val="0"/>
                  <w:divBdr>
                    <w:top w:val="none" w:sz="0" w:space="0" w:color="auto"/>
                    <w:left w:val="none" w:sz="0" w:space="0" w:color="auto"/>
                    <w:bottom w:val="none" w:sz="0" w:space="0" w:color="auto"/>
                    <w:right w:val="none" w:sz="0" w:space="0" w:color="auto"/>
                  </w:divBdr>
                  <w:divsChild>
                    <w:div w:id="89948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15414">
              <w:marLeft w:val="0"/>
              <w:marRight w:val="0"/>
              <w:marTop w:val="240"/>
              <w:marBottom w:val="0"/>
              <w:divBdr>
                <w:top w:val="none" w:sz="0" w:space="0" w:color="auto"/>
                <w:left w:val="none" w:sz="0" w:space="0" w:color="auto"/>
                <w:bottom w:val="none" w:sz="0" w:space="0" w:color="auto"/>
                <w:right w:val="none" w:sz="0" w:space="0" w:color="auto"/>
              </w:divBdr>
              <w:divsChild>
                <w:div w:id="390660260">
                  <w:marLeft w:val="0"/>
                  <w:marRight w:val="0"/>
                  <w:marTop w:val="0"/>
                  <w:marBottom w:val="0"/>
                  <w:divBdr>
                    <w:top w:val="none" w:sz="0" w:space="0" w:color="auto"/>
                    <w:left w:val="none" w:sz="0" w:space="0" w:color="auto"/>
                    <w:bottom w:val="none" w:sz="0" w:space="0" w:color="auto"/>
                    <w:right w:val="none" w:sz="0" w:space="0" w:color="auto"/>
                  </w:divBdr>
                  <w:divsChild>
                    <w:div w:id="58446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344653">
              <w:marLeft w:val="0"/>
              <w:marRight w:val="0"/>
              <w:marTop w:val="240"/>
              <w:marBottom w:val="0"/>
              <w:divBdr>
                <w:top w:val="none" w:sz="0" w:space="0" w:color="auto"/>
                <w:left w:val="none" w:sz="0" w:space="0" w:color="auto"/>
                <w:bottom w:val="none" w:sz="0" w:space="0" w:color="auto"/>
                <w:right w:val="none" w:sz="0" w:space="0" w:color="auto"/>
              </w:divBdr>
              <w:divsChild>
                <w:div w:id="884637444">
                  <w:marLeft w:val="0"/>
                  <w:marRight w:val="0"/>
                  <w:marTop w:val="0"/>
                  <w:marBottom w:val="0"/>
                  <w:divBdr>
                    <w:top w:val="none" w:sz="0" w:space="0" w:color="auto"/>
                    <w:left w:val="none" w:sz="0" w:space="0" w:color="auto"/>
                    <w:bottom w:val="none" w:sz="0" w:space="0" w:color="auto"/>
                    <w:right w:val="none" w:sz="0" w:space="0" w:color="auto"/>
                  </w:divBdr>
                  <w:divsChild>
                    <w:div w:id="16524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97855">
              <w:marLeft w:val="0"/>
              <w:marRight w:val="0"/>
              <w:marTop w:val="240"/>
              <w:marBottom w:val="0"/>
              <w:divBdr>
                <w:top w:val="none" w:sz="0" w:space="0" w:color="auto"/>
                <w:left w:val="none" w:sz="0" w:space="0" w:color="auto"/>
                <w:bottom w:val="none" w:sz="0" w:space="0" w:color="auto"/>
                <w:right w:val="none" w:sz="0" w:space="0" w:color="auto"/>
              </w:divBdr>
              <w:divsChild>
                <w:div w:id="1773819640">
                  <w:marLeft w:val="0"/>
                  <w:marRight w:val="0"/>
                  <w:marTop w:val="0"/>
                  <w:marBottom w:val="0"/>
                  <w:divBdr>
                    <w:top w:val="none" w:sz="0" w:space="0" w:color="auto"/>
                    <w:left w:val="none" w:sz="0" w:space="0" w:color="auto"/>
                    <w:bottom w:val="none" w:sz="0" w:space="0" w:color="auto"/>
                    <w:right w:val="none" w:sz="0" w:space="0" w:color="auto"/>
                  </w:divBdr>
                  <w:divsChild>
                    <w:div w:id="76226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068247">
              <w:marLeft w:val="0"/>
              <w:marRight w:val="0"/>
              <w:marTop w:val="0"/>
              <w:marBottom w:val="0"/>
              <w:divBdr>
                <w:top w:val="none" w:sz="0" w:space="0" w:color="auto"/>
                <w:left w:val="none" w:sz="0" w:space="0" w:color="auto"/>
                <w:bottom w:val="none" w:sz="0" w:space="0" w:color="auto"/>
                <w:right w:val="none" w:sz="0" w:space="0" w:color="auto"/>
              </w:divBdr>
              <w:divsChild>
                <w:div w:id="583149629">
                  <w:marLeft w:val="0"/>
                  <w:marRight w:val="0"/>
                  <w:marTop w:val="0"/>
                  <w:marBottom w:val="0"/>
                  <w:divBdr>
                    <w:top w:val="none" w:sz="0" w:space="0" w:color="auto"/>
                    <w:left w:val="none" w:sz="0" w:space="0" w:color="auto"/>
                    <w:bottom w:val="none" w:sz="0" w:space="0" w:color="auto"/>
                    <w:right w:val="none" w:sz="0" w:space="0" w:color="auto"/>
                  </w:divBdr>
                </w:div>
              </w:divsChild>
            </w:div>
            <w:div w:id="1205630647">
              <w:marLeft w:val="0"/>
              <w:marRight w:val="0"/>
              <w:marTop w:val="240"/>
              <w:marBottom w:val="0"/>
              <w:divBdr>
                <w:top w:val="none" w:sz="0" w:space="0" w:color="auto"/>
                <w:left w:val="none" w:sz="0" w:space="0" w:color="auto"/>
                <w:bottom w:val="none" w:sz="0" w:space="0" w:color="auto"/>
                <w:right w:val="none" w:sz="0" w:space="0" w:color="auto"/>
              </w:divBdr>
              <w:divsChild>
                <w:div w:id="778378741">
                  <w:marLeft w:val="0"/>
                  <w:marRight w:val="0"/>
                  <w:marTop w:val="0"/>
                  <w:marBottom w:val="0"/>
                  <w:divBdr>
                    <w:top w:val="none" w:sz="0" w:space="0" w:color="auto"/>
                    <w:left w:val="none" w:sz="0" w:space="0" w:color="auto"/>
                    <w:bottom w:val="none" w:sz="0" w:space="0" w:color="auto"/>
                    <w:right w:val="none" w:sz="0" w:space="0" w:color="auto"/>
                  </w:divBdr>
                </w:div>
              </w:divsChild>
            </w:div>
            <w:div w:id="447774530">
              <w:marLeft w:val="0"/>
              <w:marRight w:val="0"/>
              <w:marTop w:val="240"/>
              <w:marBottom w:val="0"/>
              <w:divBdr>
                <w:top w:val="none" w:sz="0" w:space="0" w:color="auto"/>
                <w:left w:val="none" w:sz="0" w:space="0" w:color="auto"/>
                <w:bottom w:val="none" w:sz="0" w:space="0" w:color="auto"/>
                <w:right w:val="none" w:sz="0" w:space="0" w:color="auto"/>
              </w:divBdr>
              <w:divsChild>
                <w:div w:id="213170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987925">
          <w:marLeft w:val="0"/>
          <w:marRight w:val="0"/>
          <w:marTop w:val="240"/>
          <w:marBottom w:val="0"/>
          <w:divBdr>
            <w:top w:val="none" w:sz="0" w:space="0" w:color="auto"/>
            <w:left w:val="none" w:sz="0" w:space="0" w:color="auto"/>
            <w:bottom w:val="none" w:sz="0" w:space="0" w:color="auto"/>
            <w:right w:val="none" w:sz="0" w:space="0" w:color="auto"/>
          </w:divBdr>
          <w:divsChild>
            <w:div w:id="926500470">
              <w:marLeft w:val="0"/>
              <w:marRight w:val="0"/>
              <w:marTop w:val="0"/>
              <w:marBottom w:val="0"/>
              <w:divBdr>
                <w:top w:val="none" w:sz="0" w:space="0" w:color="auto"/>
                <w:left w:val="none" w:sz="0" w:space="0" w:color="auto"/>
                <w:bottom w:val="none" w:sz="0" w:space="0" w:color="auto"/>
                <w:right w:val="none" w:sz="0" w:space="0" w:color="auto"/>
              </w:divBdr>
              <w:divsChild>
                <w:div w:id="232472071">
                  <w:marLeft w:val="0"/>
                  <w:marRight w:val="0"/>
                  <w:marTop w:val="0"/>
                  <w:marBottom w:val="0"/>
                  <w:divBdr>
                    <w:top w:val="none" w:sz="0" w:space="0" w:color="auto"/>
                    <w:left w:val="none" w:sz="0" w:space="0" w:color="auto"/>
                    <w:bottom w:val="none" w:sz="0" w:space="0" w:color="auto"/>
                    <w:right w:val="none" w:sz="0" w:space="0" w:color="auto"/>
                  </w:divBdr>
                </w:div>
              </w:divsChild>
            </w:div>
            <w:div w:id="278613386">
              <w:marLeft w:val="0"/>
              <w:marRight w:val="0"/>
              <w:marTop w:val="240"/>
              <w:marBottom w:val="0"/>
              <w:divBdr>
                <w:top w:val="none" w:sz="0" w:space="0" w:color="auto"/>
                <w:left w:val="none" w:sz="0" w:space="0" w:color="auto"/>
                <w:bottom w:val="none" w:sz="0" w:space="0" w:color="auto"/>
                <w:right w:val="none" w:sz="0" w:space="0" w:color="auto"/>
              </w:divBdr>
              <w:divsChild>
                <w:div w:id="914363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792768">
          <w:marLeft w:val="0"/>
          <w:marRight w:val="0"/>
          <w:marTop w:val="240"/>
          <w:marBottom w:val="0"/>
          <w:divBdr>
            <w:top w:val="none" w:sz="0" w:space="0" w:color="auto"/>
            <w:left w:val="none" w:sz="0" w:space="0" w:color="auto"/>
            <w:bottom w:val="none" w:sz="0" w:space="0" w:color="auto"/>
            <w:right w:val="none" w:sz="0" w:space="0" w:color="auto"/>
          </w:divBdr>
          <w:divsChild>
            <w:div w:id="1533569793">
              <w:marLeft w:val="0"/>
              <w:marRight w:val="0"/>
              <w:marTop w:val="0"/>
              <w:marBottom w:val="0"/>
              <w:divBdr>
                <w:top w:val="none" w:sz="0" w:space="0" w:color="auto"/>
                <w:left w:val="none" w:sz="0" w:space="0" w:color="auto"/>
                <w:bottom w:val="none" w:sz="0" w:space="0" w:color="auto"/>
                <w:right w:val="none" w:sz="0" w:space="0" w:color="auto"/>
              </w:divBdr>
              <w:divsChild>
                <w:div w:id="549926508">
                  <w:marLeft w:val="0"/>
                  <w:marRight w:val="0"/>
                  <w:marTop w:val="0"/>
                  <w:marBottom w:val="0"/>
                  <w:divBdr>
                    <w:top w:val="none" w:sz="0" w:space="0" w:color="auto"/>
                    <w:left w:val="none" w:sz="0" w:space="0" w:color="auto"/>
                    <w:bottom w:val="none" w:sz="0" w:space="0" w:color="auto"/>
                    <w:right w:val="none" w:sz="0" w:space="0" w:color="auto"/>
                  </w:divBdr>
                </w:div>
              </w:divsChild>
            </w:div>
            <w:div w:id="1161237376">
              <w:marLeft w:val="0"/>
              <w:marRight w:val="0"/>
              <w:marTop w:val="240"/>
              <w:marBottom w:val="0"/>
              <w:divBdr>
                <w:top w:val="none" w:sz="0" w:space="0" w:color="auto"/>
                <w:left w:val="none" w:sz="0" w:space="0" w:color="auto"/>
                <w:bottom w:val="none" w:sz="0" w:space="0" w:color="auto"/>
                <w:right w:val="none" w:sz="0" w:space="0" w:color="auto"/>
              </w:divBdr>
              <w:divsChild>
                <w:div w:id="802574790">
                  <w:marLeft w:val="0"/>
                  <w:marRight w:val="0"/>
                  <w:marTop w:val="0"/>
                  <w:marBottom w:val="0"/>
                  <w:divBdr>
                    <w:top w:val="none" w:sz="0" w:space="0" w:color="auto"/>
                    <w:left w:val="none" w:sz="0" w:space="0" w:color="auto"/>
                    <w:bottom w:val="none" w:sz="0" w:space="0" w:color="auto"/>
                    <w:right w:val="none" w:sz="0" w:space="0" w:color="auto"/>
                  </w:divBdr>
                </w:div>
              </w:divsChild>
            </w:div>
            <w:div w:id="1261571762">
              <w:marLeft w:val="0"/>
              <w:marRight w:val="0"/>
              <w:marTop w:val="240"/>
              <w:marBottom w:val="0"/>
              <w:divBdr>
                <w:top w:val="none" w:sz="0" w:space="0" w:color="auto"/>
                <w:left w:val="none" w:sz="0" w:space="0" w:color="auto"/>
                <w:bottom w:val="none" w:sz="0" w:space="0" w:color="auto"/>
                <w:right w:val="none" w:sz="0" w:space="0" w:color="auto"/>
              </w:divBdr>
              <w:divsChild>
                <w:div w:id="35176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888195">
      <w:bodyDiv w:val="1"/>
      <w:marLeft w:val="0"/>
      <w:marRight w:val="0"/>
      <w:marTop w:val="0"/>
      <w:marBottom w:val="0"/>
      <w:divBdr>
        <w:top w:val="none" w:sz="0" w:space="0" w:color="auto"/>
        <w:left w:val="none" w:sz="0" w:space="0" w:color="auto"/>
        <w:bottom w:val="none" w:sz="0" w:space="0" w:color="auto"/>
        <w:right w:val="none" w:sz="0" w:space="0" w:color="auto"/>
      </w:divBdr>
      <w:divsChild>
        <w:div w:id="644821417">
          <w:marLeft w:val="0"/>
          <w:marRight w:val="0"/>
          <w:marTop w:val="240"/>
          <w:marBottom w:val="0"/>
          <w:divBdr>
            <w:top w:val="none" w:sz="0" w:space="0" w:color="auto"/>
            <w:left w:val="none" w:sz="0" w:space="0" w:color="auto"/>
            <w:bottom w:val="none" w:sz="0" w:space="0" w:color="auto"/>
            <w:right w:val="none" w:sz="0" w:space="0" w:color="auto"/>
          </w:divBdr>
          <w:divsChild>
            <w:div w:id="843714572">
              <w:marLeft w:val="0"/>
              <w:marRight w:val="0"/>
              <w:marTop w:val="0"/>
              <w:marBottom w:val="0"/>
              <w:divBdr>
                <w:top w:val="none" w:sz="0" w:space="0" w:color="auto"/>
                <w:left w:val="none" w:sz="0" w:space="0" w:color="auto"/>
                <w:bottom w:val="none" w:sz="0" w:space="0" w:color="auto"/>
                <w:right w:val="none" w:sz="0" w:space="0" w:color="auto"/>
              </w:divBdr>
              <w:divsChild>
                <w:div w:id="61433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358456">
          <w:marLeft w:val="0"/>
          <w:marRight w:val="0"/>
          <w:marTop w:val="240"/>
          <w:marBottom w:val="0"/>
          <w:divBdr>
            <w:top w:val="none" w:sz="0" w:space="0" w:color="auto"/>
            <w:left w:val="none" w:sz="0" w:space="0" w:color="auto"/>
            <w:bottom w:val="none" w:sz="0" w:space="0" w:color="auto"/>
            <w:right w:val="none" w:sz="0" w:space="0" w:color="auto"/>
          </w:divBdr>
          <w:divsChild>
            <w:div w:id="473984465">
              <w:marLeft w:val="0"/>
              <w:marRight w:val="0"/>
              <w:marTop w:val="0"/>
              <w:marBottom w:val="0"/>
              <w:divBdr>
                <w:top w:val="none" w:sz="0" w:space="0" w:color="auto"/>
                <w:left w:val="none" w:sz="0" w:space="0" w:color="auto"/>
                <w:bottom w:val="none" w:sz="0" w:space="0" w:color="auto"/>
                <w:right w:val="none" w:sz="0" w:space="0" w:color="auto"/>
              </w:divBdr>
              <w:divsChild>
                <w:div w:id="120063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133723">
          <w:marLeft w:val="0"/>
          <w:marRight w:val="0"/>
          <w:marTop w:val="240"/>
          <w:marBottom w:val="0"/>
          <w:divBdr>
            <w:top w:val="none" w:sz="0" w:space="0" w:color="auto"/>
            <w:left w:val="none" w:sz="0" w:space="0" w:color="auto"/>
            <w:bottom w:val="none" w:sz="0" w:space="0" w:color="auto"/>
            <w:right w:val="none" w:sz="0" w:space="0" w:color="auto"/>
          </w:divBdr>
          <w:divsChild>
            <w:div w:id="1521117457">
              <w:marLeft w:val="0"/>
              <w:marRight w:val="0"/>
              <w:marTop w:val="0"/>
              <w:marBottom w:val="0"/>
              <w:divBdr>
                <w:top w:val="none" w:sz="0" w:space="0" w:color="auto"/>
                <w:left w:val="none" w:sz="0" w:space="0" w:color="auto"/>
                <w:bottom w:val="none" w:sz="0" w:space="0" w:color="auto"/>
                <w:right w:val="none" w:sz="0" w:space="0" w:color="auto"/>
              </w:divBdr>
              <w:divsChild>
                <w:div w:id="208591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247832">
      <w:bodyDiv w:val="1"/>
      <w:marLeft w:val="0"/>
      <w:marRight w:val="0"/>
      <w:marTop w:val="0"/>
      <w:marBottom w:val="0"/>
      <w:divBdr>
        <w:top w:val="none" w:sz="0" w:space="0" w:color="auto"/>
        <w:left w:val="none" w:sz="0" w:space="0" w:color="auto"/>
        <w:bottom w:val="none" w:sz="0" w:space="0" w:color="auto"/>
        <w:right w:val="none" w:sz="0" w:space="0" w:color="auto"/>
      </w:divBdr>
      <w:divsChild>
        <w:div w:id="128793171">
          <w:marLeft w:val="0"/>
          <w:marRight w:val="0"/>
          <w:marTop w:val="240"/>
          <w:marBottom w:val="0"/>
          <w:divBdr>
            <w:top w:val="none" w:sz="0" w:space="0" w:color="auto"/>
            <w:left w:val="none" w:sz="0" w:space="0" w:color="auto"/>
            <w:bottom w:val="none" w:sz="0" w:space="0" w:color="auto"/>
            <w:right w:val="none" w:sz="0" w:space="0" w:color="auto"/>
          </w:divBdr>
          <w:divsChild>
            <w:div w:id="1110972434">
              <w:marLeft w:val="0"/>
              <w:marRight w:val="0"/>
              <w:marTop w:val="0"/>
              <w:marBottom w:val="0"/>
              <w:divBdr>
                <w:top w:val="none" w:sz="0" w:space="0" w:color="auto"/>
                <w:left w:val="none" w:sz="0" w:space="0" w:color="auto"/>
                <w:bottom w:val="none" w:sz="0" w:space="0" w:color="auto"/>
                <w:right w:val="none" w:sz="0" w:space="0" w:color="auto"/>
              </w:divBdr>
              <w:divsChild>
                <w:div w:id="3500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229431">
          <w:marLeft w:val="0"/>
          <w:marRight w:val="0"/>
          <w:marTop w:val="240"/>
          <w:marBottom w:val="0"/>
          <w:divBdr>
            <w:top w:val="none" w:sz="0" w:space="0" w:color="auto"/>
            <w:left w:val="none" w:sz="0" w:space="0" w:color="auto"/>
            <w:bottom w:val="none" w:sz="0" w:space="0" w:color="auto"/>
            <w:right w:val="none" w:sz="0" w:space="0" w:color="auto"/>
          </w:divBdr>
          <w:divsChild>
            <w:div w:id="1518732503">
              <w:marLeft w:val="0"/>
              <w:marRight w:val="0"/>
              <w:marTop w:val="0"/>
              <w:marBottom w:val="0"/>
              <w:divBdr>
                <w:top w:val="none" w:sz="0" w:space="0" w:color="auto"/>
                <w:left w:val="none" w:sz="0" w:space="0" w:color="auto"/>
                <w:bottom w:val="none" w:sz="0" w:space="0" w:color="auto"/>
                <w:right w:val="none" w:sz="0" w:space="0" w:color="auto"/>
              </w:divBdr>
              <w:divsChild>
                <w:div w:id="18914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299872">
      <w:bodyDiv w:val="1"/>
      <w:marLeft w:val="0"/>
      <w:marRight w:val="0"/>
      <w:marTop w:val="0"/>
      <w:marBottom w:val="0"/>
      <w:divBdr>
        <w:top w:val="none" w:sz="0" w:space="0" w:color="auto"/>
        <w:left w:val="none" w:sz="0" w:space="0" w:color="auto"/>
        <w:bottom w:val="none" w:sz="0" w:space="0" w:color="auto"/>
        <w:right w:val="none" w:sz="0" w:space="0" w:color="auto"/>
      </w:divBdr>
      <w:divsChild>
        <w:div w:id="382026308">
          <w:marLeft w:val="0"/>
          <w:marRight w:val="0"/>
          <w:marTop w:val="240"/>
          <w:marBottom w:val="0"/>
          <w:divBdr>
            <w:top w:val="none" w:sz="0" w:space="0" w:color="auto"/>
            <w:left w:val="none" w:sz="0" w:space="0" w:color="auto"/>
            <w:bottom w:val="none" w:sz="0" w:space="0" w:color="auto"/>
            <w:right w:val="none" w:sz="0" w:space="0" w:color="auto"/>
          </w:divBdr>
          <w:divsChild>
            <w:div w:id="58329533">
              <w:marLeft w:val="0"/>
              <w:marRight w:val="0"/>
              <w:marTop w:val="0"/>
              <w:marBottom w:val="0"/>
              <w:divBdr>
                <w:top w:val="none" w:sz="0" w:space="0" w:color="auto"/>
                <w:left w:val="none" w:sz="0" w:space="0" w:color="auto"/>
                <w:bottom w:val="none" w:sz="0" w:space="0" w:color="auto"/>
                <w:right w:val="none" w:sz="0" w:space="0" w:color="auto"/>
              </w:divBdr>
              <w:divsChild>
                <w:div w:id="114624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420233">
          <w:marLeft w:val="0"/>
          <w:marRight w:val="0"/>
          <w:marTop w:val="240"/>
          <w:marBottom w:val="0"/>
          <w:divBdr>
            <w:top w:val="none" w:sz="0" w:space="0" w:color="auto"/>
            <w:left w:val="none" w:sz="0" w:space="0" w:color="auto"/>
            <w:bottom w:val="none" w:sz="0" w:space="0" w:color="auto"/>
            <w:right w:val="none" w:sz="0" w:space="0" w:color="auto"/>
          </w:divBdr>
          <w:divsChild>
            <w:div w:id="313871739">
              <w:marLeft w:val="0"/>
              <w:marRight w:val="0"/>
              <w:marTop w:val="0"/>
              <w:marBottom w:val="0"/>
              <w:divBdr>
                <w:top w:val="none" w:sz="0" w:space="0" w:color="auto"/>
                <w:left w:val="none" w:sz="0" w:space="0" w:color="auto"/>
                <w:bottom w:val="none" w:sz="0" w:space="0" w:color="auto"/>
                <w:right w:val="none" w:sz="0" w:space="0" w:color="auto"/>
              </w:divBdr>
              <w:divsChild>
                <w:div w:id="1365524251">
                  <w:marLeft w:val="0"/>
                  <w:marRight w:val="0"/>
                  <w:marTop w:val="0"/>
                  <w:marBottom w:val="0"/>
                  <w:divBdr>
                    <w:top w:val="none" w:sz="0" w:space="0" w:color="auto"/>
                    <w:left w:val="none" w:sz="0" w:space="0" w:color="auto"/>
                    <w:bottom w:val="none" w:sz="0" w:space="0" w:color="auto"/>
                    <w:right w:val="none" w:sz="0" w:space="0" w:color="auto"/>
                  </w:divBdr>
                </w:div>
              </w:divsChild>
            </w:div>
            <w:div w:id="2037193208">
              <w:marLeft w:val="0"/>
              <w:marRight w:val="0"/>
              <w:marTop w:val="240"/>
              <w:marBottom w:val="0"/>
              <w:divBdr>
                <w:top w:val="none" w:sz="0" w:space="0" w:color="auto"/>
                <w:left w:val="none" w:sz="0" w:space="0" w:color="auto"/>
                <w:bottom w:val="none" w:sz="0" w:space="0" w:color="auto"/>
                <w:right w:val="none" w:sz="0" w:space="0" w:color="auto"/>
              </w:divBdr>
              <w:divsChild>
                <w:div w:id="427579745">
                  <w:marLeft w:val="0"/>
                  <w:marRight w:val="0"/>
                  <w:marTop w:val="0"/>
                  <w:marBottom w:val="0"/>
                  <w:divBdr>
                    <w:top w:val="none" w:sz="0" w:space="0" w:color="auto"/>
                    <w:left w:val="none" w:sz="0" w:space="0" w:color="auto"/>
                    <w:bottom w:val="none" w:sz="0" w:space="0" w:color="auto"/>
                    <w:right w:val="none" w:sz="0" w:space="0" w:color="auto"/>
                  </w:divBdr>
                </w:div>
              </w:divsChild>
            </w:div>
            <w:div w:id="693772871">
              <w:marLeft w:val="0"/>
              <w:marRight w:val="0"/>
              <w:marTop w:val="240"/>
              <w:marBottom w:val="0"/>
              <w:divBdr>
                <w:top w:val="none" w:sz="0" w:space="0" w:color="auto"/>
                <w:left w:val="none" w:sz="0" w:space="0" w:color="auto"/>
                <w:bottom w:val="none" w:sz="0" w:space="0" w:color="auto"/>
                <w:right w:val="none" w:sz="0" w:space="0" w:color="auto"/>
              </w:divBdr>
              <w:divsChild>
                <w:div w:id="1576088791">
                  <w:marLeft w:val="0"/>
                  <w:marRight w:val="0"/>
                  <w:marTop w:val="0"/>
                  <w:marBottom w:val="0"/>
                  <w:divBdr>
                    <w:top w:val="none" w:sz="0" w:space="0" w:color="auto"/>
                    <w:left w:val="none" w:sz="0" w:space="0" w:color="auto"/>
                    <w:bottom w:val="none" w:sz="0" w:space="0" w:color="auto"/>
                    <w:right w:val="none" w:sz="0" w:space="0" w:color="auto"/>
                  </w:divBdr>
                </w:div>
              </w:divsChild>
            </w:div>
            <w:div w:id="987781061">
              <w:marLeft w:val="0"/>
              <w:marRight w:val="0"/>
              <w:marTop w:val="240"/>
              <w:marBottom w:val="0"/>
              <w:divBdr>
                <w:top w:val="none" w:sz="0" w:space="0" w:color="auto"/>
                <w:left w:val="none" w:sz="0" w:space="0" w:color="auto"/>
                <w:bottom w:val="none" w:sz="0" w:space="0" w:color="auto"/>
                <w:right w:val="none" w:sz="0" w:space="0" w:color="auto"/>
              </w:divBdr>
              <w:divsChild>
                <w:div w:id="1870490620">
                  <w:marLeft w:val="0"/>
                  <w:marRight w:val="0"/>
                  <w:marTop w:val="0"/>
                  <w:marBottom w:val="0"/>
                  <w:divBdr>
                    <w:top w:val="none" w:sz="0" w:space="0" w:color="auto"/>
                    <w:left w:val="none" w:sz="0" w:space="0" w:color="auto"/>
                    <w:bottom w:val="none" w:sz="0" w:space="0" w:color="auto"/>
                    <w:right w:val="none" w:sz="0" w:space="0" w:color="auto"/>
                  </w:divBdr>
                  <w:divsChild>
                    <w:div w:id="214061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090886">
              <w:marLeft w:val="0"/>
              <w:marRight w:val="0"/>
              <w:marTop w:val="240"/>
              <w:marBottom w:val="0"/>
              <w:divBdr>
                <w:top w:val="none" w:sz="0" w:space="0" w:color="auto"/>
                <w:left w:val="none" w:sz="0" w:space="0" w:color="auto"/>
                <w:bottom w:val="none" w:sz="0" w:space="0" w:color="auto"/>
                <w:right w:val="none" w:sz="0" w:space="0" w:color="auto"/>
              </w:divBdr>
              <w:divsChild>
                <w:div w:id="120809530">
                  <w:marLeft w:val="0"/>
                  <w:marRight w:val="0"/>
                  <w:marTop w:val="0"/>
                  <w:marBottom w:val="0"/>
                  <w:divBdr>
                    <w:top w:val="none" w:sz="0" w:space="0" w:color="auto"/>
                    <w:left w:val="none" w:sz="0" w:space="0" w:color="auto"/>
                    <w:bottom w:val="none" w:sz="0" w:space="0" w:color="auto"/>
                    <w:right w:val="none" w:sz="0" w:space="0" w:color="auto"/>
                  </w:divBdr>
                  <w:divsChild>
                    <w:div w:id="99480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764440">
              <w:marLeft w:val="0"/>
              <w:marRight w:val="0"/>
              <w:marTop w:val="240"/>
              <w:marBottom w:val="0"/>
              <w:divBdr>
                <w:top w:val="none" w:sz="0" w:space="0" w:color="auto"/>
                <w:left w:val="none" w:sz="0" w:space="0" w:color="auto"/>
                <w:bottom w:val="none" w:sz="0" w:space="0" w:color="auto"/>
                <w:right w:val="none" w:sz="0" w:space="0" w:color="auto"/>
              </w:divBdr>
              <w:divsChild>
                <w:div w:id="1252619097">
                  <w:marLeft w:val="0"/>
                  <w:marRight w:val="0"/>
                  <w:marTop w:val="0"/>
                  <w:marBottom w:val="0"/>
                  <w:divBdr>
                    <w:top w:val="none" w:sz="0" w:space="0" w:color="auto"/>
                    <w:left w:val="none" w:sz="0" w:space="0" w:color="auto"/>
                    <w:bottom w:val="none" w:sz="0" w:space="0" w:color="auto"/>
                    <w:right w:val="none" w:sz="0" w:space="0" w:color="auto"/>
                  </w:divBdr>
                  <w:divsChild>
                    <w:div w:id="167001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969037">
      <w:bodyDiv w:val="1"/>
      <w:marLeft w:val="0"/>
      <w:marRight w:val="0"/>
      <w:marTop w:val="0"/>
      <w:marBottom w:val="0"/>
      <w:divBdr>
        <w:top w:val="none" w:sz="0" w:space="0" w:color="auto"/>
        <w:left w:val="none" w:sz="0" w:space="0" w:color="auto"/>
        <w:bottom w:val="none" w:sz="0" w:space="0" w:color="auto"/>
        <w:right w:val="none" w:sz="0" w:space="0" w:color="auto"/>
      </w:divBdr>
      <w:divsChild>
        <w:div w:id="218516760">
          <w:marLeft w:val="0"/>
          <w:marRight w:val="0"/>
          <w:marTop w:val="240"/>
          <w:marBottom w:val="0"/>
          <w:divBdr>
            <w:top w:val="none" w:sz="0" w:space="0" w:color="auto"/>
            <w:left w:val="none" w:sz="0" w:space="0" w:color="auto"/>
            <w:bottom w:val="none" w:sz="0" w:space="0" w:color="auto"/>
            <w:right w:val="none" w:sz="0" w:space="0" w:color="auto"/>
          </w:divBdr>
          <w:divsChild>
            <w:div w:id="1498158198">
              <w:marLeft w:val="0"/>
              <w:marRight w:val="0"/>
              <w:marTop w:val="0"/>
              <w:marBottom w:val="0"/>
              <w:divBdr>
                <w:top w:val="none" w:sz="0" w:space="0" w:color="auto"/>
                <w:left w:val="none" w:sz="0" w:space="0" w:color="auto"/>
                <w:bottom w:val="none" w:sz="0" w:space="0" w:color="auto"/>
                <w:right w:val="none" w:sz="0" w:space="0" w:color="auto"/>
              </w:divBdr>
              <w:divsChild>
                <w:div w:id="111694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450167">
          <w:marLeft w:val="0"/>
          <w:marRight w:val="0"/>
          <w:marTop w:val="240"/>
          <w:marBottom w:val="0"/>
          <w:divBdr>
            <w:top w:val="none" w:sz="0" w:space="0" w:color="auto"/>
            <w:left w:val="none" w:sz="0" w:space="0" w:color="auto"/>
            <w:bottom w:val="none" w:sz="0" w:space="0" w:color="auto"/>
            <w:right w:val="none" w:sz="0" w:space="0" w:color="auto"/>
          </w:divBdr>
          <w:divsChild>
            <w:div w:id="1016615076">
              <w:marLeft w:val="0"/>
              <w:marRight w:val="0"/>
              <w:marTop w:val="0"/>
              <w:marBottom w:val="0"/>
              <w:divBdr>
                <w:top w:val="none" w:sz="0" w:space="0" w:color="auto"/>
                <w:left w:val="none" w:sz="0" w:space="0" w:color="auto"/>
                <w:bottom w:val="none" w:sz="0" w:space="0" w:color="auto"/>
                <w:right w:val="none" w:sz="0" w:space="0" w:color="auto"/>
              </w:divBdr>
              <w:divsChild>
                <w:div w:id="1083839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736658">
          <w:marLeft w:val="0"/>
          <w:marRight w:val="0"/>
          <w:marTop w:val="240"/>
          <w:marBottom w:val="0"/>
          <w:divBdr>
            <w:top w:val="none" w:sz="0" w:space="0" w:color="auto"/>
            <w:left w:val="none" w:sz="0" w:space="0" w:color="auto"/>
            <w:bottom w:val="none" w:sz="0" w:space="0" w:color="auto"/>
            <w:right w:val="none" w:sz="0" w:space="0" w:color="auto"/>
          </w:divBdr>
          <w:divsChild>
            <w:div w:id="1324046934">
              <w:marLeft w:val="0"/>
              <w:marRight w:val="0"/>
              <w:marTop w:val="0"/>
              <w:marBottom w:val="0"/>
              <w:divBdr>
                <w:top w:val="none" w:sz="0" w:space="0" w:color="auto"/>
                <w:left w:val="none" w:sz="0" w:space="0" w:color="auto"/>
                <w:bottom w:val="none" w:sz="0" w:space="0" w:color="auto"/>
                <w:right w:val="none" w:sz="0" w:space="0" w:color="auto"/>
              </w:divBdr>
              <w:divsChild>
                <w:div w:id="118844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659902">
          <w:marLeft w:val="0"/>
          <w:marRight w:val="0"/>
          <w:marTop w:val="240"/>
          <w:marBottom w:val="0"/>
          <w:divBdr>
            <w:top w:val="none" w:sz="0" w:space="0" w:color="auto"/>
            <w:left w:val="none" w:sz="0" w:space="0" w:color="auto"/>
            <w:bottom w:val="none" w:sz="0" w:space="0" w:color="auto"/>
            <w:right w:val="none" w:sz="0" w:space="0" w:color="auto"/>
          </w:divBdr>
          <w:divsChild>
            <w:div w:id="293215656">
              <w:marLeft w:val="0"/>
              <w:marRight w:val="0"/>
              <w:marTop w:val="0"/>
              <w:marBottom w:val="0"/>
              <w:divBdr>
                <w:top w:val="none" w:sz="0" w:space="0" w:color="auto"/>
                <w:left w:val="none" w:sz="0" w:space="0" w:color="auto"/>
                <w:bottom w:val="none" w:sz="0" w:space="0" w:color="auto"/>
                <w:right w:val="none" w:sz="0" w:space="0" w:color="auto"/>
              </w:divBdr>
              <w:divsChild>
                <w:div w:id="174156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935434">
          <w:marLeft w:val="0"/>
          <w:marRight w:val="0"/>
          <w:marTop w:val="240"/>
          <w:marBottom w:val="0"/>
          <w:divBdr>
            <w:top w:val="none" w:sz="0" w:space="0" w:color="auto"/>
            <w:left w:val="none" w:sz="0" w:space="0" w:color="auto"/>
            <w:bottom w:val="none" w:sz="0" w:space="0" w:color="auto"/>
            <w:right w:val="none" w:sz="0" w:space="0" w:color="auto"/>
          </w:divBdr>
          <w:divsChild>
            <w:div w:id="2125079939">
              <w:marLeft w:val="0"/>
              <w:marRight w:val="0"/>
              <w:marTop w:val="0"/>
              <w:marBottom w:val="0"/>
              <w:divBdr>
                <w:top w:val="none" w:sz="0" w:space="0" w:color="auto"/>
                <w:left w:val="none" w:sz="0" w:space="0" w:color="auto"/>
                <w:bottom w:val="none" w:sz="0" w:space="0" w:color="auto"/>
                <w:right w:val="none" w:sz="0" w:space="0" w:color="auto"/>
              </w:divBdr>
              <w:divsChild>
                <w:div w:id="169824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177815">
          <w:marLeft w:val="0"/>
          <w:marRight w:val="0"/>
          <w:marTop w:val="240"/>
          <w:marBottom w:val="0"/>
          <w:divBdr>
            <w:top w:val="none" w:sz="0" w:space="0" w:color="auto"/>
            <w:left w:val="none" w:sz="0" w:space="0" w:color="auto"/>
            <w:bottom w:val="none" w:sz="0" w:space="0" w:color="auto"/>
            <w:right w:val="none" w:sz="0" w:space="0" w:color="auto"/>
          </w:divBdr>
          <w:divsChild>
            <w:div w:id="1370498394">
              <w:marLeft w:val="0"/>
              <w:marRight w:val="0"/>
              <w:marTop w:val="0"/>
              <w:marBottom w:val="0"/>
              <w:divBdr>
                <w:top w:val="none" w:sz="0" w:space="0" w:color="auto"/>
                <w:left w:val="none" w:sz="0" w:space="0" w:color="auto"/>
                <w:bottom w:val="none" w:sz="0" w:space="0" w:color="auto"/>
                <w:right w:val="none" w:sz="0" w:space="0" w:color="auto"/>
              </w:divBdr>
              <w:divsChild>
                <w:div w:id="187658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718300">
          <w:marLeft w:val="0"/>
          <w:marRight w:val="0"/>
          <w:marTop w:val="240"/>
          <w:marBottom w:val="0"/>
          <w:divBdr>
            <w:top w:val="none" w:sz="0" w:space="0" w:color="auto"/>
            <w:left w:val="none" w:sz="0" w:space="0" w:color="auto"/>
            <w:bottom w:val="none" w:sz="0" w:space="0" w:color="auto"/>
            <w:right w:val="none" w:sz="0" w:space="0" w:color="auto"/>
          </w:divBdr>
          <w:divsChild>
            <w:div w:id="1735084270">
              <w:marLeft w:val="0"/>
              <w:marRight w:val="0"/>
              <w:marTop w:val="0"/>
              <w:marBottom w:val="0"/>
              <w:divBdr>
                <w:top w:val="none" w:sz="0" w:space="0" w:color="auto"/>
                <w:left w:val="none" w:sz="0" w:space="0" w:color="auto"/>
                <w:bottom w:val="none" w:sz="0" w:space="0" w:color="auto"/>
                <w:right w:val="none" w:sz="0" w:space="0" w:color="auto"/>
              </w:divBdr>
              <w:divsChild>
                <w:div w:id="6595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039510">
          <w:marLeft w:val="0"/>
          <w:marRight w:val="0"/>
          <w:marTop w:val="240"/>
          <w:marBottom w:val="0"/>
          <w:divBdr>
            <w:top w:val="none" w:sz="0" w:space="0" w:color="auto"/>
            <w:left w:val="none" w:sz="0" w:space="0" w:color="auto"/>
            <w:bottom w:val="none" w:sz="0" w:space="0" w:color="auto"/>
            <w:right w:val="none" w:sz="0" w:space="0" w:color="auto"/>
          </w:divBdr>
          <w:divsChild>
            <w:div w:id="981037783">
              <w:marLeft w:val="0"/>
              <w:marRight w:val="0"/>
              <w:marTop w:val="0"/>
              <w:marBottom w:val="0"/>
              <w:divBdr>
                <w:top w:val="none" w:sz="0" w:space="0" w:color="auto"/>
                <w:left w:val="none" w:sz="0" w:space="0" w:color="auto"/>
                <w:bottom w:val="none" w:sz="0" w:space="0" w:color="auto"/>
                <w:right w:val="none" w:sz="0" w:space="0" w:color="auto"/>
              </w:divBdr>
              <w:divsChild>
                <w:div w:id="204926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631693">
      <w:bodyDiv w:val="1"/>
      <w:marLeft w:val="0"/>
      <w:marRight w:val="0"/>
      <w:marTop w:val="0"/>
      <w:marBottom w:val="0"/>
      <w:divBdr>
        <w:top w:val="none" w:sz="0" w:space="0" w:color="auto"/>
        <w:left w:val="none" w:sz="0" w:space="0" w:color="auto"/>
        <w:bottom w:val="none" w:sz="0" w:space="0" w:color="auto"/>
        <w:right w:val="none" w:sz="0" w:space="0" w:color="auto"/>
      </w:divBdr>
      <w:divsChild>
        <w:div w:id="1313876857">
          <w:marLeft w:val="0"/>
          <w:marRight w:val="0"/>
          <w:marTop w:val="240"/>
          <w:marBottom w:val="0"/>
          <w:divBdr>
            <w:top w:val="none" w:sz="0" w:space="0" w:color="auto"/>
            <w:left w:val="none" w:sz="0" w:space="0" w:color="auto"/>
            <w:bottom w:val="none" w:sz="0" w:space="0" w:color="auto"/>
            <w:right w:val="none" w:sz="0" w:space="0" w:color="auto"/>
          </w:divBdr>
          <w:divsChild>
            <w:div w:id="1557088123">
              <w:marLeft w:val="0"/>
              <w:marRight w:val="0"/>
              <w:marTop w:val="0"/>
              <w:marBottom w:val="0"/>
              <w:divBdr>
                <w:top w:val="none" w:sz="0" w:space="0" w:color="auto"/>
                <w:left w:val="none" w:sz="0" w:space="0" w:color="auto"/>
                <w:bottom w:val="none" w:sz="0" w:space="0" w:color="auto"/>
                <w:right w:val="none" w:sz="0" w:space="0" w:color="auto"/>
              </w:divBdr>
              <w:divsChild>
                <w:div w:id="212834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520584">
          <w:marLeft w:val="0"/>
          <w:marRight w:val="0"/>
          <w:marTop w:val="240"/>
          <w:marBottom w:val="0"/>
          <w:divBdr>
            <w:top w:val="none" w:sz="0" w:space="0" w:color="auto"/>
            <w:left w:val="none" w:sz="0" w:space="0" w:color="auto"/>
            <w:bottom w:val="none" w:sz="0" w:space="0" w:color="auto"/>
            <w:right w:val="none" w:sz="0" w:space="0" w:color="auto"/>
          </w:divBdr>
          <w:divsChild>
            <w:div w:id="1150898787">
              <w:marLeft w:val="0"/>
              <w:marRight w:val="0"/>
              <w:marTop w:val="0"/>
              <w:marBottom w:val="0"/>
              <w:divBdr>
                <w:top w:val="none" w:sz="0" w:space="0" w:color="auto"/>
                <w:left w:val="none" w:sz="0" w:space="0" w:color="auto"/>
                <w:bottom w:val="none" w:sz="0" w:space="0" w:color="auto"/>
                <w:right w:val="none" w:sz="0" w:space="0" w:color="auto"/>
              </w:divBdr>
              <w:divsChild>
                <w:div w:id="1552306594">
                  <w:marLeft w:val="0"/>
                  <w:marRight w:val="0"/>
                  <w:marTop w:val="0"/>
                  <w:marBottom w:val="0"/>
                  <w:divBdr>
                    <w:top w:val="none" w:sz="0" w:space="0" w:color="auto"/>
                    <w:left w:val="none" w:sz="0" w:space="0" w:color="auto"/>
                    <w:bottom w:val="none" w:sz="0" w:space="0" w:color="auto"/>
                    <w:right w:val="none" w:sz="0" w:space="0" w:color="auto"/>
                  </w:divBdr>
                </w:div>
              </w:divsChild>
            </w:div>
            <w:div w:id="652875464">
              <w:marLeft w:val="0"/>
              <w:marRight w:val="0"/>
              <w:marTop w:val="240"/>
              <w:marBottom w:val="0"/>
              <w:divBdr>
                <w:top w:val="none" w:sz="0" w:space="0" w:color="auto"/>
                <w:left w:val="none" w:sz="0" w:space="0" w:color="auto"/>
                <w:bottom w:val="none" w:sz="0" w:space="0" w:color="auto"/>
                <w:right w:val="none" w:sz="0" w:space="0" w:color="auto"/>
              </w:divBdr>
              <w:divsChild>
                <w:div w:id="52192818">
                  <w:marLeft w:val="0"/>
                  <w:marRight w:val="0"/>
                  <w:marTop w:val="0"/>
                  <w:marBottom w:val="0"/>
                  <w:divBdr>
                    <w:top w:val="none" w:sz="0" w:space="0" w:color="auto"/>
                    <w:left w:val="none" w:sz="0" w:space="0" w:color="auto"/>
                    <w:bottom w:val="none" w:sz="0" w:space="0" w:color="auto"/>
                    <w:right w:val="none" w:sz="0" w:space="0" w:color="auto"/>
                  </w:divBdr>
                  <w:divsChild>
                    <w:div w:id="94812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201147">
              <w:marLeft w:val="0"/>
              <w:marRight w:val="0"/>
              <w:marTop w:val="240"/>
              <w:marBottom w:val="0"/>
              <w:divBdr>
                <w:top w:val="none" w:sz="0" w:space="0" w:color="auto"/>
                <w:left w:val="none" w:sz="0" w:space="0" w:color="auto"/>
                <w:bottom w:val="none" w:sz="0" w:space="0" w:color="auto"/>
                <w:right w:val="none" w:sz="0" w:space="0" w:color="auto"/>
              </w:divBdr>
              <w:divsChild>
                <w:div w:id="1431125389">
                  <w:marLeft w:val="0"/>
                  <w:marRight w:val="0"/>
                  <w:marTop w:val="0"/>
                  <w:marBottom w:val="0"/>
                  <w:divBdr>
                    <w:top w:val="none" w:sz="0" w:space="0" w:color="auto"/>
                    <w:left w:val="none" w:sz="0" w:space="0" w:color="auto"/>
                    <w:bottom w:val="none" w:sz="0" w:space="0" w:color="auto"/>
                    <w:right w:val="none" w:sz="0" w:space="0" w:color="auto"/>
                  </w:divBdr>
                  <w:divsChild>
                    <w:div w:id="95685918">
                      <w:marLeft w:val="0"/>
                      <w:marRight w:val="0"/>
                      <w:marTop w:val="0"/>
                      <w:marBottom w:val="0"/>
                      <w:divBdr>
                        <w:top w:val="none" w:sz="0" w:space="0" w:color="auto"/>
                        <w:left w:val="none" w:sz="0" w:space="0" w:color="auto"/>
                        <w:bottom w:val="none" w:sz="0" w:space="0" w:color="auto"/>
                        <w:right w:val="none" w:sz="0" w:space="0" w:color="auto"/>
                      </w:divBdr>
                    </w:div>
                  </w:divsChild>
                </w:div>
                <w:div w:id="1190490078">
                  <w:marLeft w:val="0"/>
                  <w:marRight w:val="0"/>
                  <w:marTop w:val="240"/>
                  <w:marBottom w:val="0"/>
                  <w:divBdr>
                    <w:top w:val="none" w:sz="0" w:space="0" w:color="auto"/>
                    <w:left w:val="none" w:sz="0" w:space="0" w:color="auto"/>
                    <w:bottom w:val="none" w:sz="0" w:space="0" w:color="auto"/>
                    <w:right w:val="none" w:sz="0" w:space="0" w:color="auto"/>
                  </w:divBdr>
                  <w:divsChild>
                    <w:div w:id="246959515">
                      <w:marLeft w:val="0"/>
                      <w:marRight w:val="0"/>
                      <w:marTop w:val="0"/>
                      <w:marBottom w:val="0"/>
                      <w:divBdr>
                        <w:top w:val="none" w:sz="0" w:space="0" w:color="auto"/>
                        <w:left w:val="none" w:sz="0" w:space="0" w:color="auto"/>
                        <w:bottom w:val="none" w:sz="0" w:space="0" w:color="auto"/>
                        <w:right w:val="none" w:sz="0" w:space="0" w:color="auto"/>
                      </w:divBdr>
                      <w:divsChild>
                        <w:div w:id="174117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536918">
                  <w:marLeft w:val="0"/>
                  <w:marRight w:val="0"/>
                  <w:marTop w:val="240"/>
                  <w:marBottom w:val="0"/>
                  <w:divBdr>
                    <w:top w:val="none" w:sz="0" w:space="0" w:color="auto"/>
                    <w:left w:val="none" w:sz="0" w:space="0" w:color="auto"/>
                    <w:bottom w:val="none" w:sz="0" w:space="0" w:color="auto"/>
                    <w:right w:val="none" w:sz="0" w:space="0" w:color="auto"/>
                  </w:divBdr>
                  <w:divsChild>
                    <w:div w:id="1324510640">
                      <w:marLeft w:val="0"/>
                      <w:marRight w:val="0"/>
                      <w:marTop w:val="0"/>
                      <w:marBottom w:val="0"/>
                      <w:divBdr>
                        <w:top w:val="none" w:sz="0" w:space="0" w:color="auto"/>
                        <w:left w:val="none" w:sz="0" w:space="0" w:color="auto"/>
                        <w:bottom w:val="none" w:sz="0" w:space="0" w:color="auto"/>
                        <w:right w:val="none" w:sz="0" w:space="0" w:color="auto"/>
                      </w:divBdr>
                      <w:divsChild>
                        <w:div w:id="1154839439">
                          <w:marLeft w:val="0"/>
                          <w:marRight w:val="0"/>
                          <w:marTop w:val="0"/>
                          <w:marBottom w:val="0"/>
                          <w:divBdr>
                            <w:top w:val="none" w:sz="0" w:space="0" w:color="auto"/>
                            <w:left w:val="none" w:sz="0" w:space="0" w:color="auto"/>
                            <w:bottom w:val="none" w:sz="0" w:space="0" w:color="auto"/>
                            <w:right w:val="none" w:sz="0" w:space="0" w:color="auto"/>
                          </w:divBdr>
                        </w:div>
                      </w:divsChild>
                    </w:div>
                    <w:div w:id="1056782296">
                      <w:marLeft w:val="0"/>
                      <w:marRight w:val="0"/>
                      <w:marTop w:val="240"/>
                      <w:marBottom w:val="0"/>
                      <w:divBdr>
                        <w:top w:val="none" w:sz="0" w:space="0" w:color="auto"/>
                        <w:left w:val="none" w:sz="0" w:space="0" w:color="auto"/>
                        <w:bottom w:val="none" w:sz="0" w:space="0" w:color="auto"/>
                        <w:right w:val="none" w:sz="0" w:space="0" w:color="auto"/>
                      </w:divBdr>
                      <w:divsChild>
                        <w:div w:id="116922965">
                          <w:marLeft w:val="0"/>
                          <w:marRight w:val="0"/>
                          <w:marTop w:val="0"/>
                          <w:marBottom w:val="0"/>
                          <w:divBdr>
                            <w:top w:val="none" w:sz="0" w:space="0" w:color="auto"/>
                            <w:left w:val="none" w:sz="0" w:space="0" w:color="auto"/>
                            <w:bottom w:val="none" w:sz="0" w:space="0" w:color="auto"/>
                            <w:right w:val="none" w:sz="0" w:space="0" w:color="auto"/>
                          </w:divBdr>
                          <w:divsChild>
                            <w:div w:id="46736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720289">
                      <w:marLeft w:val="0"/>
                      <w:marRight w:val="0"/>
                      <w:marTop w:val="240"/>
                      <w:marBottom w:val="0"/>
                      <w:divBdr>
                        <w:top w:val="none" w:sz="0" w:space="0" w:color="auto"/>
                        <w:left w:val="none" w:sz="0" w:space="0" w:color="auto"/>
                        <w:bottom w:val="none" w:sz="0" w:space="0" w:color="auto"/>
                        <w:right w:val="none" w:sz="0" w:space="0" w:color="auto"/>
                      </w:divBdr>
                      <w:divsChild>
                        <w:div w:id="1454520777">
                          <w:marLeft w:val="0"/>
                          <w:marRight w:val="0"/>
                          <w:marTop w:val="0"/>
                          <w:marBottom w:val="0"/>
                          <w:divBdr>
                            <w:top w:val="none" w:sz="0" w:space="0" w:color="auto"/>
                            <w:left w:val="none" w:sz="0" w:space="0" w:color="auto"/>
                            <w:bottom w:val="none" w:sz="0" w:space="0" w:color="auto"/>
                            <w:right w:val="none" w:sz="0" w:space="0" w:color="auto"/>
                          </w:divBdr>
                          <w:divsChild>
                            <w:div w:id="1942906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547875">
                      <w:marLeft w:val="0"/>
                      <w:marRight w:val="0"/>
                      <w:marTop w:val="240"/>
                      <w:marBottom w:val="0"/>
                      <w:divBdr>
                        <w:top w:val="none" w:sz="0" w:space="0" w:color="auto"/>
                        <w:left w:val="none" w:sz="0" w:space="0" w:color="auto"/>
                        <w:bottom w:val="none" w:sz="0" w:space="0" w:color="auto"/>
                        <w:right w:val="none" w:sz="0" w:space="0" w:color="auto"/>
                      </w:divBdr>
                      <w:divsChild>
                        <w:div w:id="1208178404">
                          <w:marLeft w:val="0"/>
                          <w:marRight w:val="0"/>
                          <w:marTop w:val="0"/>
                          <w:marBottom w:val="0"/>
                          <w:divBdr>
                            <w:top w:val="none" w:sz="0" w:space="0" w:color="auto"/>
                            <w:left w:val="none" w:sz="0" w:space="0" w:color="auto"/>
                            <w:bottom w:val="none" w:sz="0" w:space="0" w:color="auto"/>
                            <w:right w:val="none" w:sz="0" w:space="0" w:color="auto"/>
                          </w:divBdr>
                          <w:divsChild>
                            <w:div w:id="1638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7306843">
              <w:marLeft w:val="0"/>
              <w:marRight w:val="0"/>
              <w:marTop w:val="240"/>
              <w:marBottom w:val="0"/>
              <w:divBdr>
                <w:top w:val="none" w:sz="0" w:space="0" w:color="auto"/>
                <w:left w:val="none" w:sz="0" w:space="0" w:color="auto"/>
                <w:bottom w:val="none" w:sz="0" w:space="0" w:color="auto"/>
                <w:right w:val="none" w:sz="0" w:space="0" w:color="auto"/>
              </w:divBdr>
              <w:divsChild>
                <w:div w:id="371080200">
                  <w:marLeft w:val="0"/>
                  <w:marRight w:val="0"/>
                  <w:marTop w:val="0"/>
                  <w:marBottom w:val="0"/>
                  <w:divBdr>
                    <w:top w:val="none" w:sz="0" w:space="0" w:color="auto"/>
                    <w:left w:val="none" w:sz="0" w:space="0" w:color="auto"/>
                    <w:bottom w:val="none" w:sz="0" w:space="0" w:color="auto"/>
                    <w:right w:val="none" w:sz="0" w:space="0" w:color="auto"/>
                  </w:divBdr>
                  <w:divsChild>
                    <w:div w:id="140621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826334">
              <w:marLeft w:val="0"/>
              <w:marRight w:val="0"/>
              <w:marTop w:val="240"/>
              <w:marBottom w:val="0"/>
              <w:divBdr>
                <w:top w:val="none" w:sz="0" w:space="0" w:color="auto"/>
                <w:left w:val="none" w:sz="0" w:space="0" w:color="auto"/>
                <w:bottom w:val="none" w:sz="0" w:space="0" w:color="auto"/>
                <w:right w:val="none" w:sz="0" w:space="0" w:color="auto"/>
              </w:divBdr>
              <w:divsChild>
                <w:div w:id="834953095">
                  <w:marLeft w:val="0"/>
                  <w:marRight w:val="0"/>
                  <w:marTop w:val="0"/>
                  <w:marBottom w:val="0"/>
                  <w:divBdr>
                    <w:top w:val="none" w:sz="0" w:space="0" w:color="auto"/>
                    <w:left w:val="none" w:sz="0" w:space="0" w:color="auto"/>
                    <w:bottom w:val="none" w:sz="0" w:space="0" w:color="auto"/>
                    <w:right w:val="none" w:sz="0" w:space="0" w:color="auto"/>
                  </w:divBdr>
                  <w:divsChild>
                    <w:div w:id="333805207">
                      <w:marLeft w:val="0"/>
                      <w:marRight w:val="0"/>
                      <w:marTop w:val="0"/>
                      <w:marBottom w:val="0"/>
                      <w:divBdr>
                        <w:top w:val="none" w:sz="0" w:space="0" w:color="auto"/>
                        <w:left w:val="none" w:sz="0" w:space="0" w:color="auto"/>
                        <w:bottom w:val="none" w:sz="0" w:space="0" w:color="auto"/>
                        <w:right w:val="none" w:sz="0" w:space="0" w:color="auto"/>
                      </w:divBdr>
                    </w:div>
                  </w:divsChild>
                </w:div>
                <w:div w:id="1456213376">
                  <w:marLeft w:val="0"/>
                  <w:marRight w:val="0"/>
                  <w:marTop w:val="240"/>
                  <w:marBottom w:val="0"/>
                  <w:divBdr>
                    <w:top w:val="none" w:sz="0" w:space="0" w:color="auto"/>
                    <w:left w:val="none" w:sz="0" w:space="0" w:color="auto"/>
                    <w:bottom w:val="none" w:sz="0" w:space="0" w:color="auto"/>
                    <w:right w:val="none" w:sz="0" w:space="0" w:color="auto"/>
                  </w:divBdr>
                  <w:divsChild>
                    <w:div w:id="142502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124346">
              <w:marLeft w:val="0"/>
              <w:marRight w:val="0"/>
              <w:marTop w:val="240"/>
              <w:marBottom w:val="0"/>
              <w:divBdr>
                <w:top w:val="none" w:sz="0" w:space="0" w:color="auto"/>
                <w:left w:val="none" w:sz="0" w:space="0" w:color="auto"/>
                <w:bottom w:val="none" w:sz="0" w:space="0" w:color="auto"/>
                <w:right w:val="none" w:sz="0" w:space="0" w:color="auto"/>
              </w:divBdr>
              <w:divsChild>
                <w:div w:id="1616521744">
                  <w:marLeft w:val="0"/>
                  <w:marRight w:val="0"/>
                  <w:marTop w:val="0"/>
                  <w:marBottom w:val="0"/>
                  <w:divBdr>
                    <w:top w:val="none" w:sz="0" w:space="0" w:color="auto"/>
                    <w:left w:val="none" w:sz="0" w:space="0" w:color="auto"/>
                    <w:bottom w:val="none" w:sz="0" w:space="0" w:color="auto"/>
                    <w:right w:val="none" w:sz="0" w:space="0" w:color="auto"/>
                  </w:divBdr>
                  <w:divsChild>
                    <w:div w:id="997422000">
                      <w:marLeft w:val="0"/>
                      <w:marRight w:val="0"/>
                      <w:marTop w:val="0"/>
                      <w:marBottom w:val="0"/>
                      <w:divBdr>
                        <w:top w:val="none" w:sz="0" w:space="0" w:color="auto"/>
                        <w:left w:val="none" w:sz="0" w:space="0" w:color="auto"/>
                        <w:bottom w:val="none" w:sz="0" w:space="0" w:color="auto"/>
                        <w:right w:val="none" w:sz="0" w:space="0" w:color="auto"/>
                      </w:divBdr>
                    </w:div>
                  </w:divsChild>
                </w:div>
                <w:div w:id="1688096541">
                  <w:marLeft w:val="0"/>
                  <w:marRight w:val="0"/>
                  <w:marTop w:val="240"/>
                  <w:marBottom w:val="0"/>
                  <w:divBdr>
                    <w:top w:val="none" w:sz="0" w:space="0" w:color="auto"/>
                    <w:left w:val="none" w:sz="0" w:space="0" w:color="auto"/>
                    <w:bottom w:val="none" w:sz="0" w:space="0" w:color="auto"/>
                    <w:right w:val="none" w:sz="0" w:space="0" w:color="auto"/>
                  </w:divBdr>
                  <w:divsChild>
                    <w:div w:id="1493982144">
                      <w:marLeft w:val="0"/>
                      <w:marRight w:val="0"/>
                      <w:marTop w:val="0"/>
                      <w:marBottom w:val="0"/>
                      <w:divBdr>
                        <w:top w:val="none" w:sz="0" w:space="0" w:color="auto"/>
                        <w:left w:val="none" w:sz="0" w:space="0" w:color="auto"/>
                        <w:bottom w:val="none" w:sz="0" w:space="0" w:color="auto"/>
                        <w:right w:val="none" w:sz="0" w:space="0" w:color="auto"/>
                      </w:divBdr>
                      <w:divsChild>
                        <w:div w:id="1161966805">
                          <w:marLeft w:val="0"/>
                          <w:marRight w:val="0"/>
                          <w:marTop w:val="0"/>
                          <w:marBottom w:val="0"/>
                          <w:divBdr>
                            <w:top w:val="none" w:sz="0" w:space="0" w:color="auto"/>
                            <w:left w:val="none" w:sz="0" w:space="0" w:color="auto"/>
                            <w:bottom w:val="none" w:sz="0" w:space="0" w:color="auto"/>
                            <w:right w:val="none" w:sz="0" w:space="0" w:color="auto"/>
                          </w:divBdr>
                        </w:div>
                      </w:divsChild>
                    </w:div>
                    <w:div w:id="1342077335">
                      <w:marLeft w:val="0"/>
                      <w:marRight w:val="0"/>
                      <w:marTop w:val="240"/>
                      <w:marBottom w:val="0"/>
                      <w:divBdr>
                        <w:top w:val="none" w:sz="0" w:space="0" w:color="auto"/>
                        <w:left w:val="none" w:sz="0" w:space="0" w:color="auto"/>
                        <w:bottom w:val="none" w:sz="0" w:space="0" w:color="auto"/>
                        <w:right w:val="none" w:sz="0" w:space="0" w:color="auto"/>
                      </w:divBdr>
                      <w:divsChild>
                        <w:div w:id="1022977084">
                          <w:marLeft w:val="0"/>
                          <w:marRight w:val="0"/>
                          <w:marTop w:val="0"/>
                          <w:marBottom w:val="0"/>
                          <w:divBdr>
                            <w:top w:val="none" w:sz="0" w:space="0" w:color="auto"/>
                            <w:left w:val="none" w:sz="0" w:space="0" w:color="auto"/>
                            <w:bottom w:val="none" w:sz="0" w:space="0" w:color="auto"/>
                            <w:right w:val="none" w:sz="0" w:space="0" w:color="auto"/>
                          </w:divBdr>
                          <w:divsChild>
                            <w:div w:id="2041078729">
                              <w:marLeft w:val="0"/>
                              <w:marRight w:val="0"/>
                              <w:marTop w:val="0"/>
                              <w:marBottom w:val="0"/>
                              <w:divBdr>
                                <w:top w:val="none" w:sz="0" w:space="0" w:color="auto"/>
                                <w:left w:val="none" w:sz="0" w:space="0" w:color="auto"/>
                                <w:bottom w:val="none" w:sz="0" w:space="0" w:color="auto"/>
                                <w:right w:val="none" w:sz="0" w:space="0" w:color="auto"/>
                              </w:divBdr>
                            </w:div>
                          </w:divsChild>
                        </w:div>
                        <w:div w:id="2041970925">
                          <w:marLeft w:val="0"/>
                          <w:marRight w:val="0"/>
                          <w:marTop w:val="240"/>
                          <w:marBottom w:val="0"/>
                          <w:divBdr>
                            <w:top w:val="none" w:sz="0" w:space="0" w:color="auto"/>
                            <w:left w:val="none" w:sz="0" w:space="0" w:color="auto"/>
                            <w:bottom w:val="none" w:sz="0" w:space="0" w:color="auto"/>
                            <w:right w:val="none" w:sz="0" w:space="0" w:color="auto"/>
                          </w:divBdr>
                          <w:divsChild>
                            <w:div w:id="1799492362">
                              <w:marLeft w:val="0"/>
                              <w:marRight w:val="0"/>
                              <w:marTop w:val="0"/>
                              <w:marBottom w:val="0"/>
                              <w:divBdr>
                                <w:top w:val="none" w:sz="0" w:space="0" w:color="auto"/>
                                <w:left w:val="none" w:sz="0" w:space="0" w:color="auto"/>
                                <w:bottom w:val="none" w:sz="0" w:space="0" w:color="auto"/>
                                <w:right w:val="none" w:sz="0" w:space="0" w:color="auto"/>
                              </w:divBdr>
                              <w:divsChild>
                                <w:div w:id="198234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016969">
                          <w:marLeft w:val="0"/>
                          <w:marRight w:val="0"/>
                          <w:marTop w:val="240"/>
                          <w:marBottom w:val="0"/>
                          <w:divBdr>
                            <w:top w:val="none" w:sz="0" w:space="0" w:color="auto"/>
                            <w:left w:val="none" w:sz="0" w:space="0" w:color="auto"/>
                            <w:bottom w:val="none" w:sz="0" w:space="0" w:color="auto"/>
                            <w:right w:val="none" w:sz="0" w:space="0" w:color="auto"/>
                          </w:divBdr>
                          <w:divsChild>
                            <w:div w:id="1681858656">
                              <w:marLeft w:val="0"/>
                              <w:marRight w:val="0"/>
                              <w:marTop w:val="0"/>
                              <w:marBottom w:val="0"/>
                              <w:divBdr>
                                <w:top w:val="none" w:sz="0" w:space="0" w:color="auto"/>
                                <w:left w:val="none" w:sz="0" w:space="0" w:color="auto"/>
                                <w:bottom w:val="none" w:sz="0" w:space="0" w:color="auto"/>
                                <w:right w:val="none" w:sz="0" w:space="0" w:color="auto"/>
                              </w:divBdr>
                              <w:divsChild>
                                <w:div w:id="48752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33188">
                          <w:marLeft w:val="0"/>
                          <w:marRight w:val="0"/>
                          <w:marTop w:val="240"/>
                          <w:marBottom w:val="0"/>
                          <w:divBdr>
                            <w:top w:val="none" w:sz="0" w:space="0" w:color="auto"/>
                            <w:left w:val="none" w:sz="0" w:space="0" w:color="auto"/>
                            <w:bottom w:val="none" w:sz="0" w:space="0" w:color="auto"/>
                            <w:right w:val="none" w:sz="0" w:space="0" w:color="auto"/>
                          </w:divBdr>
                          <w:divsChild>
                            <w:div w:id="941380741">
                              <w:marLeft w:val="0"/>
                              <w:marRight w:val="0"/>
                              <w:marTop w:val="0"/>
                              <w:marBottom w:val="0"/>
                              <w:divBdr>
                                <w:top w:val="none" w:sz="0" w:space="0" w:color="auto"/>
                                <w:left w:val="none" w:sz="0" w:space="0" w:color="auto"/>
                                <w:bottom w:val="none" w:sz="0" w:space="0" w:color="auto"/>
                                <w:right w:val="none" w:sz="0" w:space="0" w:color="auto"/>
                              </w:divBdr>
                              <w:divsChild>
                                <w:div w:id="37500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037558">
                      <w:marLeft w:val="0"/>
                      <w:marRight w:val="0"/>
                      <w:marTop w:val="240"/>
                      <w:marBottom w:val="0"/>
                      <w:divBdr>
                        <w:top w:val="none" w:sz="0" w:space="0" w:color="auto"/>
                        <w:left w:val="none" w:sz="0" w:space="0" w:color="auto"/>
                        <w:bottom w:val="none" w:sz="0" w:space="0" w:color="auto"/>
                        <w:right w:val="none" w:sz="0" w:space="0" w:color="auto"/>
                      </w:divBdr>
                      <w:divsChild>
                        <w:div w:id="1039864658">
                          <w:marLeft w:val="0"/>
                          <w:marRight w:val="0"/>
                          <w:marTop w:val="0"/>
                          <w:marBottom w:val="0"/>
                          <w:divBdr>
                            <w:top w:val="none" w:sz="0" w:space="0" w:color="auto"/>
                            <w:left w:val="none" w:sz="0" w:space="0" w:color="auto"/>
                            <w:bottom w:val="none" w:sz="0" w:space="0" w:color="auto"/>
                            <w:right w:val="none" w:sz="0" w:space="0" w:color="auto"/>
                          </w:divBdr>
                          <w:divsChild>
                            <w:div w:id="113922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496028">
                      <w:marLeft w:val="0"/>
                      <w:marRight w:val="0"/>
                      <w:marTop w:val="240"/>
                      <w:marBottom w:val="0"/>
                      <w:divBdr>
                        <w:top w:val="none" w:sz="0" w:space="0" w:color="auto"/>
                        <w:left w:val="none" w:sz="0" w:space="0" w:color="auto"/>
                        <w:bottom w:val="none" w:sz="0" w:space="0" w:color="auto"/>
                        <w:right w:val="none" w:sz="0" w:space="0" w:color="auto"/>
                      </w:divBdr>
                      <w:divsChild>
                        <w:div w:id="86536118">
                          <w:marLeft w:val="0"/>
                          <w:marRight w:val="0"/>
                          <w:marTop w:val="0"/>
                          <w:marBottom w:val="0"/>
                          <w:divBdr>
                            <w:top w:val="none" w:sz="0" w:space="0" w:color="auto"/>
                            <w:left w:val="none" w:sz="0" w:space="0" w:color="auto"/>
                            <w:bottom w:val="none" w:sz="0" w:space="0" w:color="auto"/>
                            <w:right w:val="none" w:sz="0" w:space="0" w:color="auto"/>
                          </w:divBdr>
                          <w:divsChild>
                            <w:div w:id="11988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78026">
                  <w:marLeft w:val="0"/>
                  <w:marRight w:val="0"/>
                  <w:marTop w:val="240"/>
                  <w:marBottom w:val="0"/>
                  <w:divBdr>
                    <w:top w:val="none" w:sz="0" w:space="0" w:color="auto"/>
                    <w:left w:val="none" w:sz="0" w:space="0" w:color="auto"/>
                    <w:bottom w:val="none" w:sz="0" w:space="0" w:color="auto"/>
                    <w:right w:val="none" w:sz="0" w:space="0" w:color="auto"/>
                  </w:divBdr>
                  <w:divsChild>
                    <w:div w:id="1137605790">
                      <w:marLeft w:val="0"/>
                      <w:marRight w:val="0"/>
                      <w:marTop w:val="0"/>
                      <w:marBottom w:val="0"/>
                      <w:divBdr>
                        <w:top w:val="none" w:sz="0" w:space="0" w:color="auto"/>
                        <w:left w:val="none" w:sz="0" w:space="0" w:color="auto"/>
                        <w:bottom w:val="none" w:sz="0" w:space="0" w:color="auto"/>
                        <w:right w:val="none" w:sz="0" w:space="0" w:color="auto"/>
                      </w:divBdr>
                      <w:divsChild>
                        <w:div w:id="65222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407217">
                  <w:marLeft w:val="0"/>
                  <w:marRight w:val="0"/>
                  <w:marTop w:val="240"/>
                  <w:marBottom w:val="0"/>
                  <w:divBdr>
                    <w:top w:val="none" w:sz="0" w:space="0" w:color="auto"/>
                    <w:left w:val="none" w:sz="0" w:space="0" w:color="auto"/>
                    <w:bottom w:val="none" w:sz="0" w:space="0" w:color="auto"/>
                    <w:right w:val="none" w:sz="0" w:space="0" w:color="auto"/>
                  </w:divBdr>
                  <w:divsChild>
                    <w:div w:id="2119401258">
                      <w:marLeft w:val="0"/>
                      <w:marRight w:val="0"/>
                      <w:marTop w:val="0"/>
                      <w:marBottom w:val="0"/>
                      <w:divBdr>
                        <w:top w:val="none" w:sz="0" w:space="0" w:color="auto"/>
                        <w:left w:val="none" w:sz="0" w:space="0" w:color="auto"/>
                        <w:bottom w:val="none" w:sz="0" w:space="0" w:color="auto"/>
                        <w:right w:val="none" w:sz="0" w:space="0" w:color="auto"/>
                      </w:divBdr>
                      <w:divsChild>
                        <w:div w:id="1101221239">
                          <w:marLeft w:val="0"/>
                          <w:marRight w:val="0"/>
                          <w:marTop w:val="0"/>
                          <w:marBottom w:val="0"/>
                          <w:divBdr>
                            <w:top w:val="none" w:sz="0" w:space="0" w:color="auto"/>
                            <w:left w:val="none" w:sz="0" w:space="0" w:color="auto"/>
                            <w:bottom w:val="none" w:sz="0" w:space="0" w:color="auto"/>
                            <w:right w:val="none" w:sz="0" w:space="0" w:color="auto"/>
                          </w:divBdr>
                        </w:div>
                      </w:divsChild>
                    </w:div>
                    <w:div w:id="2093504160">
                      <w:marLeft w:val="0"/>
                      <w:marRight w:val="0"/>
                      <w:marTop w:val="240"/>
                      <w:marBottom w:val="0"/>
                      <w:divBdr>
                        <w:top w:val="none" w:sz="0" w:space="0" w:color="auto"/>
                        <w:left w:val="none" w:sz="0" w:space="0" w:color="auto"/>
                        <w:bottom w:val="none" w:sz="0" w:space="0" w:color="auto"/>
                        <w:right w:val="none" w:sz="0" w:space="0" w:color="auto"/>
                      </w:divBdr>
                      <w:divsChild>
                        <w:div w:id="1242956443">
                          <w:marLeft w:val="0"/>
                          <w:marRight w:val="0"/>
                          <w:marTop w:val="0"/>
                          <w:marBottom w:val="0"/>
                          <w:divBdr>
                            <w:top w:val="none" w:sz="0" w:space="0" w:color="auto"/>
                            <w:left w:val="none" w:sz="0" w:space="0" w:color="auto"/>
                            <w:bottom w:val="none" w:sz="0" w:space="0" w:color="auto"/>
                            <w:right w:val="none" w:sz="0" w:space="0" w:color="auto"/>
                          </w:divBdr>
                          <w:divsChild>
                            <w:div w:id="78886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897439">
                      <w:marLeft w:val="0"/>
                      <w:marRight w:val="0"/>
                      <w:marTop w:val="240"/>
                      <w:marBottom w:val="0"/>
                      <w:divBdr>
                        <w:top w:val="none" w:sz="0" w:space="0" w:color="auto"/>
                        <w:left w:val="none" w:sz="0" w:space="0" w:color="auto"/>
                        <w:bottom w:val="none" w:sz="0" w:space="0" w:color="auto"/>
                        <w:right w:val="none" w:sz="0" w:space="0" w:color="auto"/>
                      </w:divBdr>
                      <w:divsChild>
                        <w:div w:id="1986272809">
                          <w:marLeft w:val="0"/>
                          <w:marRight w:val="0"/>
                          <w:marTop w:val="0"/>
                          <w:marBottom w:val="0"/>
                          <w:divBdr>
                            <w:top w:val="none" w:sz="0" w:space="0" w:color="auto"/>
                            <w:left w:val="none" w:sz="0" w:space="0" w:color="auto"/>
                            <w:bottom w:val="none" w:sz="0" w:space="0" w:color="auto"/>
                            <w:right w:val="none" w:sz="0" w:space="0" w:color="auto"/>
                          </w:divBdr>
                          <w:divsChild>
                            <w:div w:id="129941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930">
                      <w:marLeft w:val="0"/>
                      <w:marRight w:val="0"/>
                      <w:marTop w:val="240"/>
                      <w:marBottom w:val="0"/>
                      <w:divBdr>
                        <w:top w:val="none" w:sz="0" w:space="0" w:color="auto"/>
                        <w:left w:val="none" w:sz="0" w:space="0" w:color="auto"/>
                        <w:bottom w:val="none" w:sz="0" w:space="0" w:color="auto"/>
                        <w:right w:val="none" w:sz="0" w:space="0" w:color="auto"/>
                      </w:divBdr>
                      <w:divsChild>
                        <w:div w:id="1312448452">
                          <w:marLeft w:val="0"/>
                          <w:marRight w:val="0"/>
                          <w:marTop w:val="0"/>
                          <w:marBottom w:val="0"/>
                          <w:divBdr>
                            <w:top w:val="none" w:sz="0" w:space="0" w:color="auto"/>
                            <w:left w:val="none" w:sz="0" w:space="0" w:color="auto"/>
                            <w:bottom w:val="none" w:sz="0" w:space="0" w:color="auto"/>
                            <w:right w:val="none" w:sz="0" w:space="0" w:color="auto"/>
                          </w:divBdr>
                          <w:divsChild>
                            <w:div w:id="44520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012827">
                  <w:marLeft w:val="0"/>
                  <w:marRight w:val="0"/>
                  <w:marTop w:val="240"/>
                  <w:marBottom w:val="0"/>
                  <w:divBdr>
                    <w:top w:val="none" w:sz="0" w:space="0" w:color="auto"/>
                    <w:left w:val="none" w:sz="0" w:space="0" w:color="auto"/>
                    <w:bottom w:val="none" w:sz="0" w:space="0" w:color="auto"/>
                    <w:right w:val="none" w:sz="0" w:space="0" w:color="auto"/>
                  </w:divBdr>
                  <w:divsChild>
                    <w:div w:id="1089081205">
                      <w:marLeft w:val="0"/>
                      <w:marRight w:val="0"/>
                      <w:marTop w:val="0"/>
                      <w:marBottom w:val="0"/>
                      <w:divBdr>
                        <w:top w:val="none" w:sz="0" w:space="0" w:color="auto"/>
                        <w:left w:val="none" w:sz="0" w:space="0" w:color="auto"/>
                        <w:bottom w:val="none" w:sz="0" w:space="0" w:color="auto"/>
                        <w:right w:val="none" w:sz="0" w:space="0" w:color="auto"/>
                      </w:divBdr>
                      <w:divsChild>
                        <w:div w:id="212094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2824">
                  <w:marLeft w:val="0"/>
                  <w:marRight w:val="0"/>
                  <w:marTop w:val="240"/>
                  <w:marBottom w:val="0"/>
                  <w:divBdr>
                    <w:top w:val="none" w:sz="0" w:space="0" w:color="auto"/>
                    <w:left w:val="none" w:sz="0" w:space="0" w:color="auto"/>
                    <w:bottom w:val="none" w:sz="0" w:space="0" w:color="auto"/>
                    <w:right w:val="none" w:sz="0" w:space="0" w:color="auto"/>
                  </w:divBdr>
                  <w:divsChild>
                    <w:div w:id="1424759273">
                      <w:marLeft w:val="0"/>
                      <w:marRight w:val="0"/>
                      <w:marTop w:val="0"/>
                      <w:marBottom w:val="0"/>
                      <w:divBdr>
                        <w:top w:val="none" w:sz="0" w:space="0" w:color="auto"/>
                        <w:left w:val="none" w:sz="0" w:space="0" w:color="auto"/>
                        <w:bottom w:val="none" w:sz="0" w:space="0" w:color="auto"/>
                        <w:right w:val="none" w:sz="0" w:space="0" w:color="auto"/>
                      </w:divBdr>
                      <w:divsChild>
                        <w:div w:id="204933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672509">
              <w:marLeft w:val="0"/>
              <w:marRight w:val="0"/>
              <w:marTop w:val="240"/>
              <w:marBottom w:val="0"/>
              <w:divBdr>
                <w:top w:val="none" w:sz="0" w:space="0" w:color="auto"/>
                <w:left w:val="none" w:sz="0" w:space="0" w:color="auto"/>
                <w:bottom w:val="none" w:sz="0" w:space="0" w:color="auto"/>
                <w:right w:val="none" w:sz="0" w:space="0" w:color="auto"/>
              </w:divBdr>
              <w:divsChild>
                <w:div w:id="1838495327">
                  <w:marLeft w:val="0"/>
                  <w:marRight w:val="0"/>
                  <w:marTop w:val="0"/>
                  <w:marBottom w:val="0"/>
                  <w:divBdr>
                    <w:top w:val="none" w:sz="0" w:space="0" w:color="auto"/>
                    <w:left w:val="none" w:sz="0" w:space="0" w:color="auto"/>
                    <w:bottom w:val="none" w:sz="0" w:space="0" w:color="auto"/>
                    <w:right w:val="none" w:sz="0" w:space="0" w:color="auto"/>
                  </w:divBdr>
                  <w:divsChild>
                    <w:div w:id="1828545459">
                      <w:marLeft w:val="0"/>
                      <w:marRight w:val="0"/>
                      <w:marTop w:val="0"/>
                      <w:marBottom w:val="0"/>
                      <w:divBdr>
                        <w:top w:val="none" w:sz="0" w:space="0" w:color="auto"/>
                        <w:left w:val="none" w:sz="0" w:space="0" w:color="auto"/>
                        <w:bottom w:val="none" w:sz="0" w:space="0" w:color="auto"/>
                        <w:right w:val="none" w:sz="0" w:space="0" w:color="auto"/>
                      </w:divBdr>
                    </w:div>
                  </w:divsChild>
                </w:div>
                <w:div w:id="119035828">
                  <w:marLeft w:val="0"/>
                  <w:marRight w:val="0"/>
                  <w:marTop w:val="240"/>
                  <w:marBottom w:val="0"/>
                  <w:divBdr>
                    <w:top w:val="none" w:sz="0" w:space="0" w:color="auto"/>
                    <w:left w:val="none" w:sz="0" w:space="0" w:color="auto"/>
                    <w:bottom w:val="none" w:sz="0" w:space="0" w:color="auto"/>
                    <w:right w:val="none" w:sz="0" w:space="0" w:color="auto"/>
                  </w:divBdr>
                  <w:divsChild>
                    <w:div w:id="1477606876">
                      <w:marLeft w:val="0"/>
                      <w:marRight w:val="0"/>
                      <w:marTop w:val="0"/>
                      <w:marBottom w:val="0"/>
                      <w:divBdr>
                        <w:top w:val="none" w:sz="0" w:space="0" w:color="auto"/>
                        <w:left w:val="none" w:sz="0" w:space="0" w:color="auto"/>
                        <w:bottom w:val="none" w:sz="0" w:space="0" w:color="auto"/>
                        <w:right w:val="none" w:sz="0" w:space="0" w:color="auto"/>
                      </w:divBdr>
                      <w:divsChild>
                        <w:div w:id="1839035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513262">
                  <w:marLeft w:val="0"/>
                  <w:marRight w:val="0"/>
                  <w:marTop w:val="240"/>
                  <w:marBottom w:val="0"/>
                  <w:divBdr>
                    <w:top w:val="none" w:sz="0" w:space="0" w:color="auto"/>
                    <w:left w:val="none" w:sz="0" w:space="0" w:color="auto"/>
                    <w:bottom w:val="none" w:sz="0" w:space="0" w:color="auto"/>
                    <w:right w:val="none" w:sz="0" w:space="0" w:color="auto"/>
                  </w:divBdr>
                  <w:divsChild>
                    <w:div w:id="187958774">
                      <w:marLeft w:val="0"/>
                      <w:marRight w:val="0"/>
                      <w:marTop w:val="0"/>
                      <w:marBottom w:val="0"/>
                      <w:divBdr>
                        <w:top w:val="none" w:sz="0" w:space="0" w:color="auto"/>
                        <w:left w:val="none" w:sz="0" w:space="0" w:color="auto"/>
                        <w:bottom w:val="none" w:sz="0" w:space="0" w:color="auto"/>
                        <w:right w:val="none" w:sz="0" w:space="0" w:color="auto"/>
                      </w:divBdr>
                      <w:divsChild>
                        <w:div w:id="60800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825908">
          <w:marLeft w:val="0"/>
          <w:marRight w:val="0"/>
          <w:marTop w:val="240"/>
          <w:marBottom w:val="0"/>
          <w:divBdr>
            <w:top w:val="none" w:sz="0" w:space="0" w:color="auto"/>
            <w:left w:val="none" w:sz="0" w:space="0" w:color="auto"/>
            <w:bottom w:val="none" w:sz="0" w:space="0" w:color="auto"/>
            <w:right w:val="none" w:sz="0" w:space="0" w:color="auto"/>
          </w:divBdr>
          <w:divsChild>
            <w:div w:id="1873496396">
              <w:marLeft w:val="0"/>
              <w:marRight w:val="0"/>
              <w:marTop w:val="0"/>
              <w:marBottom w:val="0"/>
              <w:divBdr>
                <w:top w:val="none" w:sz="0" w:space="0" w:color="auto"/>
                <w:left w:val="none" w:sz="0" w:space="0" w:color="auto"/>
                <w:bottom w:val="none" w:sz="0" w:space="0" w:color="auto"/>
                <w:right w:val="none" w:sz="0" w:space="0" w:color="auto"/>
              </w:divBdr>
              <w:divsChild>
                <w:div w:id="803616394">
                  <w:marLeft w:val="0"/>
                  <w:marRight w:val="0"/>
                  <w:marTop w:val="0"/>
                  <w:marBottom w:val="0"/>
                  <w:divBdr>
                    <w:top w:val="none" w:sz="0" w:space="0" w:color="auto"/>
                    <w:left w:val="none" w:sz="0" w:space="0" w:color="auto"/>
                    <w:bottom w:val="none" w:sz="0" w:space="0" w:color="auto"/>
                    <w:right w:val="none" w:sz="0" w:space="0" w:color="auto"/>
                  </w:divBdr>
                </w:div>
              </w:divsChild>
            </w:div>
            <w:div w:id="1613321308">
              <w:marLeft w:val="0"/>
              <w:marRight w:val="0"/>
              <w:marTop w:val="240"/>
              <w:marBottom w:val="0"/>
              <w:divBdr>
                <w:top w:val="none" w:sz="0" w:space="0" w:color="auto"/>
                <w:left w:val="none" w:sz="0" w:space="0" w:color="auto"/>
                <w:bottom w:val="none" w:sz="0" w:space="0" w:color="auto"/>
                <w:right w:val="none" w:sz="0" w:space="0" w:color="auto"/>
              </w:divBdr>
              <w:divsChild>
                <w:div w:id="20036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670320">
          <w:marLeft w:val="0"/>
          <w:marRight w:val="0"/>
          <w:marTop w:val="240"/>
          <w:marBottom w:val="0"/>
          <w:divBdr>
            <w:top w:val="none" w:sz="0" w:space="0" w:color="auto"/>
            <w:left w:val="none" w:sz="0" w:space="0" w:color="auto"/>
            <w:bottom w:val="none" w:sz="0" w:space="0" w:color="auto"/>
            <w:right w:val="none" w:sz="0" w:space="0" w:color="auto"/>
          </w:divBdr>
          <w:divsChild>
            <w:div w:id="1679235585">
              <w:marLeft w:val="0"/>
              <w:marRight w:val="0"/>
              <w:marTop w:val="0"/>
              <w:marBottom w:val="0"/>
              <w:divBdr>
                <w:top w:val="none" w:sz="0" w:space="0" w:color="auto"/>
                <w:left w:val="none" w:sz="0" w:space="0" w:color="auto"/>
                <w:bottom w:val="none" w:sz="0" w:space="0" w:color="auto"/>
                <w:right w:val="none" w:sz="0" w:space="0" w:color="auto"/>
              </w:divBdr>
              <w:divsChild>
                <w:div w:id="21242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113770">
          <w:marLeft w:val="0"/>
          <w:marRight w:val="0"/>
          <w:marTop w:val="240"/>
          <w:marBottom w:val="0"/>
          <w:divBdr>
            <w:top w:val="none" w:sz="0" w:space="0" w:color="auto"/>
            <w:left w:val="none" w:sz="0" w:space="0" w:color="auto"/>
            <w:bottom w:val="none" w:sz="0" w:space="0" w:color="auto"/>
            <w:right w:val="none" w:sz="0" w:space="0" w:color="auto"/>
          </w:divBdr>
          <w:divsChild>
            <w:div w:id="892697186">
              <w:marLeft w:val="0"/>
              <w:marRight w:val="0"/>
              <w:marTop w:val="0"/>
              <w:marBottom w:val="0"/>
              <w:divBdr>
                <w:top w:val="none" w:sz="0" w:space="0" w:color="auto"/>
                <w:left w:val="none" w:sz="0" w:space="0" w:color="auto"/>
                <w:bottom w:val="none" w:sz="0" w:space="0" w:color="auto"/>
                <w:right w:val="none" w:sz="0" w:space="0" w:color="auto"/>
              </w:divBdr>
              <w:divsChild>
                <w:div w:id="543296587">
                  <w:marLeft w:val="0"/>
                  <w:marRight w:val="0"/>
                  <w:marTop w:val="0"/>
                  <w:marBottom w:val="0"/>
                  <w:divBdr>
                    <w:top w:val="none" w:sz="0" w:space="0" w:color="auto"/>
                    <w:left w:val="none" w:sz="0" w:space="0" w:color="auto"/>
                    <w:bottom w:val="none" w:sz="0" w:space="0" w:color="auto"/>
                    <w:right w:val="none" w:sz="0" w:space="0" w:color="auto"/>
                  </w:divBdr>
                </w:div>
              </w:divsChild>
            </w:div>
            <w:div w:id="1507285924">
              <w:marLeft w:val="0"/>
              <w:marRight w:val="0"/>
              <w:marTop w:val="240"/>
              <w:marBottom w:val="0"/>
              <w:divBdr>
                <w:top w:val="none" w:sz="0" w:space="0" w:color="auto"/>
                <w:left w:val="none" w:sz="0" w:space="0" w:color="auto"/>
                <w:bottom w:val="none" w:sz="0" w:space="0" w:color="auto"/>
                <w:right w:val="none" w:sz="0" w:space="0" w:color="auto"/>
              </w:divBdr>
              <w:divsChild>
                <w:div w:id="1581141036">
                  <w:marLeft w:val="0"/>
                  <w:marRight w:val="0"/>
                  <w:marTop w:val="0"/>
                  <w:marBottom w:val="0"/>
                  <w:divBdr>
                    <w:top w:val="none" w:sz="0" w:space="0" w:color="auto"/>
                    <w:left w:val="none" w:sz="0" w:space="0" w:color="auto"/>
                    <w:bottom w:val="none" w:sz="0" w:space="0" w:color="auto"/>
                    <w:right w:val="none" w:sz="0" w:space="0" w:color="auto"/>
                  </w:divBdr>
                  <w:divsChild>
                    <w:div w:id="75605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421157">
              <w:marLeft w:val="0"/>
              <w:marRight w:val="0"/>
              <w:marTop w:val="240"/>
              <w:marBottom w:val="0"/>
              <w:divBdr>
                <w:top w:val="none" w:sz="0" w:space="0" w:color="auto"/>
                <w:left w:val="none" w:sz="0" w:space="0" w:color="auto"/>
                <w:bottom w:val="none" w:sz="0" w:space="0" w:color="auto"/>
                <w:right w:val="none" w:sz="0" w:space="0" w:color="auto"/>
              </w:divBdr>
              <w:divsChild>
                <w:div w:id="394009375">
                  <w:marLeft w:val="0"/>
                  <w:marRight w:val="0"/>
                  <w:marTop w:val="0"/>
                  <w:marBottom w:val="0"/>
                  <w:divBdr>
                    <w:top w:val="none" w:sz="0" w:space="0" w:color="auto"/>
                    <w:left w:val="none" w:sz="0" w:space="0" w:color="auto"/>
                    <w:bottom w:val="none" w:sz="0" w:space="0" w:color="auto"/>
                    <w:right w:val="none" w:sz="0" w:space="0" w:color="auto"/>
                  </w:divBdr>
                  <w:divsChild>
                    <w:div w:id="91713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085508">
              <w:marLeft w:val="0"/>
              <w:marRight w:val="0"/>
              <w:marTop w:val="240"/>
              <w:marBottom w:val="0"/>
              <w:divBdr>
                <w:top w:val="none" w:sz="0" w:space="0" w:color="auto"/>
                <w:left w:val="none" w:sz="0" w:space="0" w:color="auto"/>
                <w:bottom w:val="none" w:sz="0" w:space="0" w:color="auto"/>
                <w:right w:val="none" w:sz="0" w:space="0" w:color="auto"/>
              </w:divBdr>
              <w:divsChild>
                <w:div w:id="1120488066">
                  <w:marLeft w:val="0"/>
                  <w:marRight w:val="0"/>
                  <w:marTop w:val="0"/>
                  <w:marBottom w:val="0"/>
                  <w:divBdr>
                    <w:top w:val="none" w:sz="0" w:space="0" w:color="auto"/>
                    <w:left w:val="none" w:sz="0" w:space="0" w:color="auto"/>
                    <w:bottom w:val="none" w:sz="0" w:space="0" w:color="auto"/>
                    <w:right w:val="none" w:sz="0" w:space="0" w:color="auto"/>
                  </w:divBdr>
                  <w:divsChild>
                    <w:div w:id="107847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240052">
          <w:marLeft w:val="0"/>
          <w:marRight w:val="0"/>
          <w:marTop w:val="240"/>
          <w:marBottom w:val="0"/>
          <w:divBdr>
            <w:top w:val="none" w:sz="0" w:space="0" w:color="auto"/>
            <w:left w:val="none" w:sz="0" w:space="0" w:color="auto"/>
            <w:bottom w:val="none" w:sz="0" w:space="0" w:color="auto"/>
            <w:right w:val="none" w:sz="0" w:space="0" w:color="auto"/>
          </w:divBdr>
          <w:divsChild>
            <w:div w:id="1014763826">
              <w:marLeft w:val="0"/>
              <w:marRight w:val="0"/>
              <w:marTop w:val="0"/>
              <w:marBottom w:val="0"/>
              <w:divBdr>
                <w:top w:val="none" w:sz="0" w:space="0" w:color="auto"/>
                <w:left w:val="none" w:sz="0" w:space="0" w:color="auto"/>
                <w:bottom w:val="none" w:sz="0" w:space="0" w:color="auto"/>
                <w:right w:val="none" w:sz="0" w:space="0" w:color="auto"/>
              </w:divBdr>
              <w:divsChild>
                <w:div w:id="1494687037">
                  <w:marLeft w:val="0"/>
                  <w:marRight w:val="0"/>
                  <w:marTop w:val="0"/>
                  <w:marBottom w:val="0"/>
                  <w:divBdr>
                    <w:top w:val="none" w:sz="0" w:space="0" w:color="auto"/>
                    <w:left w:val="none" w:sz="0" w:space="0" w:color="auto"/>
                    <w:bottom w:val="none" w:sz="0" w:space="0" w:color="auto"/>
                    <w:right w:val="none" w:sz="0" w:space="0" w:color="auto"/>
                  </w:divBdr>
                </w:div>
              </w:divsChild>
            </w:div>
            <w:div w:id="1844008910">
              <w:marLeft w:val="0"/>
              <w:marRight w:val="0"/>
              <w:marTop w:val="240"/>
              <w:marBottom w:val="0"/>
              <w:divBdr>
                <w:top w:val="none" w:sz="0" w:space="0" w:color="auto"/>
                <w:left w:val="none" w:sz="0" w:space="0" w:color="auto"/>
                <w:bottom w:val="none" w:sz="0" w:space="0" w:color="auto"/>
                <w:right w:val="none" w:sz="0" w:space="0" w:color="auto"/>
              </w:divBdr>
              <w:divsChild>
                <w:div w:id="1062676866">
                  <w:marLeft w:val="0"/>
                  <w:marRight w:val="0"/>
                  <w:marTop w:val="0"/>
                  <w:marBottom w:val="0"/>
                  <w:divBdr>
                    <w:top w:val="none" w:sz="0" w:space="0" w:color="auto"/>
                    <w:left w:val="none" w:sz="0" w:space="0" w:color="auto"/>
                    <w:bottom w:val="none" w:sz="0" w:space="0" w:color="auto"/>
                    <w:right w:val="none" w:sz="0" w:space="0" w:color="auto"/>
                  </w:divBdr>
                  <w:divsChild>
                    <w:div w:id="108248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025086">
              <w:marLeft w:val="0"/>
              <w:marRight w:val="0"/>
              <w:marTop w:val="240"/>
              <w:marBottom w:val="0"/>
              <w:divBdr>
                <w:top w:val="none" w:sz="0" w:space="0" w:color="auto"/>
                <w:left w:val="none" w:sz="0" w:space="0" w:color="auto"/>
                <w:bottom w:val="none" w:sz="0" w:space="0" w:color="auto"/>
                <w:right w:val="none" w:sz="0" w:space="0" w:color="auto"/>
              </w:divBdr>
              <w:divsChild>
                <w:div w:id="1362390264">
                  <w:marLeft w:val="0"/>
                  <w:marRight w:val="0"/>
                  <w:marTop w:val="0"/>
                  <w:marBottom w:val="0"/>
                  <w:divBdr>
                    <w:top w:val="none" w:sz="0" w:space="0" w:color="auto"/>
                    <w:left w:val="none" w:sz="0" w:space="0" w:color="auto"/>
                    <w:bottom w:val="none" w:sz="0" w:space="0" w:color="auto"/>
                    <w:right w:val="none" w:sz="0" w:space="0" w:color="auto"/>
                  </w:divBdr>
                  <w:divsChild>
                    <w:div w:id="20526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438594">
              <w:marLeft w:val="0"/>
              <w:marRight w:val="0"/>
              <w:marTop w:val="240"/>
              <w:marBottom w:val="0"/>
              <w:divBdr>
                <w:top w:val="none" w:sz="0" w:space="0" w:color="auto"/>
                <w:left w:val="none" w:sz="0" w:space="0" w:color="auto"/>
                <w:bottom w:val="none" w:sz="0" w:space="0" w:color="auto"/>
                <w:right w:val="none" w:sz="0" w:space="0" w:color="auto"/>
              </w:divBdr>
              <w:divsChild>
                <w:div w:id="221645548">
                  <w:marLeft w:val="0"/>
                  <w:marRight w:val="0"/>
                  <w:marTop w:val="0"/>
                  <w:marBottom w:val="0"/>
                  <w:divBdr>
                    <w:top w:val="none" w:sz="0" w:space="0" w:color="auto"/>
                    <w:left w:val="none" w:sz="0" w:space="0" w:color="auto"/>
                    <w:bottom w:val="none" w:sz="0" w:space="0" w:color="auto"/>
                    <w:right w:val="none" w:sz="0" w:space="0" w:color="auto"/>
                  </w:divBdr>
                  <w:divsChild>
                    <w:div w:id="202631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912039">
              <w:marLeft w:val="0"/>
              <w:marRight w:val="0"/>
              <w:marTop w:val="240"/>
              <w:marBottom w:val="0"/>
              <w:divBdr>
                <w:top w:val="none" w:sz="0" w:space="0" w:color="auto"/>
                <w:left w:val="none" w:sz="0" w:space="0" w:color="auto"/>
                <w:bottom w:val="none" w:sz="0" w:space="0" w:color="auto"/>
                <w:right w:val="none" w:sz="0" w:space="0" w:color="auto"/>
              </w:divBdr>
              <w:divsChild>
                <w:div w:id="2097708826">
                  <w:marLeft w:val="0"/>
                  <w:marRight w:val="0"/>
                  <w:marTop w:val="0"/>
                  <w:marBottom w:val="0"/>
                  <w:divBdr>
                    <w:top w:val="none" w:sz="0" w:space="0" w:color="auto"/>
                    <w:left w:val="none" w:sz="0" w:space="0" w:color="auto"/>
                    <w:bottom w:val="none" w:sz="0" w:space="0" w:color="auto"/>
                    <w:right w:val="none" w:sz="0" w:space="0" w:color="auto"/>
                  </w:divBdr>
                  <w:divsChild>
                    <w:div w:id="1115095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917124">
              <w:marLeft w:val="0"/>
              <w:marRight w:val="0"/>
              <w:marTop w:val="240"/>
              <w:marBottom w:val="0"/>
              <w:divBdr>
                <w:top w:val="none" w:sz="0" w:space="0" w:color="auto"/>
                <w:left w:val="none" w:sz="0" w:space="0" w:color="auto"/>
                <w:bottom w:val="none" w:sz="0" w:space="0" w:color="auto"/>
                <w:right w:val="none" w:sz="0" w:space="0" w:color="auto"/>
              </w:divBdr>
              <w:divsChild>
                <w:div w:id="549728825">
                  <w:marLeft w:val="0"/>
                  <w:marRight w:val="0"/>
                  <w:marTop w:val="0"/>
                  <w:marBottom w:val="0"/>
                  <w:divBdr>
                    <w:top w:val="none" w:sz="0" w:space="0" w:color="auto"/>
                    <w:left w:val="none" w:sz="0" w:space="0" w:color="auto"/>
                    <w:bottom w:val="none" w:sz="0" w:space="0" w:color="auto"/>
                    <w:right w:val="none" w:sz="0" w:space="0" w:color="auto"/>
                  </w:divBdr>
                  <w:divsChild>
                    <w:div w:id="74449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61127">
              <w:marLeft w:val="0"/>
              <w:marRight w:val="0"/>
              <w:marTop w:val="0"/>
              <w:marBottom w:val="0"/>
              <w:divBdr>
                <w:top w:val="none" w:sz="0" w:space="0" w:color="auto"/>
                <w:left w:val="none" w:sz="0" w:space="0" w:color="auto"/>
                <w:bottom w:val="none" w:sz="0" w:space="0" w:color="auto"/>
                <w:right w:val="none" w:sz="0" w:space="0" w:color="auto"/>
              </w:divBdr>
              <w:divsChild>
                <w:div w:id="2081781038">
                  <w:marLeft w:val="0"/>
                  <w:marRight w:val="0"/>
                  <w:marTop w:val="0"/>
                  <w:marBottom w:val="0"/>
                  <w:divBdr>
                    <w:top w:val="none" w:sz="0" w:space="0" w:color="auto"/>
                    <w:left w:val="none" w:sz="0" w:space="0" w:color="auto"/>
                    <w:bottom w:val="none" w:sz="0" w:space="0" w:color="auto"/>
                    <w:right w:val="none" w:sz="0" w:space="0" w:color="auto"/>
                  </w:divBdr>
                </w:div>
              </w:divsChild>
            </w:div>
            <w:div w:id="2079399729">
              <w:marLeft w:val="0"/>
              <w:marRight w:val="0"/>
              <w:marTop w:val="240"/>
              <w:marBottom w:val="0"/>
              <w:divBdr>
                <w:top w:val="none" w:sz="0" w:space="0" w:color="auto"/>
                <w:left w:val="none" w:sz="0" w:space="0" w:color="auto"/>
                <w:bottom w:val="none" w:sz="0" w:space="0" w:color="auto"/>
                <w:right w:val="none" w:sz="0" w:space="0" w:color="auto"/>
              </w:divBdr>
              <w:divsChild>
                <w:div w:id="903098741">
                  <w:marLeft w:val="0"/>
                  <w:marRight w:val="0"/>
                  <w:marTop w:val="0"/>
                  <w:marBottom w:val="0"/>
                  <w:divBdr>
                    <w:top w:val="none" w:sz="0" w:space="0" w:color="auto"/>
                    <w:left w:val="none" w:sz="0" w:space="0" w:color="auto"/>
                    <w:bottom w:val="none" w:sz="0" w:space="0" w:color="auto"/>
                    <w:right w:val="none" w:sz="0" w:space="0" w:color="auto"/>
                  </w:divBdr>
                </w:div>
              </w:divsChild>
            </w:div>
            <w:div w:id="999846640">
              <w:marLeft w:val="0"/>
              <w:marRight w:val="0"/>
              <w:marTop w:val="240"/>
              <w:marBottom w:val="0"/>
              <w:divBdr>
                <w:top w:val="none" w:sz="0" w:space="0" w:color="auto"/>
                <w:left w:val="none" w:sz="0" w:space="0" w:color="auto"/>
                <w:bottom w:val="none" w:sz="0" w:space="0" w:color="auto"/>
                <w:right w:val="none" w:sz="0" w:space="0" w:color="auto"/>
              </w:divBdr>
              <w:divsChild>
                <w:div w:id="636690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055708">
          <w:marLeft w:val="0"/>
          <w:marRight w:val="0"/>
          <w:marTop w:val="240"/>
          <w:marBottom w:val="0"/>
          <w:divBdr>
            <w:top w:val="none" w:sz="0" w:space="0" w:color="auto"/>
            <w:left w:val="none" w:sz="0" w:space="0" w:color="auto"/>
            <w:bottom w:val="none" w:sz="0" w:space="0" w:color="auto"/>
            <w:right w:val="none" w:sz="0" w:space="0" w:color="auto"/>
          </w:divBdr>
          <w:divsChild>
            <w:div w:id="1426538889">
              <w:marLeft w:val="0"/>
              <w:marRight w:val="0"/>
              <w:marTop w:val="0"/>
              <w:marBottom w:val="0"/>
              <w:divBdr>
                <w:top w:val="none" w:sz="0" w:space="0" w:color="auto"/>
                <w:left w:val="none" w:sz="0" w:space="0" w:color="auto"/>
                <w:bottom w:val="none" w:sz="0" w:space="0" w:color="auto"/>
                <w:right w:val="none" w:sz="0" w:space="0" w:color="auto"/>
              </w:divBdr>
              <w:divsChild>
                <w:div w:id="384137744">
                  <w:marLeft w:val="0"/>
                  <w:marRight w:val="0"/>
                  <w:marTop w:val="0"/>
                  <w:marBottom w:val="0"/>
                  <w:divBdr>
                    <w:top w:val="none" w:sz="0" w:space="0" w:color="auto"/>
                    <w:left w:val="none" w:sz="0" w:space="0" w:color="auto"/>
                    <w:bottom w:val="none" w:sz="0" w:space="0" w:color="auto"/>
                    <w:right w:val="none" w:sz="0" w:space="0" w:color="auto"/>
                  </w:divBdr>
                </w:div>
              </w:divsChild>
            </w:div>
            <w:div w:id="987440535">
              <w:marLeft w:val="0"/>
              <w:marRight w:val="0"/>
              <w:marTop w:val="240"/>
              <w:marBottom w:val="0"/>
              <w:divBdr>
                <w:top w:val="none" w:sz="0" w:space="0" w:color="auto"/>
                <w:left w:val="none" w:sz="0" w:space="0" w:color="auto"/>
                <w:bottom w:val="none" w:sz="0" w:space="0" w:color="auto"/>
                <w:right w:val="none" w:sz="0" w:space="0" w:color="auto"/>
              </w:divBdr>
              <w:divsChild>
                <w:div w:id="89347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340207">
          <w:marLeft w:val="0"/>
          <w:marRight w:val="0"/>
          <w:marTop w:val="240"/>
          <w:marBottom w:val="0"/>
          <w:divBdr>
            <w:top w:val="none" w:sz="0" w:space="0" w:color="auto"/>
            <w:left w:val="none" w:sz="0" w:space="0" w:color="auto"/>
            <w:bottom w:val="none" w:sz="0" w:space="0" w:color="auto"/>
            <w:right w:val="none" w:sz="0" w:space="0" w:color="auto"/>
          </w:divBdr>
          <w:divsChild>
            <w:div w:id="1177423903">
              <w:marLeft w:val="0"/>
              <w:marRight w:val="0"/>
              <w:marTop w:val="0"/>
              <w:marBottom w:val="0"/>
              <w:divBdr>
                <w:top w:val="none" w:sz="0" w:space="0" w:color="auto"/>
                <w:left w:val="none" w:sz="0" w:space="0" w:color="auto"/>
                <w:bottom w:val="none" w:sz="0" w:space="0" w:color="auto"/>
                <w:right w:val="none" w:sz="0" w:space="0" w:color="auto"/>
              </w:divBdr>
              <w:divsChild>
                <w:div w:id="1967194627">
                  <w:marLeft w:val="0"/>
                  <w:marRight w:val="0"/>
                  <w:marTop w:val="0"/>
                  <w:marBottom w:val="0"/>
                  <w:divBdr>
                    <w:top w:val="none" w:sz="0" w:space="0" w:color="auto"/>
                    <w:left w:val="none" w:sz="0" w:space="0" w:color="auto"/>
                    <w:bottom w:val="none" w:sz="0" w:space="0" w:color="auto"/>
                    <w:right w:val="none" w:sz="0" w:space="0" w:color="auto"/>
                  </w:divBdr>
                </w:div>
              </w:divsChild>
            </w:div>
            <w:div w:id="518390666">
              <w:marLeft w:val="0"/>
              <w:marRight w:val="0"/>
              <w:marTop w:val="240"/>
              <w:marBottom w:val="0"/>
              <w:divBdr>
                <w:top w:val="none" w:sz="0" w:space="0" w:color="auto"/>
                <w:left w:val="none" w:sz="0" w:space="0" w:color="auto"/>
                <w:bottom w:val="none" w:sz="0" w:space="0" w:color="auto"/>
                <w:right w:val="none" w:sz="0" w:space="0" w:color="auto"/>
              </w:divBdr>
              <w:divsChild>
                <w:div w:id="284391820">
                  <w:marLeft w:val="0"/>
                  <w:marRight w:val="0"/>
                  <w:marTop w:val="0"/>
                  <w:marBottom w:val="0"/>
                  <w:divBdr>
                    <w:top w:val="none" w:sz="0" w:space="0" w:color="auto"/>
                    <w:left w:val="none" w:sz="0" w:space="0" w:color="auto"/>
                    <w:bottom w:val="none" w:sz="0" w:space="0" w:color="auto"/>
                    <w:right w:val="none" w:sz="0" w:space="0" w:color="auto"/>
                  </w:divBdr>
                </w:div>
              </w:divsChild>
            </w:div>
            <w:div w:id="718282966">
              <w:marLeft w:val="0"/>
              <w:marRight w:val="0"/>
              <w:marTop w:val="240"/>
              <w:marBottom w:val="0"/>
              <w:divBdr>
                <w:top w:val="none" w:sz="0" w:space="0" w:color="auto"/>
                <w:left w:val="none" w:sz="0" w:space="0" w:color="auto"/>
                <w:bottom w:val="none" w:sz="0" w:space="0" w:color="auto"/>
                <w:right w:val="none" w:sz="0" w:space="0" w:color="auto"/>
              </w:divBdr>
              <w:divsChild>
                <w:div w:id="150327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303600">
      <w:bodyDiv w:val="1"/>
      <w:marLeft w:val="0"/>
      <w:marRight w:val="0"/>
      <w:marTop w:val="0"/>
      <w:marBottom w:val="0"/>
      <w:divBdr>
        <w:top w:val="none" w:sz="0" w:space="0" w:color="auto"/>
        <w:left w:val="none" w:sz="0" w:space="0" w:color="auto"/>
        <w:bottom w:val="none" w:sz="0" w:space="0" w:color="auto"/>
        <w:right w:val="none" w:sz="0" w:space="0" w:color="auto"/>
      </w:divBdr>
      <w:divsChild>
        <w:div w:id="910850346">
          <w:marLeft w:val="0"/>
          <w:marRight w:val="0"/>
          <w:marTop w:val="240"/>
          <w:marBottom w:val="0"/>
          <w:divBdr>
            <w:top w:val="none" w:sz="0" w:space="0" w:color="auto"/>
            <w:left w:val="none" w:sz="0" w:space="0" w:color="auto"/>
            <w:bottom w:val="none" w:sz="0" w:space="0" w:color="auto"/>
            <w:right w:val="none" w:sz="0" w:space="0" w:color="auto"/>
          </w:divBdr>
          <w:divsChild>
            <w:div w:id="722481250">
              <w:marLeft w:val="0"/>
              <w:marRight w:val="0"/>
              <w:marTop w:val="0"/>
              <w:marBottom w:val="0"/>
              <w:divBdr>
                <w:top w:val="none" w:sz="0" w:space="0" w:color="auto"/>
                <w:left w:val="none" w:sz="0" w:space="0" w:color="auto"/>
                <w:bottom w:val="none" w:sz="0" w:space="0" w:color="auto"/>
                <w:right w:val="none" w:sz="0" w:space="0" w:color="auto"/>
              </w:divBdr>
              <w:divsChild>
                <w:div w:id="207299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645531">
          <w:marLeft w:val="0"/>
          <w:marRight w:val="0"/>
          <w:marTop w:val="240"/>
          <w:marBottom w:val="0"/>
          <w:divBdr>
            <w:top w:val="none" w:sz="0" w:space="0" w:color="auto"/>
            <w:left w:val="none" w:sz="0" w:space="0" w:color="auto"/>
            <w:bottom w:val="none" w:sz="0" w:space="0" w:color="auto"/>
            <w:right w:val="none" w:sz="0" w:space="0" w:color="auto"/>
          </w:divBdr>
          <w:divsChild>
            <w:div w:id="1948655916">
              <w:marLeft w:val="0"/>
              <w:marRight w:val="0"/>
              <w:marTop w:val="0"/>
              <w:marBottom w:val="0"/>
              <w:divBdr>
                <w:top w:val="none" w:sz="0" w:space="0" w:color="auto"/>
                <w:left w:val="none" w:sz="0" w:space="0" w:color="auto"/>
                <w:bottom w:val="none" w:sz="0" w:space="0" w:color="auto"/>
                <w:right w:val="none" w:sz="0" w:space="0" w:color="auto"/>
              </w:divBdr>
              <w:divsChild>
                <w:div w:id="205928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518050">
      <w:bodyDiv w:val="1"/>
      <w:marLeft w:val="0"/>
      <w:marRight w:val="0"/>
      <w:marTop w:val="0"/>
      <w:marBottom w:val="0"/>
      <w:divBdr>
        <w:top w:val="none" w:sz="0" w:space="0" w:color="auto"/>
        <w:left w:val="none" w:sz="0" w:space="0" w:color="auto"/>
        <w:bottom w:val="none" w:sz="0" w:space="0" w:color="auto"/>
        <w:right w:val="none" w:sz="0" w:space="0" w:color="auto"/>
      </w:divBdr>
      <w:divsChild>
        <w:div w:id="769668059">
          <w:marLeft w:val="0"/>
          <w:marRight w:val="0"/>
          <w:marTop w:val="240"/>
          <w:marBottom w:val="0"/>
          <w:divBdr>
            <w:top w:val="none" w:sz="0" w:space="0" w:color="auto"/>
            <w:left w:val="none" w:sz="0" w:space="0" w:color="auto"/>
            <w:bottom w:val="none" w:sz="0" w:space="0" w:color="auto"/>
            <w:right w:val="none" w:sz="0" w:space="0" w:color="auto"/>
          </w:divBdr>
          <w:divsChild>
            <w:div w:id="222255989">
              <w:marLeft w:val="0"/>
              <w:marRight w:val="0"/>
              <w:marTop w:val="0"/>
              <w:marBottom w:val="0"/>
              <w:divBdr>
                <w:top w:val="none" w:sz="0" w:space="0" w:color="auto"/>
                <w:left w:val="none" w:sz="0" w:space="0" w:color="auto"/>
                <w:bottom w:val="none" w:sz="0" w:space="0" w:color="auto"/>
                <w:right w:val="none" w:sz="0" w:space="0" w:color="auto"/>
              </w:divBdr>
              <w:divsChild>
                <w:div w:id="21438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632501">
          <w:marLeft w:val="0"/>
          <w:marRight w:val="0"/>
          <w:marTop w:val="240"/>
          <w:marBottom w:val="0"/>
          <w:divBdr>
            <w:top w:val="none" w:sz="0" w:space="0" w:color="auto"/>
            <w:left w:val="none" w:sz="0" w:space="0" w:color="auto"/>
            <w:bottom w:val="none" w:sz="0" w:space="0" w:color="auto"/>
            <w:right w:val="none" w:sz="0" w:space="0" w:color="auto"/>
          </w:divBdr>
          <w:divsChild>
            <w:div w:id="1552767704">
              <w:marLeft w:val="0"/>
              <w:marRight w:val="0"/>
              <w:marTop w:val="0"/>
              <w:marBottom w:val="0"/>
              <w:divBdr>
                <w:top w:val="none" w:sz="0" w:space="0" w:color="auto"/>
                <w:left w:val="none" w:sz="0" w:space="0" w:color="auto"/>
                <w:bottom w:val="none" w:sz="0" w:space="0" w:color="auto"/>
                <w:right w:val="none" w:sz="0" w:space="0" w:color="auto"/>
              </w:divBdr>
              <w:divsChild>
                <w:div w:id="1708723303">
                  <w:marLeft w:val="0"/>
                  <w:marRight w:val="0"/>
                  <w:marTop w:val="0"/>
                  <w:marBottom w:val="0"/>
                  <w:divBdr>
                    <w:top w:val="none" w:sz="0" w:space="0" w:color="auto"/>
                    <w:left w:val="none" w:sz="0" w:space="0" w:color="auto"/>
                    <w:bottom w:val="none" w:sz="0" w:space="0" w:color="auto"/>
                    <w:right w:val="none" w:sz="0" w:space="0" w:color="auto"/>
                  </w:divBdr>
                </w:div>
              </w:divsChild>
            </w:div>
            <w:div w:id="1102728923">
              <w:marLeft w:val="0"/>
              <w:marRight w:val="0"/>
              <w:marTop w:val="240"/>
              <w:marBottom w:val="0"/>
              <w:divBdr>
                <w:top w:val="none" w:sz="0" w:space="0" w:color="auto"/>
                <w:left w:val="none" w:sz="0" w:space="0" w:color="auto"/>
                <w:bottom w:val="none" w:sz="0" w:space="0" w:color="auto"/>
                <w:right w:val="none" w:sz="0" w:space="0" w:color="auto"/>
              </w:divBdr>
              <w:divsChild>
                <w:div w:id="1061367382">
                  <w:marLeft w:val="0"/>
                  <w:marRight w:val="0"/>
                  <w:marTop w:val="0"/>
                  <w:marBottom w:val="0"/>
                  <w:divBdr>
                    <w:top w:val="none" w:sz="0" w:space="0" w:color="auto"/>
                    <w:left w:val="none" w:sz="0" w:space="0" w:color="auto"/>
                    <w:bottom w:val="none" w:sz="0" w:space="0" w:color="auto"/>
                    <w:right w:val="none" w:sz="0" w:space="0" w:color="auto"/>
                  </w:divBdr>
                </w:div>
              </w:divsChild>
            </w:div>
            <w:div w:id="907152928">
              <w:marLeft w:val="0"/>
              <w:marRight w:val="0"/>
              <w:marTop w:val="240"/>
              <w:marBottom w:val="0"/>
              <w:divBdr>
                <w:top w:val="none" w:sz="0" w:space="0" w:color="auto"/>
                <w:left w:val="none" w:sz="0" w:space="0" w:color="auto"/>
                <w:bottom w:val="none" w:sz="0" w:space="0" w:color="auto"/>
                <w:right w:val="none" w:sz="0" w:space="0" w:color="auto"/>
              </w:divBdr>
              <w:divsChild>
                <w:div w:id="991983429">
                  <w:marLeft w:val="0"/>
                  <w:marRight w:val="0"/>
                  <w:marTop w:val="0"/>
                  <w:marBottom w:val="0"/>
                  <w:divBdr>
                    <w:top w:val="none" w:sz="0" w:space="0" w:color="auto"/>
                    <w:left w:val="none" w:sz="0" w:space="0" w:color="auto"/>
                    <w:bottom w:val="none" w:sz="0" w:space="0" w:color="auto"/>
                    <w:right w:val="none" w:sz="0" w:space="0" w:color="auto"/>
                  </w:divBdr>
                </w:div>
              </w:divsChild>
            </w:div>
            <w:div w:id="447747362">
              <w:marLeft w:val="0"/>
              <w:marRight w:val="0"/>
              <w:marTop w:val="240"/>
              <w:marBottom w:val="0"/>
              <w:divBdr>
                <w:top w:val="none" w:sz="0" w:space="0" w:color="auto"/>
                <w:left w:val="none" w:sz="0" w:space="0" w:color="auto"/>
                <w:bottom w:val="none" w:sz="0" w:space="0" w:color="auto"/>
                <w:right w:val="none" w:sz="0" w:space="0" w:color="auto"/>
              </w:divBdr>
              <w:divsChild>
                <w:div w:id="1734817606">
                  <w:marLeft w:val="0"/>
                  <w:marRight w:val="0"/>
                  <w:marTop w:val="0"/>
                  <w:marBottom w:val="0"/>
                  <w:divBdr>
                    <w:top w:val="none" w:sz="0" w:space="0" w:color="auto"/>
                    <w:left w:val="none" w:sz="0" w:space="0" w:color="auto"/>
                    <w:bottom w:val="none" w:sz="0" w:space="0" w:color="auto"/>
                    <w:right w:val="none" w:sz="0" w:space="0" w:color="auto"/>
                  </w:divBdr>
                  <w:divsChild>
                    <w:div w:id="206131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525318">
              <w:marLeft w:val="0"/>
              <w:marRight w:val="0"/>
              <w:marTop w:val="240"/>
              <w:marBottom w:val="0"/>
              <w:divBdr>
                <w:top w:val="none" w:sz="0" w:space="0" w:color="auto"/>
                <w:left w:val="none" w:sz="0" w:space="0" w:color="auto"/>
                <w:bottom w:val="none" w:sz="0" w:space="0" w:color="auto"/>
                <w:right w:val="none" w:sz="0" w:space="0" w:color="auto"/>
              </w:divBdr>
              <w:divsChild>
                <w:div w:id="1820146129">
                  <w:marLeft w:val="0"/>
                  <w:marRight w:val="0"/>
                  <w:marTop w:val="0"/>
                  <w:marBottom w:val="0"/>
                  <w:divBdr>
                    <w:top w:val="none" w:sz="0" w:space="0" w:color="auto"/>
                    <w:left w:val="none" w:sz="0" w:space="0" w:color="auto"/>
                    <w:bottom w:val="none" w:sz="0" w:space="0" w:color="auto"/>
                    <w:right w:val="none" w:sz="0" w:space="0" w:color="auto"/>
                  </w:divBdr>
                  <w:divsChild>
                    <w:div w:id="99472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154212">
              <w:marLeft w:val="0"/>
              <w:marRight w:val="0"/>
              <w:marTop w:val="240"/>
              <w:marBottom w:val="0"/>
              <w:divBdr>
                <w:top w:val="none" w:sz="0" w:space="0" w:color="auto"/>
                <w:left w:val="none" w:sz="0" w:space="0" w:color="auto"/>
                <w:bottom w:val="none" w:sz="0" w:space="0" w:color="auto"/>
                <w:right w:val="none" w:sz="0" w:space="0" w:color="auto"/>
              </w:divBdr>
              <w:divsChild>
                <w:div w:id="702829915">
                  <w:marLeft w:val="0"/>
                  <w:marRight w:val="0"/>
                  <w:marTop w:val="0"/>
                  <w:marBottom w:val="0"/>
                  <w:divBdr>
                    <w:top w:val="none" w:sz="0" w:space="0" w:color="auto"/>
                    <w:left w:val="none" w:sz="0" w:space="0" w:color="auto"/>
                    <w:bottom w:val="none" w:sz="0" w:space="0" w:color="auto"/>
                    <w:right w:val="none" w:sz="0" w:space="0" w:color="auto"/>
                  </w:divBdr>
                  <w:divsChild>
                    <w:div w:id="78842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536585">
      <w:bodyDiv w:val="1"/>
      <w:marLeft w:val="0"/>
      <w:marRight w:val="0"/>
      <w:marTop w:val="0"/>
      <w:marBottom w:val="0"/>
      <w:divBdr>
        <w:top w:val="none" w:sz="0" w:space="0" w:color="auto"/>
        <w:left w:val="none" w:sz="0" w:space="0" w:color="auto"/>
        <w:bottom w:val="none" w:sz="0" w:space="0" w:color="auto"/>
        <w:right w:val="none" w:sz="0" w:space="0" w:color="auto"/>
      </w:divBdr>
      <w:divsChild>
        <w:div w:id="1698241158">
          <w:marLeft w:val="0"/>
          <w:marRight w:val="0"/>
          <w:marTop w:val="240"/>
          <w:marBottom w:val="0"/>
          <w:divBdr>
            <w:top w:val="none" w:sz="0" w:space="0" w:color="auto"/>
            <w:left w:val="none" w:sz="0" w:space="0" w:color="auto"/>
            <w:bottom w:val="none" w:sz="0" w:space="0" w:color="auto"/>
            <w:right w:val="none" w:sz="0" w:space="0" w:color="auto"/>
          </w:divBdr>
          <w:divsChild>
            <w:div w:id="1080105060">
              <w:marLeft w:val="0"/>
              <w:marRight w:val="0"/>
              <w:marTop w:val="0"/>
              <w:marBottom w:val="0"/>
              <w:divBdr>
                <w:top w:val="none" w:sz="0" w:space="0" w:color="auto"/>
                <w:left w:val="none" w:sz="0" w:space="0" w:color="auto"/>
                <w:bottom w:val="none" w:sz="0" w:space="0" w:color="auto"/>
                <w:right w:val="none" w:sz="0" w:space="0" w:color="auto"/>
              </w:divBdr>
              <w:divsChild>
                <w:div w:id="909777947">
                  <w:marLeft w:val="0"/>
                  <w:marRight w:val="0"/>
                  <w:marTop w:val="0"/>
                  <w:marBottom w:val="0"/>
                  <w:divBdr>
                    <w:top w:val="none" w:sz="0" w:space="0" w:color="auto"/>
                    <w:left w:val="none" w:sz="0" w:space="0" w:color="auto"/>
                    <w:bottom w:val="none" w:sz="0" w:space="0" w:color="auto"/>
                    <w:right w:val="none" w:sz="0" w:space="0" w:color="auto"/>
                  </w:divBdr>
                </w:div>
              </w:divsChild>
            </w:div>
            <w:div w:id="1590848158">
              <w:marLeft w:val="0"/>
              <w:marRight w:val="0"/>
              <w:marTop w:val="240"/>
              <w:marBottom w:val="0"/>
              <w:divBdr>
                <w:top w:val="none" w:sz="0" w:space="0" w:color="auto"/>
                <w:left w:val="none" w:sz="0" w:space="0" w:color="auto"/>
                <w:bottom w:val="none" w:sz="0" w:space="0" w:color="auto"/>
                <w:right w:val="none" w:sz="0" w:space="0" w:color="auto"/>
              </w:divBdr>
              <w:divsChild>
                <w:div w:id="899054309">
                  <w:marLeft w:val="0"/>
                  <w:marRight w:val="0"/>
                  <w:marTop w:val="0"/>
                  <w:marBottom w:val="0"/>
                  <w:divBdr>
                    <w:top w:val="none" w:sz="0" w:space="0" w:color="auto"/>
                    <w:left w:val="none" w:sz="0" w:space="0" w:color="auto"/>
                    <w:bottom w:val="none" w:sz="0" w:space="0" w:color="auto"/>
                    <w:right w:val="none" w:sz="0" w:space="0" w:color="auto"/>
                  </w:divBdr>
                </w:div>
              </w:divsChild>
            </w:div>
            <w:div w:id="1526941390">
              <w:marLeft w:val="0"/>
              <w:marRight w:val="0"/>
              <w:marTop w:val="240"/>
              <w:marBottom w:val="0"/>
              <w:divBdr>
                <w:top w:val="none" w:sz="0" w:space="0" w:color="auto"/>
                <w:left w:val="none" w:sz="0" w:space="0" w:color="auto"/>
                <w:bottom w:val="none" w:sz="0" w:space="0" w:color="auto"/>
                <w:right w:val="none" w:sz="0" w:space="0" w:color="auto"/>
              </w:divBdr>
              <w:divsChild>
                <w:div w:id="1551382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159859">
          <w:marLeft w:val="0"/>
          <w:marRight w:val="0"/>
          <w:marTop w:val="240"/>
          <w:marBottom w:val="0"/>
          <w:divBdr>
            <w:top w:val="none" w:sz="0" w:space="0" w:color="auto"/>
            <w:left w:val="none" w:sz="0" w:space="0" w:color="auto"/>
            <w:bottom w:val="none" w:sz="0" w:space="0" w:color="auto"/>
            <w:right w:val="none" w:sz="0" w:space="0" w:color="auto"/>
          </w:divBdr>
          <w:divsChild>
            <w:div w:id="252056859">
              <w:marLeft w:val="0"/>
              <w:marRight w:val="0"/>
              <w:marTop w:val="0"/>
              <w:marBottom w:val="0"/>
              <w:divBdr>
                <w:top w:val="none" w:sz="0" w:space="0" w:color="auto"/>
                <w:left w:val="none" w:sz="0" w:space="0" w:color="auto"/>
                <w:bottom w:val="none" w:sz="0" w:space="0" w:color="auto"/>
                <w:right w:val="none" w:sz="0" w:space="0" w:color="auto"/>
              </w:divBdr>
              <w:divsChild>
                <w:div w:id="44866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276491">
      <w:bodyDiv w:val="1"/>
      <w:marLeft w:val="0"/>
      <w:marRight w:val="0"/>
      <w:marTop w:val="0"/>
      <w:marBottom w:val="0"/>
      <w:divBdr>
        <w:top w:val="none" w:sz="0" w:space="0" w:color="auto"/>
        <w:left w:val="none" w:sz="0" w:space="0" w:color="auto"/>
        <w:bottom w:val="none" w:sz="0" w:space="0" w:color="auto"/>
        <w:right w:val="none" w:sz="0" w:space="0" w:color="auto"/>
      </w:divBdr>
    </w:div>
    <w:div w:id="1922249204">
      <w:bodyDiv w:val="1"/>
      <w:marLeft w:val="0"/>
      <w:marRight w:val="0"/>
      <w:marTop w:val="0"/>
      <w:marBottom w:val="0"/>
      <w:divBdr>
        <w:top w:val="none" w:sz="0" w:space="0" w:color="auto"/>
        <w:left w:val="none" w:sz="0" w:space="0" w:color="auto"/>
        <w:bottom w:val="none" w:sz="0" w:space="0" w:color="auto"/>
        <w:right w:val="none" w:sz="0" w:space="0" w:color="auto"/>
      </w:divBdr>
      <w:divsChild>
        <w:div w:id="1808359192">
          <w:marLeft w:val="0"/>
          <w:marRight w:val="0"/>
          <w:marTop w:val="240"/>
          <w:marBottom w:val="0"/>
          <w:divBdr>
            <w:top w:val="none" w:sz="0" w:space="0" w:color="auto"/>
            <w:left w:val="none" w:sz="0" w:space="0" w:color="auto"/>
            <w:bottom w:val="none" w:sz="0" w:space="0" w:color="auto"/>
            <w:right w:val="none" w:sz="0" w:space="0" w:color="auto"/>
          </w:divBdr>
          <w:divsChild>
            <w:div w:id="1854224368">
              <w:marLeft w:val="0"/>
              <w:marRight w:val="0"/>
              <w:marTop w:val="0"/>
              <w:marBottom w:val="0"/>
              <w:divBdr>
                <w:top w:val="none" w:sz="0" w:space="0" w:color="auto"/>
                <w:left w:val="none" w:sz="0" w:space="0" w:color="auto"/>
                <w:bottom w:val="none" w:sz="0" w:space="0" w:color="auto"/>
                <w:right w:val="none" w:sz="0" w:space="0" w:color="auto"/>
              </w:divBdr>
              <w:divsChild>
                <w:div w:id="1836994365">
                  <w:marLeft w:val="0"/>
                  <w:marRight w:val="0"/>
                  <w:marTop w:val="0"/>
                  <w:marBottom w:val="0"/>
                  <w:divBdr>
                    <w:top w:val="none" w:sz="0" w:space="0" w:color="auto"/>
                    <w:left w:val="none" w:sz="0" w:space="0" w:color="auto"/>
                    <w:bottom w:val="none" w:sz="0" w:space="0" w:color="auto"/>
                    <w:right w:val="none" w:sz="0" w:space="0" w:color="auto"/>
                  </w:divBdr>
                </w:div>
              </w:divsChild>
            </w:div>
            <w:div w:id="1751190546">
              <w:marLeft w:val="0"/>
              <w:marRight w:val="0"/>
              <w:marTop w:val="240"/>
              <w:marBottom w:val="0"/>
              <w:divBdr>
                <w:top w:val="none" w:sz="0" w:space="0" w:color="auto"/>
                <w:left w:val="none" w:sz="0" w:space="0" w:color="auto"/>
                <w:bottom w:val="none" w:sz="0" w:space="0" w:color="auto"/>
                <w:right w:val="none" w:sz="0" w:space="0" w:color="auto"/>
              </w:divBdr>
              <w:divsChild>
                <w:div w:id="2101369998">
                  <w:marLeft w:val="0"/>
                  <w:marRight w:val="0"/>
                  <w:marTop w:val="0"/>
                  <w:marBottom w:val="0"/>
                  <w:divBdr>
                    <w:top w:val="none" w:sz="0" w:space="0" w:color="auto"/>
                    <w:left w:val="none" w:sz="0" w:space="0" w:color="auto"/>
                    <w:bottom w:val="none" w:sz="0" w:space="0" w:color="auto"/>
                    <w:right w:val="none" w:sz="0" w:space="0" w:color="auto"/>
                  </w:divBdr>
                  <w:divsChild>
                    <w:div w:id="213355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181275">
              <w:marLeft w:val="0"/>
              <w:marRight w:val="0"/>
              <w:marTop w:val="240"/>
              <w:marBottom w:val="0"/>
              <w:divBdr>
                <w:top w:val="none" w:sz="0" w:space="0" w:color="auto"/>
                <w:left w:val="none" w:sz="0" w:space="0" w:color="auto"/>
                <w:bottom w:val="none" w:sz="0" w:space="0" w:color="auto"/>
                <w:right w:val="none" w:sz="0" w:space="0" w:color="auto"/>
              </w:divBdr>
              <w:divsChild>
                <w:div w:id="2079476669">
                  <w:marLeft w:val="0"/>
                  <w:marRight w:val="0"/>
                  <w:marTop w:val="0"/>
                  <w:marBottom w:val="0"/>
                  <w:divBdr>
                    <w:top w:val="none" w:sz="0" w:space="0" w:color="auto"/>
                    <w:left w:val="none" w:sz="0" w:space="0" w:color="auto"/>
                    <w:bottom w:val="none" w:sz="0" w:space="0" w:color="auto"/>
                    <w:right w:val="none" w:sz="0" w:space="0" w:color="auto"/>
                  </w:divBdr>
                  <w:divsChild>
                    <w:div w:id="61656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75422">
              <w:marLeft w:val="0"/>
              <w:marRight w:val="0"/>
              <w:marTop w:val="240"/>
              <w:marBottom w:val="0"/>
              <w:divBdr>
                <w:top w:val="none" w:sz="0" w:space="0" w:color="auto"/>
                <w:left w:val="none" w:sz="0" w:space="0" w:color="auto"/>
                <w:bottom w:val="none" w:sz="0" w:space="0" w:color="auto"/>
                <w:right w:val="none" w:sz="0" w:space="0" w:color="auto"/>
              </w:divBdr>
              <w:divsChild>
                <w:div w:id="2044085937">
                  <w:marLeft w:val="0"/>
                  <w:marRight w:val="0"/>
                  <w:marTop w:val="0"/>
                  <w:marBottom w:val="0"/>
                  <w:divBdr>
                    <w:top w:val="none" w:sz="0" w:space="0" w:color="auto"/>
                    <w:left w:val="none" w:sz="0" w:space="0" w:color="auto"/>
                    <w:bottom w:val="none" w:sz="0" w:space="0" w:color="auto"/>
                    <w:right w:val="none" w:sz="0" w:space="0" w:color="auto"/>
                  </w:divBdr>
                  <w:divsChild>
                    <w:div w:id="152378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051492">
              <w:marLeft w:val="0"/>
              <w:marRight w:val="0"/>
              <w:marTop w:val="240"/>
              <w:marBottom w:val="0"/>
              <w:divBdr>
                <w:top w:val="none" w:sz="0" w:space="0" w:color="auto"/>
                <w:left w:val="none" w:sz="0" w:space="0" w:color="auto"/>
                <w:bottom w:val="none" w:sz="0" w:space="0" w:color="auto"/>
                <w:right w:val="none" w:sz="0" w:space="0" w:color="auto"/>
              </w:divBdr>
              <w:divsChild>
                <w:div w:id="1276405606">
                  <w:marLeft w:val="0"/>
                  <w:marRight w:val="0"/>
                  <w:marTop w:val="0"/>
                  <w:marBottom w:val="0"/>
                  <w:divBdr>
                    <w:top w:val="none" w:sz="0" w:space="0" w:color="auto"/>
                    <w:left w:val="none" w:sz="0" w:space="0" w:color="auto"/>
                    <w:bottom w:val="none" w:sz="0" w:space="0" w:color="auto"/>
                    <w:right w:val="none" w:sz="0" w:space="0" w:color="auto"/>
                  </w:divBdr>
                  <w:divsChild>
                    <w:div w:id="162981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633800">
              <w:marLeft w:val="0"/>
              <w:marRight w:val="0"/>
              <w:marTop w:val="240"/>
              <w:marBottom w:val="0"/>
              <w:divBdr>
                <w:top w:val="none" w:sz="0" w:space="0" w:color="auto"/>
                <w:left w:val="none" w:sz="0" w:space="0" w:color="auto"/>
                <w:bottom w:val="none" w:sz="0" w:space="0" w:color="auto"/>
                <w:right w:val="none" w:sz="0" w:space="0" w:color="auto"/>
              </w:divBdr>
              <w:divsChild>
                <w:div w:id="665012768">
                  <w:marLeft w:val="0"/>
                  <w:marRight w:val="0"/>
                  <w:marTop w:val="0"/>
                  <w:marBottom w:val="0"/>
                  <w:divBdr>
                    <w:top w:val="none" w:sz="0" w:space="0" w:color="auto"/>
                    <w:left w:val="none" w:sz="0" w:space="0" w:color="auto"/>
                    <w:bottom w:val="none" w:sz="0" w:space="0" w:color="auto"/>
                    <w:right w:val="none" w:sz="0" w:space="0" w:color="auto"/>
                  </w:divBdr>
                  <w:divsChild>
                    <w:div w:id="212214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852600">
              <w:marLeft w:val="0"/>
              <w:marRight w:val="0"/>
              <w:marTop w:val="240"/>
              <w:marBottom w:val="0"/>
              <w:divBdr>
                <w:top w:val="none" w:sz="0" w:space="0" w:color="auto"/>
                <w:left w:val="none" w:sz="0" w:space="0" w:color="auto"/>
                <w:bottom w:val="none" w:sz="0" w:space="0" w:color="auto"/>
                <w:right w:val="none" w:sz="0" w:space="0" w:color="auto"/>
              </w:divBdr>
              <w:divsChild>
                <w:div w:id="242908914">
                  <w:marLeft w:val="0"/>
                  <w:marRight w:val="0"/>
                  <w:marTop w:val="0"/>
                  <w:marBottom w:val="0"/>
                  <w:divBdr>
                    <w:top w:val="none" w:sz="0" w:space="0" w:color="auto"/>
                    <w:left w:val="none" w:sz="0" w:space="0" w:color="auto"/>
                    <w:bottom w:val="none" w:sz="0" w:space="0" w:color="auto"/>
                    <w:right w:val="none" w:sz="0" w:space="0" w:color="auto"/>
                  </w:divBdr>
                  <w:divsChild>
                    <w:div w:id="22926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673872">
          <w:marLeft w:val="0"/>
          <w:marRight w:val="0"/>
          <w:marTop w:val="240"/>
          <w:marBottom w:val="0"/>
          <w:divBdr>
            <w:top w:val="none" w:sz="0" w:space="0" w:color="auto"/>
            <w:left w:val="none" w:sz="0" w:space="0" w:color="auto"/>
            <w:bottom w:val="none" w:sz="0" w:space="0" w:color="auto"/>
            <w:right w:val="none" w:sz="0" w:space="0" w:color="auto"/>
          </w:divBdr>
          <w:divsChild>
            <w:div w:id="1620918647">
              <w:marLeft w:val="0"/>
              <w:marRight w:val="0"/>
              <w:marTop w:val="0"/>
              <w:marBottom w:val="0"/>
              <w:divBdr>
                <w:top w:val="none" w:sz="0" w:space="0" w:color="auto"/>
                <w:left w:val="none" w:sz="0" w:space="0" w:color="auto"/>
                <w:bottom w:val="none" w:sz="0" w:space="0" w:color="auto"/>
                <w:right w:val="none" w:sz="0" w:space="0" w:color="auto"/>
              </w:divBdr>
              <w:divsChild>
                <w:div w:id="975909517">
                  <w:marLeft w:val="0"/>
                  <w:marRight w:val="0"/>
                  <w:marTop w:val="0"/>
                  <w:marBottom w:val="0"/>
                  <w:divBdr>
                    <w:top w:val="none" w:sz="0" w:space="0" w:color="auto"/>
                    <w:left w:val="none" w:sz="0" w:space="0" w:color="auto"/>
                    <w:bottom w:val="none" w:sz="0" w:space="0" w:color="auto"/>
                    <w:right w:val="none" w:sz="0" w:space="0" w:color="auto"/>
                  </w:divBdr>
                </w:div>
              </w:divsChild>
            </w:div>
            <w:div w:id="898248869">
              <w:marLeft w:val="0"/>
              <w:marRight w:val="0"/>
              <w:marTop w:val="240"/>
              <w:marBottom w:val="0"/>
              <w:divBdr>
                <w:top w:val="none" w:sz="0" w:space="0" w:color="auto"/>
                <w:left w:val="none" w:sz="0" w:space="0" w:color="auto"/>
                <w:bottom w:val="none" w:sz="0" w:space="0" w:color="auto"/>
                <w:right w:val="none" w:sz="0" w:space="0" w:color="auto"/>
              </w:divBdr>
              <w:divsChild>
                <w:div w:id="1323896070">
                  <w:marLeft w:val="0"/>
                  <w:marRight w:val="0"/>
                  <w:marTop w:val="0"/>
                  <w:marBottom w:val="0"/>
                  <w:divBdr>
                    <w:top w:val="none" w:sz="0" w:space="0" w:color="auto"/>
                    <w:left w:val="none" w:sz="0" w:space="0" w:color="auto"/>
                    <w:bottom w:val="none" w:sz="0" w:space="0" w:color="auto"/>
                    <w:right w:val="none" w:sz="0" w:space="0" w:color="auto"/>
                  </w:divBdr>
                  <w:divsChild>
                    <w:div w:id="369888879">
                      <w:marLeft w:val="0"/>
                      <w:marRight w:val="0"/>
                      <w:marTop w:val="0"/>
                      <w:marBottom w:val="0"/>
                      <w:divBdr>
                        <w:top w:val="none" w:sz="0" w:space="0" w:color="auto"/>
                        <w:left w:val="none" w:sz="0" w:space="0" w:color="auto"/>
                        <w:bottom w:val="none" w:sz="0" w:space="0" w:color="auto"/>
                        <w:right w:val="none" w:sz="0" w:space="0" w:color="auto"/>
                      </w:divBdr>
                    </w:div>
                  </w:divsChild>
                </w:div>
                <w:div w:id="1901942525">
                  <w:marLeft w:val="0"/>
                  <w:marRight w:val="0"/>
                  <w:marTop w:val="240"/>
                  <w:marBottom w:val="0"/>
                  <w:divBdr>
                    <w:top w:val="none" w:sz="0" w:space="0" w:color="auto"/>
                    <w:left w:val="none" w:sz="0" w:space="0" w:color="auto"/>
                    <w:bottom w:val="none" w:sz="0" w:space="0" w:color="auto"/>
                    <w:right w:val="none" w:sz="0" w:space="0" w:color="auto"/>
                  </w:divBdr>
                  <w:divsChild>
                    <w:div w:id="960572352">
                      <w:marLeft w:val="0"/>
                      <w:marRight w:val="0"/>
                      <w:marTop w:val="0"/>
                      <w:marBottom w:val="0"/>
                      <w:divBdr>
                        <w:top w:val="none" w:sz="0" w:space="0" w:color="auto"/>
                        <w:left w:val="none" w:sz="0" w:space="0" w:color="auto"/>
                        <w:bottom w:val="none" w:sz="0" w:space="0" w:color="auto"/>
                        <w:right w:val="none" w:sz="0" w:space="0" w:color="auto"/>
                      </w:divBdr>
                      <w:divsChild>
                        <w:div w:id="466124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325603">
                  <w:marLeft w:val="0"/>
                  <w:marRight w:val="0"/>
                  <w:marTop w:val="240"/>
                  <w:marBottom w:val="0"/>
                  <w:divBdr>
                    <w:top w:val="none" w:sz="0" w:space="0" w:color="auto"/>
                    <w:left w:val="none" w:sz="0" w:space="0" w:color="auto"/>
                    <w:bottom w:val="none" w:sz="0" w:space="0" w:color="auto"/>
                    <w:right w:val="none" w:sz="0" w:space="0" w:color="auto"/>
                  </w:divBdr>
                  <w:divsChild>
                    <w:div w:id="1504660414">
                      <w:marLeft w:val="0"/>
                      <w:marRight w:val="0"/>
                      <w:marTop w:val="0"/>
                      <w:marBottom w:val="0"/>
                      <w:divBdr>
                        <w:top w:val="none" w:sz="0" w:space="0" w:color="auto"/>
                        <w:left w:val="none" w:sz="0" w:space="0" w:color="auto"/>
                        <w:bottom w:val="none" w:sz="0" w:space="0" w:color="auto"/>
                        <w:right w:val="none" w:sz="0" w:space="0" w:color="auto"/>
                      </w:divBdr>
                      <w:divsChild>
                        <w:div w:id="155793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150879">
              <w:marLeft w:val="0"/>
              <w:marRight w:val="0"/>
              <w:marTop w:val="240"/>
              <w:marBottom w:val="0"/>
              <w:divBdr>
                <w:top w:val="none" w:sz="0" w:space="0" w:color="auto"/>
                <w:left w:val="none" w:sz="0" w:space="0" w:color="auto"/>
                <w:bottom w:val="none" w:sz="0" w:space="0" w:color="auto"/>
                <w:right w:val="none" w:sz="0" w:space="0" w:color="auto"/>
              </w:divBdr>
              <w:divsChild>
                <w:div w:id="745957900">
                  <w:marLeft w:val="0"/>
                  <w:marRight w:val="0"/>
                  <w:marTop w:val="0"/>
                  <w:marBottom w:val="0"/>
                  <w:divBdr>
                    <w:top w:val="none" w:sz="0" w:space="0" w:color="auto"/>
                    <w:left w:val="none" w:sz="0" w:space="0" w:color="auto"/>
                    <w:bottom w:val="none" w:sz="0" w:space="0" w:color="auto"/>
                    <w:right w:val="none" w:sz="0" w:space="0" w:color="auto"/>
                  </w:divBdr>
                  <w:divsChild>
                    <w:div w:id="85801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461515">
              <w:marLeft w:val="0"/>
              <w:marRight w:val="0"/>
              <w:marTop w:val="240"/>
              <w:marBottom w:val="0"/>
              <w:divBdr>
                <w:top w:val="none" w:sz="0" w:space="0" w:color="auto"/>
                <w:left w:val="none" w:sz="0" w:space="0" w:color="auto"/>
                <w:bottom w:val="none" w:sz="0" w:space="0" w:color="auto"/>
                <w:right w:val="none" w:sz="0" w:space="0" w:color="auto"/>
              </w:divBdr>
              <w:divsChild>
                <w:div w:id="240257814">
                  <w:marLeft w:val="0"/>
                  <w:marRight w:val="0"/>
                  <w:marTop w:val="0"/>
                  <w:marBottom w:val="0"/>
                  <w:divBdr>
                    <w:top w:val="none" w:sz="0" w:space="0" w:color="auto"/>
                    <w:left w:val="none" w:sz="0" w:space="0" w:color="auto"/>
                    <w:bottom w:val="none" w:sz="0" w:space="0" w:color="auto"/>
                    <w:right w:val="none" w:sz="0" w:space="0" w:color="auto"/>
                  </w:divBdr>
                  <w:divsChild>
                    <w:div w:id="153759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730101">
          <w:marLeft w:val="0"/>
          <w:marRight w:val="0"/>
          <w:marTop w:val="240"/>
          <w:marBottom w:val="0"/>
          <w:divBdr>
            <w:top w:val="none" w:sz="0" w:space="0" w:color="auto"/>
            <w:left w:val="none" w:sz="0" w:space="0" w:color="auto"/>
            <w:bottom w:val="none" w:sz="0" w:space="0" w:color="auto"/>
            <w:right w:val="none" w:sz="0" w:space="0" w:color="auto"/>
          </w:divBdr>
          <w:divsChild>
            <w:div w:id="372392513">
              <w:marLeft w:val="0"/>
              <w:marRight w:val="0"/>
              <w:marTop w:val="0"/>
              <w:marBottom w:val="0"/>
              <w:divBdr>
                <w:top w:val="none" w:sz="0" w:space="0" w:color="auto"/>
                <w:left w:val="none" w:sz="0" w:space="0" w:color="auto"/>
                <w:bottom w:val="none" w:sz="0" w:space="0" w:color="auto"/>
                <w:right w:val="none" w:sz="0" w:space="0" w:color="auto"/>
              </w:divBdr>
              <w:divsChild>
                <w:div w:id="132442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651451">
          <w:marLeft w:val="0"/>
          <w:marRight w:val="0"/>
          <w:marTop w:val="240"/>
          <w:marBottom w:val="0"/>
          <w:divBdr>
            <w:top w:val="none" w:sz="0" w:space="0" w:color="auto"/>
            <w:left w:val="none" w:sz="0" w:space="0" w:color="auto"/>
            <w:bottom w:val="none" w:sz="0" w:space="0" w:color="auto"/>
            <w:right w:val="none" w:sz="0" w:space="0" w:color="auto"/>
          </w:divBdr>
          <w:divsChild>
            <w:div w:id="219220141">
              <w:marLeft w:val="0"/>
              <w:marRight w:val="0"/>
              <w:marTop w:val="0"/>
              <w:marBottom w:val="0"/>
              <w:divBdr>
                <w:top w:val="none" w:sz="0" w:space="0" w:color="auto"/>
                <w:left w:val="none" w:sz="0" w:space="0" w:color="auto"/>
                <w:bottom w:val="none" w:sz="0" w:space="0" w:color="auto"/>
                <w:right w:val="none" w:sz="0" w:space="0" w:color="auto"/>
              </w:divBdr>
              <w:divsChild>
                <w:div w:id="81048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467525">
      <w:bodyDiv w:val="1"/>
      <w:marLeft w:val="0"/>
      <w:marRight w:val="0"/>
      <w:marTop w:val="0"/>
      <w:marBottom w:val="0"/>
      <w:divBdr>
        <w:top w:val="none" w:sz="0" w:space="0" w:color="auto"/>
        <w:left w:val="none" w:sz="0" w:space="0" w:color="auto"/>
        <w:bottom w:val="none" w:sz="0" w:space="0" w:color="auto"/>
        <w:right w:val="none" w:sz="0" w:space="0" w:color="auto"/>
      </w:divBdr>
      <w:divsChild>
        <w:div w:id="1057510541">
          <w:marLeft w:val="0"/>
          <w:marRight w:val="0"/>
          <w:marTop w:val="240"/>
          <w:marBottom w:val="0"/>
          <w:divBdr>
            <w:top w:val="none" w:sz="0" w:space="0" w:color="auto"/>
            <w:left w:val="none" w:sz="0" w:space="0" w:color="auto"/>
            <w:bottom w:val="none" w:sz="0" w:space="0" w:color="auto"/>
            <w:right w:val="none" w:sz="0" w:space="0" w:color="auto"/>
          </w:divBdr>
          <w:divsChild>
            <w:div w:id="1892108948">
              <w:marLeft w:val="0"/>
              <w:marRight w:val="0"/>
              <w:marTop w:val="0"/>
              <w:marBottom w:val="0"/>
              <w:divBdr>
                <w:top w:val="none" w:sz="0" w:space="0" w:color="auto"/>
                <w:left w:val="none" w:sz="0" w:space="0" w:color="auto"/>
                <w:bottom w:val="none" w:sz="0" w:space="0" w:color="auto"/>
                <w:right w:val="none" w:sz="0" w:space="0" w:color="auto"/>
              </w:divBdr>
              <w:divsChild>
                <w:div w:id="9641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712136">
          <w:marLeft w:val="0"/>
          <w:marRight w:val="0"/>
          <w:marTop w:val="240"/>
          <w:marBottom w:val="0"/>
          <w:divBdr>
            <w:top w:val="none" w:sz="0" w:space="0" w:color="auto"/>
            <w:left w:val="none" w:sz="0" w:space="0" w:color="auto"/>
            <w:bottom w:val="none" w:sz="0" w:space="0" w:color="auto"/>
            <w:right w:val="none" w:sz="0" w:space="0" w:color="auto"/>
          </w:divBdr>
          <w:divsChild>
            <w:div w:id="762189938">
              <w:marLeft w:val="0"/>
              <w:marRight w:val="0"/>
              <w:marTop w:val="0"/>
              <w:marBottom w:val="0"/>
              <w:divBdr>
                <w:top w:val="none" w:sz="0" w:space="0" w:color="auto"/>
                <w:left w:val="none" w:sz="0" w:space="0" w:color="auto"/>
                <w:bottom w:val="none" w:sz="0" w:space="0" w:color="auto"/>
                <w:right w:val="none" w:sz="0" w:space="0" w:color="auto"/>
              </w:divBdr>
              <w:divsChild>
                <w:div w:id="90823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548644">
          <w:marLeft w:val="0"/>
          <w:marRight w:val="0"/>
          <w:marTop w:val="240"/>
          <w:marBottom w:val="0"/>
          <w:divBdr>
            <w:top w:val="none" w:sz="0" w:space="0" w:color="auto"/>
            <w:left w:val="none" w:sz="0" w:space="0" w:color="auto"/>
            <w:bottom w:val="none" w:sz="0" w:space="0" w:color="auto"/>
            <w:right w:val="none" w:sz="0" w:space="0" w:color="auto"/>
          </w:divBdr>
          <w:divsChild>
            <w:div w:id="2137676490">
              <w:marLeft w:val="0"/>
              <w:marRight w:val="0"/>
              <w:marTop w:val="0"/>
              <w:marBottom w:val="0"/>
              <w:divBdr>
                <w:top w:val="none" w:sz="0" w:space="0" w:color="auto"/>
                <w:left w:val="none" w:sz="0" w:space="0" w:color="auto"/>
                <w:bottom w:val="none" w:sz="0" w:space="0" w:color="auto"/>
                <w:right w:val="none" w:sz="0" w:space="0" w:color="auto"/>
              </w:divBdr>
              <w:divsChild>
                <w:div w:id="1261790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957808">
          <w:marLeft w:val="0"/>
          <w:marRight w:val="0"/>
          <w:marTop w:val="240"/>
          <w:marBottom w:val="0"/>
          <w:divBdr>
            <w:top w:val="none" w:sz="0" w:space="0" w:color="auto"/>
            <w:left w:val="none" w:sz="0" w:space="0" w:color="auto"/>
            <w:bottom w:val="none" w:sz="0" w:space="0" w:color="auto"/>
            <w:right w:val="none" w:sz="0" w:space="0" w:color="auto"/>
          </w:divBdr>
          <w:divsChild>
            <w:div w:id="716516115">
              <w:marLeft w:val="0"/>
              <w:marRight w:val="0"/>
              <w:marTop w:val="0"/>
              <w:marBottom w:val="0"/>
              <w:divBdr>
                <w:top w:val="none" w:sz="0" w:space="0" w:color="auto"/>
                <w:left w:val="none" w:sz="0" w:space="0" w:color="auto"/>
                <w:bottom w:val="none" w:sz="0" w:space="0" w:color="auto"/>
                <w:right w:val="none" w:sz="0" w:space="0" w:color="auto"/>
              </w:divBdr>
              <w:divsChild>
                <w:div w:id="81310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302108">
          <w:marLeft w:val="0"/>
          <w:marRight w:val="0"/>
          <w:marTop w:val="240"/>
          <w:marBottom w:val="0"/>
          <w:divBdr>
            <w:top w:val="none" w:sz="0" w:space="0" w:color="auto"/>
            <w:left w:val="none" w:sz="0" w:space="0" w:color="auto"/>
            <w:bottom w:val="none" w:sz="0" w:space="0" w:color="auto"/>
            <w:right w:val="none" w:sz="0" w:space="0" w:color="auto"/>
          </w:divBdr>
          <w:divsChild>
            <w:div w:id="1650936283">
              <w:marLeft w:val="0"/>
              <w:marRight w:val="0"/>
              <w:marTop w:val="0"/>
              <w:marBottom w:val="0"/>
              <w:divBdr>
                <w:top w:val="none" w:sz="0" w:space="0" w:color="auto"/>
                <w:left w:val="none" w:sz="0" w:space="0" w:color="auto"/>
                <w:bottom w:val="none" w:sz="0" w:space="0" w:color="auto"/>
                <w:right w:val="none" w:sz="0" w:space="0" w:color="auto"/>
              </w:divBdr>
              <w:divsChild>
                <w:div w:id="34421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164550">
      <w:bodyDiv w:val="1"/>
      <w:marLeft w:val="0"/>
      <w:marRight w:val="0"/>
      <w:marTop w:val="0"/>
      <w:marBottom w:val="0"/>
      <w:divBdr>
        <w:top w:val="none" w:sz="0" w:space="0" w:color="auto"/>
        <w:left w:val="none" w:sz="0" w:space="0" w:color="auto"/>
        <w:bottom w:val="none" w:sz="0" w:space="0" w:color="auto"/>
        <w:right w:val="none" w:sz="0" w:space="0" w:color="auto"/>
      </w:divBdr>
      <w:divsChild>
        <w:div w:id="1712732546">
          <w:marLeft w:val="0"/>
          <w:marRight w:val="0"/>
          <w:marTop w:val="240"/>
          <w:marBottom w:val="0"/>
          <w:divBdr>
            <w:top w:val="none" w:sz="0" w:space="0" w:color="auto"/>
            <w:left w:val="none" w:sz="0" w:space="0" w:color="auto"/>
            <w:bottom w:val="none" w:sz="0" w:space="0" w:color="auto"/>
            <w:right w:val="none" w:sz="0" w:space="0" w:color="auto"/>
          </w:divBdr>
          <w:divsChild>
            <w:div w:id="1302997708">
              <w:marLeft w:val="0"/>
              <w:marRight w:val="0"/>
              <w:marTop w:val="0"/>
              <w:marBottom w:val="0"/>
              <w:divBdr>
                <w:top w:val="none" w:sz="0" w:space="0" w:color="auto"/>
                <w:left w:val="none" w:sz="0" w:space="0" w:color="auto"/>
                <w:bottom w:val="none" w:sz="0" w:space="0" w:color="auto"/>
                <w:right w:val="none" w:sz="0" w:space="0" w:color="auto"/>
              </w:divBdr>
              <w:divsChild>
                <w:div w:id="87596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269811">
          <w:marLeft w:val="0"/>
          <w:marRight w:val="0"/>
          <w:marTop w:val="240"/>
          <w:marBottom w:val="0"/>
          <w:divBdr>
            <w:top w:val="none" w:sz="0" w:space="0" w:color="auto"/>
            <w:left w:val="none" w:sz="0" w:space="0" w:color="auto"/>
            <w:bottom w:val="none" w:sz="0" w:space="0" w:color="auto"/>
            <w:right w:val="none" w:sz="0" w:space="0" w:color="auto"/>
          </w:divBdr>
          <w:divsChild>
            <w:div w:id="244413893">
              <w:marLeft w:val="0"/>
              <w:marRight w:val="0"/>
              <w:marTop w:val="0"/>
              <w:marBottom w:val="0"/>
              <w:divBdr>
                <w:top w:val="none" w:sz="0" w:space="0" w:color="auto"/>
                <w:left w:val="none" w:sz="0" w:space="0" w:color="auto"/>
                <w:bottom w:val="none" w:sz="0" w:space="0" w:color="auto"/>
                <w:right w:val="none" w:sz="0" w:space="0" w:color="auto"/>
              </w:divBdr>
              <w:divsChild>
                <w:div w:id="95382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55207">
          <w:marLeft w:val="0"/>
          <w:marRight w:val="0"/>
          <w:marTop w:val="240"/>
          <w:marBottom w:val="0"/>
          <w:divBdr>
            <w:top w:val="none" w:sz="0" w:space="0" w:color="auto"/>
            <w:left w:val="none" w:sz="0" w:space="0" w:color="auto"/>
            <w:bottom w:val="none" w:sz="0" w:space="0" w:color="auto"/>
            <w:right w:val="none" w:sz="0" w:space="0" w:color="auto"/>
          </w:divBdr>
          <w:divsChild>
            <w:div w:id="1161048069">
              <w:marLeft w:val="0"/>
              <w:marRight w:val="0"/>
              <w:marTop w:val="0"/>
              <w:marBottom w:val="0"/>
              <w:divBdr>
                <w:top w:val="none" w:sz="0" w:space="0" w:color="auto"/>
                <w:left w:val="none" w:sz="0" w:space="0" w:color="auto"/>
                <w:bottom w:val="none" w:sz="0" w:space="0" w:color="auto"/>
                <w:right w:val="none" w:sz="0" w:space="0" w:color="auto"/>
              </w:divBdr>
              <w:divsChild>
                <w:div w:id="1759712786">
                  <w:marLeft w:val="0"/>
                  <w:marRight w:val="0"/>
                  <w:marTop w:val="0"/>
                  <w:marBottom w:val="0"/>
                  <w:divBdr>
                    <w:top w:val="none" w:sz="0" w:space="0" w:color="auto"/>
                    <w:left w:val="none" w:sz="0" w:space="0" w:color="auto"/>
                    <w:bottom w:val="none" w:sz="0" w:space="0" w:color="auto"/>
                    <w:right w:val="none" w:sz="0" w:space="0" w:color="auto"/>
                  </w:divBdr>
                </w:div>
              </w:divsChild>
            </w:div>
            <w:div w:id="527446574">
              <w:marLeft w:val="0"/>
              <w:marRight w:val="0"/>
              <w:marTop w:val="240"/>
              <w:marBottom w:val="0"/>
              <w:divBdr>
                <w:top w:val="none" w:sz="0" w:space="0" w:color="auto"/>
                <w:left w:val="none" w:sz="0" w:space="0" w:color="auto"/>
                <w:bottom w:val="none" w:sz="0" w:space="0" w:color="auto"/>
                <w:right w:val="none" w:sz="0" w:space="0" w:color="auto"/>
              </w:divBdr>
              <w:divsChild>
                <w:div w:id="842011107">
                  <w:marLeft w:val="0"/>
                  <w:marRight w:val="0"/>
                  <w:marTop w:val="0"/>
                  <w:marBottom w:val="0"/>
                  <w:divBdr>
                    <w:top w:val="none" w:sz="0" w:space="0" w:color="auto"/>
                    <w:left w:val="none" w:sz="0" w:space="0" w:color="auto"/>
                    <w:bottom w:val="none" w:sz="0" w:space="0" w:color="auto"/>
                    <w:right w:val="none" w:sz="0" w:space="0" w:color="auto"/>
                  </w:divBdr>
                  <w:divsChild>
                    <w:div w:id="1045133458">
                      <w:marLeft w:val="0"/>
                      <w:marRight w:val="0"/>
                      <w:marTop w:val="0"/>
                      <w:marBottom w:val="0"/>
                      <w:divBdr>
                        <w:top w:val="none" w:sz="0" w:space="0" w:color="auto"/>
                        <w:left w:val="none" w:sz="0" w:space="0" w:color="auto"/>
                        <w:bottom w:val="none" w:sz="0" w:space="0" w:color="auto"/>
                        <w:right w:val="none" w:sz="0" w:space="0" w:color="auto"/>
                      </w:divBdr>
                    </w:div>
                  </w:divsChild>
                </w:div>
                <w:div w:id="61372174">
                  <w:marLeft w:val="0"/>
                  <w:marRight w:val="0"/>
                  <w:marTop w:val="240"/>
                  <w:marBottom w:val="0"/>
                  <w:divBdr>
                    <w:top w:val="none" w:sz="0" w:space="0" w:color="auto"/>
                    <w:left w:val="none" w:sz="0" w:space="0" w:color="auto"/>
                    <w:bottom w:val="none" w:sz="0" w:space="0" w:color="auto"/>
                    <w:right w:val="none" w:sz="0" w:space="0" w:color="auto"/>
                  </w:divBdr>
                  <w:divsChild>
                    <w:div w:id="493567491">
                      <w:marLeft w:val="0"/>
                      <w:marRight w:val="0"/>
                      <w:marTop w:val="0"/>
                      <w:marBottom w:val="0"/>
                      <w:divBdr>
                        <w:top w:val="none" w:sz="0" w:space="0" w:color="auto"/>
                        <w:left w:val="none" w:sz="0" w:space="0" w:color="auto"/>
                        <w:bottom w:val="none" w:sz="0" w:space="0" w:color="auto"/>
                        <w:right w:val="none" w:sz="0" w:space="0" w:color="auto"/>
                      </w:divBdr>
                      <w:divsChild>
                        <w:div w:id="109825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115027">
                  <w:marLeft w:val="0"/>
                  <w:marRight w:val="0"/>
                  <w:marTop w:val="240"/>
                  <w:marBottom w:val="0"/>
                  <w:divBdr>
                    <w:top w:val="none" w:sz="0" w:space="0" w:color="auto"/>
                    <w:left w:val="none" w:sz="0" w:space="0" w:color="auto"/>
                    <w:bottom w:val="none" w:sz="0" w:space="0" w:color="auto"/>
                    <w:right w:val="none" w:sz="0" w:space="0" w:color="auto"/>
                  </w:divBdr>
                  <w:divsChild>
                    <w:div w:id="990912843">
                      <w:marLeft w:val="0"/>
                      <w:marRight w:val="0"/>
                      <w:marTop w:val="0"/>
                      <w:marBottom w:val="0"/>
                      <w:divBdr>
                        <w:top w:val="none" w:sz="0" w:space="0" w:color="auto"/>
                        <w:left w:val="none" w:sz="0" w:space="0" w:color="auto"/>
                        <w:bottom w:val="none" w:sz="0" w:space="0" w:color="auto"/>
                        <w:right w:val="none" w:sz="0" w:space="0" w:color="auto"/>
                      </w:divBdr>
                      <w:divsChild>
                        <w:div w:id="209586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298005">
              <w:marLeft w:val="0"/>
              <w:marRight w:val="0"/>
              <w:marTop w:val="240"/>
              <w:marBottom w:val="0"/>
              <w:divBdr>
                <w:top w:val="none" w:sz="0" w:space="0" w:color="auto"/>
                <w:left w:val="none" w:sz="0" w:space="0" w:color="auto"/>
                <w:bottom w:val="none" w:sz="0" w:space="0" w:color="auto"/>
                <w:right w:val="none" w:sz="0" w:space="0" w:color="auto"/>
              </w:divBdr>
              <w:divsChild>
                <w:div w:id="1689209549">
                  <w:marLeft w:val="0"/>
                  <w:marRight w:val="0"/>
                  <w:marTop w:val="0"/>
                  <w:marBottom w:val="0"/>
                  <w:divBdr>
                    <w:top w:val="none" w:sz="0" w:space="0" w:color="auto"/>
                    <w:left w:val="none" w:sz="0" w:space="0" w:color="auto"/>
                    <w:bottom w:val="none" w:sz="0" w:space="0" w:color="auto"/>
                    <w:right w:val="none" w:sz="0" w:space="0" w:color="auto"/>
                  </w:divBdr>
                  <w:divsChild>
                    <w:div w:id="77432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781136">
              <w:marLeft w:val="0"/>
              <w:marRight w:val="0"/>
              <w:marTop w:val="240"/>
              <w:marBottom w:val="0"/>
              <w:divBdr>
                <w:top w:val="none" w:sz="0" w:space="0" w:color="auto"/>
                <w:left w:val="none" w:sz="0" w:space="0" w:color="auto"/>
                <w:bottom w:val="none" w:sz="0" w:space="0" w:color="auto"/>
                <w:right w:val="none" w:sz="0" w:space="0" w:color="auto"/>
              </w:divBdr>
              <w:divsChild>
                <w:div w:id="1165127315">
                  <w:marLeft w:val="0"/>
                  <w:marRight w:val="0"/>
                  <w:marTop w:val="0"/>
                  <w:marBottom w:val="0"/>
                  <w:divBdr>
                    <w:top w:val="none" w:sz="0" w:space="0" w:color="auto"/>
                    <w:left w:val="none" w:sz="0" w:space="0" w:color="auto"/>
                    <w:bottom w:val="none" w:sz="0" w:space="0" w:color="auto"/>
                    <w:right w:val="none" w:sz="0" w:space="0" w:color="auto"/>
                  </w:divBdr>
                  <w:divsChild>
                    <w:div w:id="119137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863218">
              <w:marLeft w:val="0"/>
              <w:marRight w:val="0"/>
              <w:marTop w:val="240"/>
              <w:marBottom w:val="0"/>
              <w:divBdr>
                <w:top w:val="none" w:sz="0" w:space="0" w:color="auto"/>
                <w:left w:val="none" w:sz="0" w:space="0" w:color="auto"/>
                <w:bottom w:val="none" w:sz="0" w:space="0" w:color="auto"/>
                <w:right w:val="none" w:sz="0" w:space="0" w:color="auto"/>
              </w:divBdr>
              <w:divsChild>
                <w:div w:id="778335943">
                  <w:marLeft w:val="0"/>
                  <w:marRight w:val="0"/>
                  <w:marTop w:val="0"/>
                  <w:marBottom w:val="0"/>
                  <w:divBdr>
                    <w:top w:val="none" w:sz="0" w:space="0" w:color="auto"/>
                    <w:left w:val="none" w:sz="0" w:space="0" w:color="auto"/>
                    <w:bottom w:val="none" w:sz="0" w:space="0" w:color="auto"/>
                    <w:right w:val="none" w:sz="0" w:space="0" w:color="auto"/>
                  </w:divBdr>
                  <w:divsChild>
                    <w:div w:id="109952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591691">
          <w:marLeft w:val="0"/>
          <w:marRight w:val="0"/>
          <w:marTop w:val="240"/>
          <w:marBottom w:val="0"/>
          <w:divBdr>
            <w:top w:val="none" w:sz="0" w:space="0" w:color="auto"/>
            <w:left w:val="none" w:sz="0" w:space="0" w:color="auto"/>
            <w:bottom w:val="none" w:sz="0" w:space="0" w:color="auto"/>
            <w:right w:val="none" w:sz="0" w:space="0" w:color="auto"/>
          </w:divBdr>
          <w:divsChild>
            <w:div w:id="600843251">
              <w:marLeft w:val="0"/>
              <w:marRight w:val="0"/>
              <w:marTop w:val="0"/>
              <w:marBottom w:val="0"/>
              <w:divBdr>
                <w:top w:val="none" w:sz="0" w:space="0" w:color="auto"/>
                <w:left w:val="none" w:sz="0" w:space="0" w:color="auto"/>
                <w:bottom w:val="none" w:sz="0" w:space="0" w:color="auto"/>
                <w:right w:val="none" w:sz="0" w:space="0" w:color="auto"/>
              </w:divBdr>
              <w:divsChild>
                <w:div w:id="1583179000">
                  <w:marLeft w:val="0"/>
                  <w:marRight w:val="0"/>
                  <w:marTop w:val="0"/>
                  <w:marBottom w:val="0"/>
                  <w:divBdr>
                    <w:top w:val="none" w:sz="0" w:space="0" w:color="auto"/>
                    <w:left w:val="none" w:sz="0" w:space="0" w:color="auto"/>
                    <w:bottom w:val="none" w:sz="0" w:space="0" w:color="auto"/>
                    <w:right w:val="none" w:sz="0" w:space="0" w:color="auto"/>
                  </w:divBdr>
                </w:div>
              </w:divsChild>
            </w:div>
            <w:div w:id="586958646">
              <w:marLeft w:val="0"/>
              <w:marRight w:val="0"/>
              <w:marTop w:val="240"/>
              <w:marBottom w:val="0"/>
              <w:divBdr>
                <w:top w:val="none" w:sz="0" w:space="0" w:color="auto"/>
                <w:left w:val="none" w:sz="0" w:space="0" w:color="auto"/>
                <w:bottom w:val="none" w:sz="0" w:space="0" w:color="auto"/>
                <w:right w:val="none" w:sz="0" w:space="0" w:color="auto"/>
              </w:divBdr>
              <w:divsChild>
                <w:div w:id="1636064163">
                  <w:marLeft w:val="0"/>
                  <w:marRight w:val="0"/>
                  <w:marTop w:val="0"/>
                  <w:marBottom w:val="0"/>
                  <w:divBdr>
                    <w:top w:val="none" w:sz="0" w:space="0" w:color="auto"/>
                    <w:left w:val="none" w:sz="0" w:space="0" w:color="auto"/>
                    <w:bottom w:val="none" w:sz="0" w:space="0" w:color="auto"/>
                    <w:right w:val="none" w:sz="0" w:space="0" w:color="auto"/>
                  </w:divBdr>
                  <w:divsChild>
                    <w:div w:id="896205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349701">
              <w:marLeft w:val="0"/>
              <w:marRight w:val="0"/>
              <w:marTop w:val="240"/>
              <w:marBottom w:val="0"/>
              <w:divBdr>
                <w:top w:val="none" w:sz="0" w:space="0" w:color="auto"/>
                <w:left w:val="none" w:sz="0" w:space="0" w:color="auto"/>
                <w:bottom w:val="none" w:sz="0" w:space="0" w:color="auto"/>
                <w:right w:val="none" w:sz="0" w:space="0" w:color="auto"/>
              </w:divBdr>
              <w:divsChild>
                <w:div w:id="1422800621">
                  <w:marLeft w:val="0"/>
                  <w:marRight w:val="0"/>
                  <w:marTop w:val="0"/>
                  <w:marBottom w:val="0"/>
                  <w:divBdr>
                    <w:top w:val="none" w:sz="0" w:space="0" w:color="auto"/>
                    <w:left w:val="none" w:sz="0" w:space="0" w:color="auto"/>
                    <w:bottom w:val="none" w:sz="0" w:space="0" w:color="auto"/>
                    <w:right w:val="none" w:sz="0" w:space="0" w:color="auto"/>
                  </w:divBdr>
                  <w:divsChild>
                    <w:div w:id="26296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550173">
              <w:marLeft w:val="0"/>
              <w:marRight w:val="0"/>
              <w:marTop w:val="240"/>
              <w:marBottom w:val="0"/>
              <w:divBdr>
                <w:top w:val="none" w:sz="0" w:space="0" w:color="auto"/>
                <w:left w:val="none" w:sz="0" w:space="0" w:color="auto"/>
                <w:bottom w:val="none" w:sz="0" w:space="0" w:color="auto"/>
                <w:right w:val="none" w:sz="0" w:space="0" w:color="auto"/>
              </w:divBdr>
              <w:divsChild>
                <w:div w:id="1352338395">
                  <w:marLeft w:val="0"/>
                  <w:marRight w:val="0"/>
                  <w:marTop w:val="0"/>
                  <w:marBottom w:val="0"/>
                  <w:divBdr>
                    <w:top w:val="none" w:sz="0" w:space="0" w:color="auto"/>
                    <w:left w:val="none" w:sz="0" w:space="0" w:color="auto"/>
                    <w:bottom w:val="none" w:sz="0" w:space="0" w:color="auto"/>
                    <w:right w:val="none" w:sz="0" w:space="0" w:color="auto"/>
                  </w:divBdr>
                  <w:divsChild>
                    <w:div w:id="1866402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829397">
          <w:marLeft w:val="0"/>
          <w:marRight w:val="0"/>
          <w:marTop w:val="240"/>
          <w:marBottom w:val="0"/>
          <w:divBdr>
            <w:top w:val="none" w:sz="0" w:space="0" w:color="auto"/>
            <w:left w:val="none" w:sz="0" w:space="0" w:color="auto"/>
            <w:bottom w:val="none" w:sz="0" w:space="0" w:color="auto"/>
            <w:right w:val="none" w:sz="0" w:space="0" w:color="auto"/>
          </w:divBdr>
          <w:divsChild>
            <w:div w:id="1054889346">
              <w:marLeft w:val="0"/>
              <w:marRight w:val="0"/>
              <w:marTop w:val="0"/>
              <w:marBottom w:val="0"/>
              <w:divBdr>
                <w:top w:val="none" w:sz="0" w:space="0" w:color="auto"/>
                <w:left w:val="none" w:sz="0" w:space="0" w:color="auto"/>
                <w:bottom w:val="none" w:sz="0" w:space="0" w:color="auto"/>
                <w:right w:val="none" w:sz="0" w:space="0" w:color="auto"/>
              </w:divBdr>
              <w:divsChild>
                <w:div w:id="1710260028">
                  <w:marLeft w:val="0"/>
                  <w:marRight w:val="0"/>
                  <w:marTop w:val="0"/>
                  <w:marBottom w:val="0"/>
                  <w:divBdr>
                    <w:top w:val="none" w:sz="0" w:space="0" w:color="auto"/>
                    <w:left w:val="none" w:sz="0" w:space="0" w:color="auto"/>
                    <w:bottom w:val="none" w:sz="0" w:space="0" w:color="auto"/>
                    <w:right w:val="none" w:sz="0" w:space="0" w:color="auto"/>
                  </w:divBdr>
                </w:div>
              </w:divsChild>
            </w:div>
            <w:div w:id="678432875">
              <w:marLeft w:val="0"/>
              <w:marRight w:val="0"/>
              <w:marTop w:val="240"/>
              <w:marBottom w:val="0"/>
              <w:divBdr>
                <w:top w:val="none" w:sz="0" w:space="0" w:color="auto"/>
                <w:left w:val="none" w:sz="0" w:space="0" w:color="auto"/>
                <w:bottom w:val="none" w:sz="0" w:space="0" w:color="auto"/>
                <w:right w:val="none" w:sz="0" w:space="0" w:color="auto"/>
              </w:divBdr>
              <w:divsChild>
                <w:div w:id="2137337106">
                  <w:marLeft w:val="0"/>
                  <w:marRight w:val="0"/>
                  <w:marTop w:val="0"/>
                  <w:marBottom w:val="0"/>
                  <w:divBdr>
                    <w:top w:val="none" w:sz="0" w:space="0" w:color="auto"/>
                    <w:left w:val="none" w:sz="0" w:space="0" w:color="auto"/>
                    <w:bottom w:val="none" w:sz="0" w:space="0" w:color="auto"/>
                    <w:right w:val="none" w:sz="0" w:space="0" w:color="auto"/>
                  </w:divBdr>
                  <w:divsChild>
                    <w:div w:id="2009870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952552">
              <w:marLeft w:val="0"/>
              <w:marRight w:val="0"/>
              <w:marTop w:val="240"/>
              <w:marBottom w:val="0"/>
              <w:divBdr>
                <w:top w:val="none" w:sz="0" w:space="0" w:color="auto"/>
                <w:left w:val="none" w:sz="0" w:space="0" w:color="auto"/>
                <w:bottom w:val="none" w:sz="0" w:space="0" w:color="auto"/>
                <w:right w:val="none" w:sz="0" w:space="0" w:color="auto"/>
              </w:divBdr>
              <w:divsChild>
                <w:div w:id="1295135755">
                  <w:marLeft w:val="0"/>
                  <w:marRight w:val="0"/>
                  <w:marTop w:val="0"/>
                  <w:marBottom w:val="0"/>
                  <w:divBdr>
                    <w:top w:val="none" w:sz="0" w:space="0" w:color="auto"/>
                    <w:left w:val="none" w:sz="0" w:space="0" w:color="auto"/>
                    <w:bottom w:val="none" w:sz="0" w:space="0" w:color="auto"/>
                    <w:right w:val="none" w:sz="0" w:space="0" w:color="auto"/>
                  </w:divBdr>
                  <w:divsChild>
                    <w:div w:id="198778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610387">
              <w:marLeft w:val="0"/>
              <w:marRight w:val="0"/>
              <w:marTop w:val="240"/>
              <w:marBottom w:val="0"/>
              <w:divBdr>
                <w:top w:val="none" w:sz="0" w:space="0" w:color="auto"/>
                <w:left w:val="none" w:sz="0" w:space="0" w:color="auto"/>
                <w:bottom w:val="none" w:sz="0" w:space="0" w:color="auto"/>
                <w:right w:val="none" w:sz="0" w:space="0" w:color="auto"/>
              </w:divBdr>
              <w:divsChild>
                <w:div w:id="972755000">
                  <w:marLeft w:val="0"/>
                  <w:marRight w:val="0"/>
                  <w:marTop w:val="0"/>
                  <w:marBottom w:val="0"/>
                  <w:divBdr>
                    <w:top w:val="none" w:sz="0" w:space="0" w:color="auto"/>
                    <w:left w:val="none" w:sz="0" w:space="0" w:color="auto"/>
                    <w:bottom w:val="none" w:sz="0" w:space="0" w:color="auto"/>
                    <w:right w:val="none" w:sz="0" w:space="0" w:color="auto"/>
                  </w:divBdr>
                  <w:divsChild>
                    <w:div w:id="1022901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943582">
              <w:marLeft w:val="0"/>
              <w:marRight w:val="0"/>
              <w:marTop w:val="240"/>
              <w:marBottom w:val="0"/>
              <w:divBdr>
                <w:top w:val="none" w:sz="0" w:space="0" w:color="auto"/>
                <w:left w:val="none" w:sz="0" w:space="0" w:color="auto"/>
                <w:bottom w:val="none" w:sz="0" w:space="0" w:color="auto"/>
                <w:right w:val="none" w:sz="0" w:space="0" w:color="auto"/>
              </w:divBdr>
              <w:divsChild>
                <w:div w:id="725373602">
                  <w:marLeft w:val="0"/>
                  <w:marRight w:val="0"/>
                  <w:marTop w:val="0"/>
                  <w:marBottom w:val="0"/>
                  <w:divBdr>
                    <w:top w:val="none" w:sz="0" w:space="0" w:color="auto"/>
                    <w:left w:val="none" w:sz="0" w:space="0" w:color="auto"/>
                    <w:bottom w:val="none" w:sz="0" w:space="0" w:color="auto"/>
                    <w:right w:val="none" w:sz="0" w:space="0" w:color="auto"/>
                  </w:divBdr>
                  <w:divsChild>
                    <w:div w:id="138583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243682">
          <w:marLeft w:val="0"/>
          <w:marRight w:val="0"/>
          <w:marTop w:val="240"/>
          <w:marBottom w:val="0"/>
          <w:divBdr>
            <w:top w:val="none" w:sz="0" w:space="0" w:color="auto"/>
            <w:left w:val="none" w:sz="0" w:space="0" w:color="auto"/>
            <w:bottom w:val="none" w:sz="0" w:space="0" w:color="auto"/>
            <w:right w:val="none" w:sz="0" w:space="0" w:color="auto"/>
          </w:divBdr>
          <w:divsChild>
            <w:div w:id="723869278">
              <w:marLeft w:val="0"/>
              <w:marRight w:val="0"/>
              <w:marTop w:val="0"/>
              <w:marBottom w:val="0"/>
              <w:divBdr>
                <w:top w:val="none" w:sz="0" w:space="0" w:color="auto"/>
                <w:left w:val="none" w:sz="0" w:space="0" w:color="auto"/>
                <w:bottom w:val="none" w:sz="0" w:space="0" w:color="auto"/>
                <w:right w:val="none" w:sz="0" w:space="0" w:color="auto"/>
              </w:divBdr>
              <w:divsChild>
                <w:div w:id="547307145">
                  <w:marLeft w:val="0"/>
                  <w:marRight w:val="0"/>
                  <w:marTop w:val="0"/>
                  <w:marBottom w:val="0"/>
                  <w:divBdr>
                    <w:top w:val="none" w:sz="0" w:space="0" w:color="auto"/>
                    <w:left w:val="none" w:sz="0" w:space="0" w:color="auto"/>
                    <w:bottom w:val="none" w:sz="0" w:space="0" w:color="auto"/>
                    <w:right w:val="none" w:sz="0" w:space="0" w:color="auto"/>
                  </w:divBdr>
                </w:div>
              </w:divsChild>
            </w:div>
            <w:div w:id="1474525840">
              <w:marLeft w:val="0"/>
              <w:marRight w:val="0"/>
              <w:marTop w:val="240"/>
              <w:marBottom w:val="0"/>
              <w:divBdr>
                <w:top w:val="none" w:sz="0" w:space="0" w:color="auto"/>
                <w:left w:val="none" w:sz="0" w:space="0" w:color="auto"/>
                <w:bottom w:val="none" w:sz="0" w:space="0" w:color="auto"/>
                <w:right w:val="none" w:sz="0" w:space="0" w:color="auto"/>
              </w:divBdr>
              <w:divsChild>
                <w:div w:id="2037730582">
                  <w:marLeft w:val="0"/>
                  <w:marRight w:val="0"/>
                  <w:marTop w:val="0"/>
                  <w:marBottom w:val="0"/>
                  <w:divBdr>
                    <w:top w:val="none" w:sz="0" w:space="0" w:color="auto"/>
                    <w:left w:val="none" w:sz="0" w:space="0" w:color="auto"/>
                    <w:bottom w:val="none" w:sz="0" w:space="0" w:color="auto"/>
                    <w:right w:val="none" w:sz="0" w:space="0" w:color="auto"/>
                  </w:divBdr>
                  <w:divsChild>
                    <w:div w:id="1640842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540627">
              <w:marLeft w:val="0"/>
              <w:marRight w:val="0"/>
              <w:marTop w:val="240"/>
              <w:marBottom w:val="0"/>
              <w:divBdr>
                <w:top w:val="none" w:sz="0" w:space="0" w:color="auto"/>
                <w:left w:val="none" w:sz="0" w:space="0" w:color="auto"/>
                <w:bottom w:val="none" w:sz="0" w:space="0" w:color="auto"/>
                <w:right w:val="none" w:sz="0" w:space="0" w:color="auto"/>
              </w:divBdr>
              <w:divsChild>
                <w:div w:id="2044163543">
                  <w:marLeft w:val="0"/>
                  <w:marRight w:val="0"/>
                  <w:marTop w:val="0"/>
                  <w:marBottom w:val="0"/>
                  <w:divBdr>
                    <w:top w:val="none" w:sz="0" w:space="0" w:color="auto"/>
                    <w:left w:val="none" w:sz="0" w:space="0" w:color="auto"/>
                    <w:bottom w:val="none" w:sz="0" w:space="0" w:color="auto"/>
                    <w:right w:val="none" w:sz="0" w:space="0" w:color="auto"/>
                  </w:divBdr>
                  <w:divsChild>
                    <w:div w:id="41513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870264">
              <w:marLeft w:val="0"/>
              <w:marRight w:val="0"/>
              <w:marTop w:val="240"/>
              <w:marBottom w:val="0"/>
              <w:divBdr>
                <w:top w:val="none" w:sz="0" w:space="0" w:color="auto"/>
                <w:left w:val="none" w:sz="0" w:space="0" w:color="auto"/>
                <w:bottom w:val="none" w:sz="0" w:space="0" w:color="auto"/>
                <w:right w:val="none" w:sz="0" w:space="0" w:color="auto"/>
              </w:divBdr>
              <w:divsChild>
                <w:div w:id="812479127">
                  <w:marLeft w:val="0"/>
                  <w:marRight w:val="0"/>
                  <w:marTop w:val="0"/>
                  <w:marBottom w:val="0"/>
                  <w:divBdr>
                    <w:top w:val="none" w:sz="0" w:space="0" w:color="auto"/>
                    <w:left w:val="none" w:sz="0" w:space="0" w:color="auto"/>
                    <w:bottom w:val="none" w:sz="0" w:space="0" w:color="auto"/>
                    <w:right w:val="none" w:sz="0" w:space="0" w:color="auto"/>
                  </w:divBdr>
                  <w:divsChild>
                    <w:div w:id="209631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714927">
          <w:marLeft w:val="0"/>
          <w:marRight w:val="0"/>
          <w:marTop w:val="240"/>
          <w:marBottom w:val="0"/>
          <w:divBdr>
            <w:top w:val="none" w:sz="0" w:space="0" w:color="auto"/>
            <w:left w:val="none" w:sz="0" w:space="0" w:color="auto"/>
            <w:bottom w:val="none" w:sz="0" w:space="0" w:color="auto"/>
            <w:right w:val="none" w:sz="0" w:space="0" w:color="auto"/>
          </w:divBdr>
          <w:divsChild>
            <w:div w:id="2105414579">
              <w:marLeft w:val="0"/>
              <w:marRight w:val="0"/>
              <w:marTop w:val="0"/>
              <w:marBottom w:val="0"/>
              <w:divBdr>
                <w:top w:val="none" w:sz="0" w:space="0" w:color="auto"/>
                <w:left w:val="none" w:sz="0" w:space="0" w:color="auto"/>
                <w:bottom w:val="none" w:sz="0" w:space="0" w:color="auto"/>
                <w:right w:val="none" w:sz="0" w:space="0" w:color="auto"/>
              </w:divBdr>
              <w:divsChild>
                <w:div w:id="108645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775969">
          <w:marLeft w:val="0"/>
          <w:marRight w:val="0"/>
          <w:marTop w:val="240"/>
          <w:marBottom w:val="0"/>
          <w:divBdr>
            <w:top w:val="none" w:sz="0" w:space="0" w:color="auto"/>
            <w:left w:val="none" w:sz="0" w:space="0" w:color="auto"/>
            <w:bottom w:val="none" w:sz="0" w:space="0" w:color="auto"/>
            <w:right w:val="none" w:sz="0" w:space="0" w:color="auto"/>
          </w:divBdr>
          <w:divsChild>
            <w:div w:id="107941850">
              <w:marLeft w:val="0"/>
              <w:marRight w:val="0"/>
              <w:marTop w:val="0"/>
              <w:marBottom w:val="0"/>
              <w:divBdr>
                <w:top w:val="none" w:sz="0" w:space="0" w:color="auto"/>
                <w:left w:val="none" w:sz="0" w:space="0" w:color="auto"/>
                <w:bottom w:val="none" w:sz="0" w:space="0" w:color="auto"/>
                <w:right w:val="none" w:sz="0" w:space="0" w:color="auto"/>
              </w:divBdr>
              <w:divsChild>
                <w:div w:id="641229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915348">
      <w:bodyDiv w:val="1"/>
      <w:marLeft w:val="0"/>
      <w:marRight w:val="0"/>
      <w:marTop w:val="0"/>
      <w:marBottom w:val="0"/>
      <w:divBdr>
        <w:top w:val="none" w:sz="0" w:space="0" w:color="auto"/>
        <w:left w:val="none" w:sz="0" w:space="0" w:color="auto"/>
        <w:bottom w:val="none" w:sz="0" w:space="0" w:color="auto"/>
        <w:right w:val="none" w:sz="0" w:space="0" w:color="auto"/>
      </w:divBdr>
      <w:divsChild>
        <w:div w:id="663971337">
          <w:marLeft w:val="0"/>
          <w:marRight w:val="0"/>
          <w:marTop w:val="0"/>
          <w:marBottom w:val="0"/>
          <w:divBdr>
            <w:top w:val="none" w:sz="0" w:space="0" w:color="auto"/>
            <w:left w:val="none" w:sz="0" w:space="0" w:color="auto"/>
            <w:bottom w:val="none" w:sz="0" w:space="0" w:color="auto"/>
            <w:right w:val="none" w:sz="0" w:space="0" w:color="auto"/>
          </w:divBdr>
        </w:div>
        <w:div w:id="1746998214">
          <w:marLeft w:val="0"/>
          <w:marRight w:val="0"/>
          <w:marTop w:val="240"/>
          <w:marBottom w:val="0"/>
          <w:divBdr>
            <w:top w:val="none" w:sz="0" w:space="0" w:color="auto"/>
            <w:left w:val="none" w:sz="0" w:space="0" w:color="auto"/>
            <w:bottom w:val="none" w:sz="0" w:space="0" w:color="auto"/>
            <w:right w:val="none" w:sz="0" w:space="0" w:color="auto"/>
          </w:divBdr>
          <w:divsChild>
            <w:div w:id="2081174027">
              <w:marLeft w:val="0"/>
              <w:marRight w:val="0"/>
              <w:marTop w:val="0"/>
              <w:marBottom w:val="0"/>
              <w:divBdr>
                <w:top w:val="none" w:sz="0" w:space="0" w:color="auto"/>
                <w:left w:val="none" w:sz="0" w:space="0" w:color="auto"/>
                <w:bottom w:val="none" w:sz="0" w:space="0" w:color="auto"/>
                <w:right w:val="none" w:sz="0" w:space="0" w:color="auto"/>
              </w:divBdr>
              <w:divsChild>
                <w:div w:id="52278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898550">
          <w:marLeft w:val="0"/>
          <w:marRight w:val="0"/>
          <w:marTop w:val="240"/>
          <w:marBottom w:val="0"/>
          <w:divBdr>
            <w:top w:val="none" w:sz="0" w:space="0" w:color="auto"/>
            <w:left w:val="none" w:sz="0" w:space="0" w:color="auto"/>
            <w:bottom w:val="none" w:sz="0" w:space="0" w:color="auto"/>
            <w:right w:val="none" w:sz="0" w:space="0" w:color="auto"/>
          </w:divBdr>
          <w:divsChild>
            <w:div w:id="97987528">
              <w:marLeft w:val="0"/>
              <w:marRight w:val="0"/>
              <w:marTop w:val="0"/>
              <w:marBottom w:val="0"/>
              <w:divBdr>
                <w:top w:val="none" w:sz="0" w:space="0" w:color="auto"/>
                <w:left w:val="none" w:sz="0" w:space="0" w:color="auto"/>
                <w:bottom w:val="none" w:sz="0" w:space="0" w:color="auto"/>
                <w:right w:val="none" w:sz="0" w:space="0" w:color="auto"/>
              </w:divBdr>
              <w:divsChild>
                <w:div w:id="84150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858305">
          <w:marLeft w:val="0"/>
          <w:marRight w:val="0"/>
          <w:marTop w:val="240"/>
          <w:marBottom w:val="0"/>
          <w:divBdr>
            <w:top w:val="none" w:sz="0" w:space="0" w:color="auto"/>
            <w:left w:val="none" w:sz="0" w:space="0" w:color="auto"/>
            <w:bottom w:val="none" w:sz="0" w:space="0" w:color="auto"/>
            <w:right w:val="none" w:sz="0" w:space="0" w:color="auto"/>
          </w:divBdr>
          <w:divsChild>
            <w:div w:id="592976832">
              <w:marLeft w:val="0"/>
              <w:marRight w:val="0"/>
              <w:marTop w:val="0"/>
              <w:marBottom w:val="0"/>
              <w:divBdr>
                <w:top w:val="none" w:sz="0" w:space="0" w:color="auto"/>
                <w:left w:val="none" w:sz="0" w:space="0" w:color="auto"/>
                <w:bottom w:val="none" w:sz="0" w:space="0" w:color="auto"/>
                <w:right w:val="none" w:sz="0" w:space="0" w:color="auto"/>
              </w:divBdr>
              <w:divsChild>
                <w:div w:id="65707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486369">
          <w:marLeft w:val="0"/>
          <w:marRight w:val="0"/>
          <w:marTop w:val="240"/>
          <w:marBottom w:val="0"/>
          <w:divBdr>
            <w:top w:val="none" w:sz="0" w:space="0" w:color="auto"/>
            <w:left w:val="none" w:sz="0" w:space="0" w:color="auto"/>
            <w:bottom w:val="none" w:sz="0" w:space="0" w:color="auto"/>
            <w:right w:val="none" w:sz="0" w:space="0" w:color="auto"/>
          </w:divBdr>
          <w:divsChild>
            <w:div w:id="534733365">
              <w:marLeft w:val="0"/>
              <w:marRight w:val="0"/>
              <w:marTop w:val="0"/>
              <w:marBottom w:val="0"/>
              <w:divBdr>
                <w:top w:val="none" w:sz="0" w:space="0" w:color="auto"/>
                <w:left w:val="none" w:sz="0" w:space="0" w:color="auto"/>
                <w:bottom w:val="none" w:sz="0" w:space="0" w:color="auto"/>
                <w:right w:val="none" w:sz="0" w:space="0" w:color="auto"/>
              </w:divBdr>
              <w:divsChild>
                <w:div w:id="77806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311049">
      <w:bodyDiv w:val="1"/>
      <w:marLeft w:val="0"/>
      <w:marRight w:val="0"/>
      <w:marTop w:val="0"/>
      <w:marBottom w:val="0"/>
      <w:divBdr>
        <w:top w:val="none" w:sz="0" w:space="0" w:color="auto"/>
        <w:left w:val="none" w:sz="0" w:space="0" w:color="auto"/>
        <w:bottom w:val="none" w:sz="0" w:space="0" w:color="auto"/>
        <w:right w:val="none" w:sz="0" w:space="0" w:color="auto"/>
      </w:divBdr>
      <w:divsChild>
        <w:div w:id="960577842">
          <w:marLeft w:val="0"/>
          <w:marRight w:val="0"/>
          <w:marTop w:val="240"/>
          <w:marBottom w:val="0"/>
          <w:divBdr>
            <w:top w:val="none" w:sz="0" w:space="0" w:color="auto"/>
            <w:left w:val="none" w:sz="0" w:space="0" w:color="auto"/>
            <w:bottom w:val="none" w:sz="0" w:space="0" w:color="auto"/>
            <w:right w:val="none" w:sz="0" w:space="0" w:color="auto"/>
          </w:divBdr>
          <w:divsChild>
            <w:div w:id="84420596">
              <w:marLeft w:val="0"/>
              <w:marRight w:val="0"/>
              <w:marTop w:val="0"/>
              <w:marBottom w:val="0"/>
              <w:divBdr>
                <w:top w:val="none" w:sz="0" w:space="0" w:color="auto"/>
                <w:left w:val="none" w:sz="0" w:space="0" w:color="auto"/>
                <w:bottom w:val="none" w:sz="0" w:space="0" w:color="auto"/>
                <w:right w:val="none" w:sz="0" w:space="0" w:color="auto"/>
              </w:divBdr>
              <w:divsChild>
                <w:div w:id="762839844">
                  <w:marLeft w:val="0"/>
                  <w:marRight w:val="0"/>
                  <w:marTop w:val="0"/>
                  <w:marBottom w:val="0"/>
                  <w:divBdr>
                    <w:top w:val="none" w:sz="0" w:space="0" w:color="auto"/>
                    <w:left w:val="none" w:sz="0" w:space="0" w:color="auto"/>
                    <w:bottom w:val="none" w:sz="0" w:space="0" w:color="auto"/>
                    <w:right w:val="none" w:sz="0" w:space="0" w:color="auto"/>
                  </w:divBdr>
                </w:div>
              </w:divsChild>
            </w:div>
            <w:div w:id="64643747">
              <w:marLeft w:val="0"/>
              <w:marRight w:val="0"/>
              <w:marTop w:val="240"/>
              <w:marBottom w:val="0"/>
              <w:divBdr>
                <w:top w:val="none" w:sz="0" w:space="0" w:color="auto"/>
                <w:left w:val="none" w:sz="0" w:space="0" w:color="auto"/>
                <w:bottom w:val="none" w:sz="0" w:space="0" w:color="auto"/>
                <w:right w:val="none" w:sz="0" w:space="0" w:color="auto"/>
              </w:divBdr>
              <w:divsChild>
                <w:div w:id="1778865237">
                  <w:marLeft w:val="0"/>
                  <w:marRight w:val="0"/>
                  <w:marTop w:val="0"/>
                  <w:marBottom w:val="0"/>
                  <w:divBdr>
                    <w:top w:val="none" w:sz="0" w:space="0" w:color="auto"/>
                    <w:left w:val="none" w:sz="0" w:space="0" w:color="auto"/>
                    <w:bottom w:val="none" w:sz="0" w:space="0" w:color="auto"/>
                    <w:right w:val="none" w:sz="0" w:space="0" w:color="auto"/>
                  </w:divBdr>
                  <w:divsChild>
                    <w:div w:id="1209494225">
                      <w:marLeft w:val="0"/>
                      <w:marRight w:val="0"/>
                      <w:marTop w:val="0"/>
                      <w:marBottom w:val="0"/>
                      <w:divBdr>
                        <w:top w:val="none" w:sz="0" w:space="0" w:color="auto"/>
                        <w:left w:val="none" w:sz="0" w:space="0" w:color="auto"/>
                        <w:bottom w:val="none" w:sz="0" w:space="0" w:color="auto"/>
                        <w:right w:val="none" w:sz="0" w:space="0" w:color="auto"/>
                      </w:divBdr>
                    </w:div>
                  </w:divsChild>
                </w:div>
                <w:div w:id="153495551">
                  <w:marLeft w:val="0"/>
                  <w:marRight w:val="0"/>
                  <w:marTop w:val="240"/>
                  <w:marBottom w:val="0"/>
                  <w:divBdr>
                    <w:top w:val="none" w:sz="0" w:space="0" w:color="auto"/>
                    <w:left w:val="none" w:sz="0" w:space="0" w:color="auto"/>
                    <w:bottom w:val="none" w:sz="0" w:space="0" w:color="auto"/>
                    <w:right w:val="none" w:sz="0" w:space="0" w:color="auto"/>
                  </w:divBdr>
                  <w:divsChild>
                    <w:div w:id="1296333399">
                      <w:marLeft w:val="0"/>
                      <w:marRight w:val="0"/>
                      <w:marTop w:val="0"/>
                      <w:marBottom w:val="0"/>
                      <w:divBdr>
                        <w:top w:val="none" w:sz="0" w:space="0" w:color="auto"/>
                        <w:left w:val="none" w:sz="0" w:space="0" w:color="auto"/>
                        <w:bottom w:val="none" w:sz="0" w:space="0" w:color="auto"/>
                        <w:right w:val="none" w:sz="0" w:space="0" w:color="auto"/>
                      </w:divBdr>
                      <w:divsChild>
                        <w:div w:id="163984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493541">
                  <w:marLeft w:val="0"/>
                  <w:marRight w:val="0"/>
                  <w:marTop w:val="240"/>
                  <w:marBottom w:val="0"/>
                  <w:divBdr>
                    <w:top w:val="none" w:sz="0" w:space="0" w:color="auto"/>
                    <w:left w:val="none" w:sz="0" w:space="0" w:color="auto"/>
                    <w:bottom w:val="none" w:sz="0" w:space="0" w:color="auto"/>
                    <w:right w:val="none" w:sz="0" w:space="0" w:color="auto"/>
                  </w:divBdr>
                  <w:divsChild>
                    <w:div w:id="2025789650">
                      <w:marLeft w:val="0"/>
                      <w:marRight w:val="0"/>
                      <w:marTop w:val="0"/>
                      <w:marBottom w:val="0"/>
                      <w:divBdr>
                        <w:top w:val="none" w:sz="0" w:space="0" w:color="auto"/>
                        <w:left w:val="none" w:sz="0" w:space="0" w:color="auto"/>
                        <w:bottom w:val="none" w:sz="0" w:space="0" w:color="auto"/>
                        <w:right w:val="none" w:sz="0" w:space="0" w:color="auto"/>
                      </w:divBdr>
                      <w:divsChild>
                        <w:div w:id="1693219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179176">
                  <w:marLeft w:val="0"/>
                  <w:marRight w:val="0"/>
                  <w:marTop w:val="240"/>
                  <w:marBottom w:val="0"/>
                  <w:divBdr>
                    <w:top w:val="none" w:sz="0" w:space="0" w:color="auto"/>
                    <w:left w:val="none" w:sz="0" w:space="0" w:color="auto"/>
                    <w:bottom w:val="none" w:sz="0" w:space="0" w:color="auto"/>
                    <w:right w:val="none" w:sz="0" w:space="0" w:color="auto"/>
                  </w:divBdr>
                  <w:divsChild>
                    <w:div w:id="1217887354">
                      <w:marLeft w:val="0"/>
                      <w:marRight w:val="0"/>
                      <w:marTop w:val="0"/>
                      <w:marBottom w:val="0"/>
                      <w:divBdr>
                        <w:top w:val="none" w:sz="0" w:space="0" w:color="auto"/>
                        <w:left w:val="none" w:sz="0" w:space="0" w:color="auto"/>
                        <w:bottom w:val="none" w:sz="0" w:space="0" w:color="auto"/>
                        <w:right w:val="none" w:sz="0" w:space="0" w:color="auto"/>
                      </w:divBdr>
                      <w:divsChild>
                        <w:div w:id="4542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194358">
                  <w:marLeft w:val="0"/>
                  <w:marRight w:val="0"/>
                  <w:marTop w:val="240"/>
                  <w:marBottom w:val="0"/>
                  <w:divBdr>
                    <w:top w:val="none" w:sz="0" w:space="0" w:color="auto"/>
                    <w:left w:val="none" w:sz="0" w:space="0" w:color="auto"/>
                    <w:bottom w:val="none" w:sz="0" w:space="0" w:color="auto"/>
                    <w:right w:val="none" w:sz="0" w:space="0" w:color="auto"/>
                  </w:divBdr>
                  <w:divsChild>
                    <w:div w:id="356001713">
                      <w:marLeft w:val="0"/>
                      <w:marRight w:val="0"/>
                      <w:marTop w:val="0"/>
                      <w:marBottom w:val="0"/>
                      <w:divBdr>
                        <w:top w:val="none" w:sz="0" w:space="0" w:color="auto"/>
                        <w:left w:val="none" w:sz="0" w:space="0" w:color="auto"/>
                        <w:bottom w:val="none" w:sz="0" w:space="0" w:color="auto"/>
                        <w:right w:val="none" w:sz="0" w:space="0" w:color="auto"/>
                      </w:divBdr>
                      <w:divsChild>
                        <w:div w:id="529295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521311">
                  <w:marLeft w:val="0"/>
                  <w:marRight w:val="0"/>
                  <w:marTop w:val="240"/>
                  <w:marBottom w:val="0"/>
                  <w:divBdr>
                    <w:top w:val="none" w:sz="0" w:space="0" w:color="auto"/>
                    <w:left w:val="none" w:sz="0" w:space="0" w:color="auto"/>
                    <w:bottom w:val="none" w:sz="0" w:space="0" w:color="auto"/>
                    <w:right w:val="none" w:sz="0" w:space="0" w:color="auto"/>
                  </w:divBdr>
                  <w:divsChild>
                    <w:div w:id="1013342192">
                      <w:marLeft w:val="0"/>
                      <w:marRight w:val="0"/>
                      <w:marTop w:val="0"/>
                      <w:marBottom w:val="0"/>
                      <w:divBdr>
                        <w:top w:val="none" w:sz="0" w:space="0" w:color="auto"/>
                        <w:left w:val="none" w:sz="0" w:space="0" w:color="auto"/>
                        <w:bottom w:val="none" w:sz="0" w:space="0" w:color="auto"/>
                        <w:right w:val="none" w:sz="0" w:space="0" w:color="auto"/>
                      </w:divBdr>
                      <w:divsChild>
                        <w:div w:id="10373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135245">
              <w:marLeft w:val="0"/>
              <w:marRight w:val="0"/>
              <w:marTop w:val="0"/>
              <w:marBottom w:val="0"/>
              <w:divBdr>
                <w:top w:val="none" w:sz="0" w:space="0" w:color="auto"/>
                <w:left w:val="none" w:sz="0" w:space="0" w:color="auto"/>
                <w:bottom w:val="none" w:sz="0" w:space="0" w:color="auto"/>
                <w:right w:val="none" w:sz="0" w:space="0" w:color="auto"/>
              </w:divBdr>
              <w:divsChild>
                <w:div w:id="747073516">
                  <w:marLeft w:val="0"/>
                  <w:marRight w:val="0"/>
                  <w:marTop w:val="0"/>
                  <w:marBottom w:val="0"/>
                  <w:divBdr>
                    <w:top w:val="none" w:sz="0" w:space="0" w:color="auto"/>
                    <w:left w:val="none" w:sz="0" w:space="0" w:color="auto"/>
                    <w:bottom w:val="none" w:sz="0" w:space="0" w:color="auto"/>
                    <w:right w:val="none" w:sz="0" w:space="0" w:color="auto"/>
                  </w:divBdr>
                </w:div>
              </w:divsChild>
            </w:div>
            <w:div w:id="359941117">
              <w:marLeft w:val="0"/>
              <w:marRight w:val="0"/>
              <w:marTop w:val="240"/>
              <w:marBottom w:val="0"/>
              <w:divBdr>
                <w:top w:val="none" w:sz="0" w:space="0" w:color="auto"/>
                <w:left w:val="none" w:sz="0" w:space="0" w:color="auto"/>
                <w:bottom w:val="none" w:sz="0" w:space="0" w:color="auto"/>
                <w:right w:val="none" w:sz="0" w:space="0" w:color="auto"/>
              </w:divBdr>
              <w:divsChild>
                <w:div w:id="1004825715">
                  <w:marLeft w:val="0"/>
                  <w:marRight w:val="0"/>
                  <w:marTop w:val="0"/>
                  <w:marBottom w:val="0"/>
                  <w:divBdr>
                    <w:top w:val="none" w:sz="0" w:space="0" w:color="auto"/>
                    <w:left w:val="none" w:sz="0" w:space="0" w:color="auto"/>
                    <w:bottom w:val="none" w:sz="0" w:space="0" w:color="auto"/>
                    <w:right w:val="none" w:sz="0" w:space="0" w:color="auto"/>
                  </w:divBdr>
                  <w:divsChild>
                    <w:div w:id="70702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982337">
              <w:marLeft w:val="0"/>
              <w:marRight w:val="0"/>
              <w:marTop w:val="240"/>
              <w:marBottom w:val="0"/>
              <w:divBdr>
                <w:top w:val="none" w:sz="0" w:space="0" w:color="auto"/>
                <w:left w:val="none" w:sz="0" w:space="0" w:color="auto"/>
                <w:bottom w:val="none" w:sz="0" w:space="0" w:color="auto"/>
                <w:right w:val="none" w:sz="0" w:space="0" w:color="auto"/>
              </w:divBdr>
              <w:divsChild>
                <w:div w:id="858008241">
                  <w:marLeft w:val="0"/>
                  <w:marRight w:val="0"/>
                  <w:marTop w:val="0"/>
                  <w:marBottom w:val="0"/>
                  <w:divBdr>
                    <w:top w:val="none" w:sz="0" w:space="0" w:color="auto"/>
                    <w:left w:val="none" w:sz="0" w:space="0" w:color="auto"/>
                    <w:bottom w:val="none" w:sz="0" w:space="0" w:color="auto"/>
                    <w:right w:val="none" w:sz="0" w:space="0" w:color="auto"/>
                  </w:divBdr>
                  <w:divsChild>
                    <w:div w:id="165159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826890">
              <w:marLeft w:val="0"/>
              <w:marRight w:val="0"/>
              <w:marTop w:val="240"/>
              <w:marBottom w:val="0"/>
              <w:divBdr>
                <w:top w:val="none" w:sz="0" w:space="0" w:color="auto"/>
                <w:left w:val="none" w:sz="0" w:space="0" w:color="auto"/>
                <w:bottom w:val="none" w:sz="0" w:space="0" w:color="auto"/>
                <w:right w:val="none" w:sz="0" w:space="0" w:color="auto"/>
              </w:divBdr>
              <w:divsChild>
                <w:div w:id="1268272151">
                  <w:marLeft w:val="0"/>
                  <w:marRight w:val="0"/>
                  <w:marTop w:val="0"/>
                  <w:marBottom w:val="0"/>
                  <w:divBdr>
                    <w:top w:val="none" w:sz="0" w:space="0" w:color="auto"/>
                    <w:left w:val="none" w:sz="0" w:space="0" w:color="auto"/>
                    <w:bottom w:val="none" w:sz="0" w:space="0" w:color="auto"/>
                    <w:right w:val="none" w:sz="0" w:space="0" w:color="auto"/>
                  </w:divBdr>
                  <w:divsChild>
                    <w:div w:id="23358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977">
          <w:marLeft w:val="0"/>
          <w:marRight w:val="0"/>
          <w:marTop w:val="240"/>
          <w:marBottom w:val="0"/>
          <w:divBdr>
            <w:top w:val="none" w:sz="0" w:space="0" w:color="auto"/>
            <w:left w:val="none" w:sz="0" w:space="0" w:color="auto"/>
            <w:bottom w:val="none" w:sz="0" w:space="0" w:color="auto"/>
            <w:right w:val="none" w:sz="0" w:space="0" w:color="auto"/>
          </w:divBdr>
          <w:divsChild>
            <w:div w:id="903099398">
              <w:marLeft w:val="0"/>
              <w:marRight w:val="0"/>
              <w:marTop w:val="0"/>
              <w:marBottom w:val="0"/>
              <w:divBdr>
                <w:top w:val="none" w:sz="0" w:space="0" w:color="auto"/>
                <w:left w:val="none" w:sz="0" w:space="0" w:color="auto"/>
                <w:bottom w:val="none" w:sz="0" w:space="0" w:color="auto"/>
                <w:right w:val="none" w:sz="0" w:space="0" w:color="auto"/>
              </w:divBdr>
              <w:divsChild>
                <w:div w:id="995575194">
                  <w:marLeft w:val="0"/>
                  <w:marRight w:val="0"/>
                  <w:marTop w:val="0"/>
                  <w:marBottom w:val="0"/>
                  <w:divBdr>
                    <w:top w:val="none" w:sz="0" w:space="0" w:color="auto"/>
                    <w:left w:val="none" w:sz="0" w:space="0" w:color="auto"/>
                    <w:bottom w:val="none" w:sz="0" w:space="0" w:color="auto"/>
                    <w:right w:val="none" w:sz="0" w:space="0" w:color="auto"/>
                  </w:divBdr>
                </w:div>
              </w:divsChild>
            </w:div>
            <w:div w:id="893083654">
              <w:marLeft w:val="0"/>
              <w:marRight w:val="0"/>
              <w:marTop w:val="240"/>
              <w:marBottom w:val="0"/>
              <w:divBdr>
                <w:top w:val="none" w:sz="0" w:space="0" w:color="auto"/>
                <w:left w:val="none" w:sz="0" w:space="0" w:color="auto"/>
                <w:bottom w:val="none" w:sz="0" w:space="0" w:color="auto"/>
                <w:right w:val="none" w:sz="0" w:space="0" w:color="auto"/>
              </w:divBdr>
              <w:divsChild>
                <w:div w:id="911936921">
                  <w:marLeft w:val="0"/>
                  <w:marRight w:val="0"/>
                  <w:marTop w:val="0"/>
                  <w:marBottom w:val="0"/>
                  <w:divBdr>
                    <w:top w:val="none" w:sz="0" w:space="0" w:color="auto"/>
                    <w:left w:val="none" w:sz="0" w:space="0" w:color="auto"/>
                    <w:bottom w:val="none" w:sz="0" w:space="0" w:color="auto"/>
                    <w:right w:val="none" w:sz="0" w:space="0" w:color="auto"/>
                  </w:divBdr>
                  <w:divsChild>
                    <w:div w:id="179536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9900">
              <w:marLeft w:val="0"/>
              <w:marRight w:val="0"/>
              <w:marTop w:val="240"/>
              <w:marBottom w:val="0"/>
              <w:divBdr>
                <w:top w:val="none" w:sz="0" w:space="0" w:color="auto"/>
                <w:left w:val="none" w:sz="0" w:space="0" w:color="auto"/>
                <w:bottom w:val="none" w:sz="0" w:space="0" w:color="auto"/>
                <w:right w:val="none" w:sz="0" w:space="0" w:color="auto"/>
              </w:divBdr>
              <w:divsChild>
                <w:div w:id="32774119">
                  <w:marLeft w:val="0"/>
                  <w:marRight w:val="0"/>
                  <w:marTop w:val="0"/>
                  <w:marBottom w:val="0"/>
                  <w:divBdr>
                    <w:top w:val="none" w:sz="0" w:space="0" w:color="auto"/>
                    <w:left w:val="none" w:sz="0" w:space="0" w:color="auto"/>
                    <w:bottom w:val="none" w:sz="0" w:space="0" w:color="auto"/>
                    <w:right w:val="none" w:sz="0" w:space="0" w:color="auto"/>
                  </w:divBdr>
                  <w:divsChild>
                    <w:div w:id="1884828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079860">
              <w:marLeft w:val="0"/>
              <w:marRight w:val="0"/>
              <w:marTop w:val="240"/>
              <w:marBottom w:val="0"/>
              <w:divBdr>
                <w:top w:val="none" w:sz="0" w:space="0" w:color="auto"/>
                <w:left w:val="none" w:sz="0" w:space="0" w:color="auto"/>
                <w:bottom w:val="none" w:sz="0" w:space="0" w:color="auto"/>
                <w:right w:val="none" w:sz="0" w:space="0" w:color="auto"/>
              </w:divBdr>
              <w:divsChild>
                <w:div w:id="1470708158">
                  <w:marLeft w:val="0"/>
                  <w:marRight w:val="0"/>
                  <w:marTop w:val="0"/>
                  <w:marBottom w:val="0"/>
                  <w:divBdr>
                    <w:top w:val="none" w:sz="0" w:space="0" w:color="auto"/>
                    <w:left w:val="none" w:sz="0" w:space="0" w:color="auto"/>
                    <w:bottom w:val="none" w:sz="0" w:space="0" w:color="auto"/>
                    <w:right w:val="none" w:sz="0" w:space="0" w:color="auto"/>
                  </w:divBdr>
                  <w:divsChild>
                    <w:div w:id="193273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207233">
          <w:marLeft w:val="0"/>
          <w:marRight w:val="0"/>
          <w:marTop w:val="240"/>
          <w:marBottom w:val="0"/>
          <w:divBdr>
            <w:top w:val="none" w:sz="0" w:space="0" w:color="auto"/>
            <w:left w:val="none" w:sz="0" w:space="0" w:color="auto"/>
            <w:bottom w:val="none" w:sz="0" w:space="0" w:color="auto"/>
            <w:right w:val="none" w:sz="0" w:space="0" w:color="auto"/>
          </w:divBdr>
          <w:divsChild>
            <w:div w:id="1228031706">
              <w:marLeft w:val="0"/>
              <w:marRight w:val="0"/>
              <w:marTop w:val="0"/>
              <w:marBottom w:val="0"/>
              <w:divBdr>
                <w:top w:val="none" w:sz="0" w:space="0" w:color="auto"/>
                <w:left w:val="none" w:sz="0" w:space="0" w:color="auto"/>
                <w:bottom w:val="none" w:sz="0" w:space="0" w:color="auto"/>
                <w:right w:val="none" w:sz="0" w:space="0" w:color="auto"/>
              </w:divBdr>
              <w:divsChild>
                <w:div w:id="1787626598">
                  <w:marLeft w:val="0"/>
                  <w:marRight w:val="0"/>
                  <w:marTop w:val="0"/>
                  <w:marBottom w:val="0"/>
                  <w:divBdr>
                    <w:top w:val="none" w:sz="0" w:space="0" w:color="auto"/>
                    <w:left w:val="none" w:sz="0" w:space="0" w:color="auto"/>
                    <w:bottom w:val="none" w:sz="0" w:space="0" w:color="auto"/>
                    <w:right w:val="none" w:sz="0" w:space="0" w:color="auto"/>
                  </w:divBdr>
                </w:div>
              </w:divsChild>
            </w:div>
            <w:div w:id="1201475229">
              <w:marLeft w:val="0"/>
              <w:marRight w:val="0"/>
              <w:marTop w:val="240"/>
              <w:marBottom w:val="0"/>
              <w:divBdr>
                <w:top w:val="none" w:sz="0" w:space="0" w:color="auto"/>
                <w:left w:val="none" w:sz="0" w:space="0" w:color="auto"/>
                <w:bottom w:val="none" w:sz="0" w:space="0" w:color="auto"/>
                <w:right w:val="none" w:sz="0" w:space="0" w:color="auto"/>
              </w:divBdr>
              <w:divsChild>
                <w:div w:id="439184393">
                  <w:marLeft w:val="0"/>
                  <w:marRight w:val="0"/>
                  <w:marTop w:val="0"/>
                  <w:marBottom w:val="0"/>
                  <w:divBdr>
                    <w:top w:val="none" w:sz="0" w:space="0" w:color="auto"/>
                    <w:left w:val="none" w:sz="0" w:space="0" w:color="auto"/>
                    <w:bottom w:val="none" w:sz="0" w:space="0" w:color="auto"/>
                    <w:right w:val="none" w:sz="0" w:space="0" w:color="auto"/>
                  </w:divBdr>
                  <w:divsChild>
                    <w:div w:id="105909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56">
              <w:marLeft w:val="0"/>
              <w:marRight w:val="0"/>
              <w:marTop w:val="240"/>
              <w:marBottom w:val="0"/>
              <w:divBdr>
                <w:top w:val="none" w:sz="0" w:space="0" w:color="auto"/>
                <w:left w:val="none" w:sz="0" w:space="0" w:color="auto"/>
                <w:bottom w:val="none" w:sz="0" w:space="0" w:color="auto"/>
                <w:right w:val="none" w:sz="0" w:space="0" w:color="auto"/>
              </w:divBdr>
              <w:divsChild>
                <w:div w:id="956374187">
                  <w:marLeft w:val="0"/>
                  <w:marRight w:val="0"/>
                  <w:marTop w:val="240"/>
                  <w:marBottom w:val="0"/>
                  <w:divBdr>
                    <w:top w:val="none" w:sz="0" w:space="0" w:color="auto"/>
                    <w:left w:val="none" w:sz="0" w:space="0" w:color="auto"/>
                    <w:bottom w:val="none" w:sz="0" w:space="0" w:color="auto"/>
                    <w:right w:val="none" w:sz="0" w:space="0" w:color="auto"/>
                  </w:divBdr>
                  <w:divsChild>
                    <w:div w:id="787314411">
                      <w:marLeft w:val="0"/>
                      <w:marRight w:val="0"/>
                      <w:marTop w:val="0"/>
                      <w:marBottom w:val="0"/>
                      <w:divBdr>
                        <w:top w:val="none" w:sz="0" w:space="0" w:color="auto"/>
                        <w:left w:val="none" w:sz="0" w:space="0" w:color="auto"/>
                        <w:bottom w:val="none" w:sz="0" w:space="0" w:color="auto"/>
                        <w:right w:val="none" w:sz="0" w:space="0" w:color="auto"/>
                      </w:divBdr>
                      <w:divsChild>
                        <w:div w:id="69638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478092">
                  <w:marLeft w:val="0"/>
                  <w:marRight w:val="0"/>
                  <w:marTop w:val="240"/>
                  <w:marBottom w:val="0"/>
                  <w:divBdr>
                    <w:top w:val="none" w:sz="0" w:space="0" w:color="auto"/>
                    <w:left w:val="none" w:sz="0" w:space="0" w:color="auto"/>
                    <w:bottom w:val="none" w:sz="0" w:space="0" w:color="auto"/>
                    <w:right w:val="none" w:sz="0" w:space="0" w:color="auto"/>
                  </w:divBdr>
                  <w:divsChild>
                    <w:div w:id="929003760">
                      <w:marLeft w:val="0"/>
                      <w:marRight w:val="0"/>
                      <w:marTop w:val="0"/>
                      <w:marBottom w:val="0"/>
                      <w:divBdr>
                        <w:top w:val="none" w:sz="0" w:space="0" w:color="auto"/>
                        <w:left w:val="none" w:sz="0" w:space="0" w:color="auto"/>
                        <w:bottom w:val="none" w:sz="0" w:space="0" w:color="auto"/>
                        <w:right w:val="none" w:sz="0" w:space="0" w:color="auto"/>
                      </w:divBdr>
                      <w:divsChild>
                        <w:div w:id="141277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444938">
              <w:marLeft w:val="0"/>
              <w:marRight w:val="0"/>
              <w:marTop w:val="240"/>
              <w:marBottom w:val="0"/>
              <w:divBdr>
                <w:top w:val="none" w:sz="0" w:space="0" w:color="auto"/>
                <w:left w:val="none" w:sz="0" w:space="0" w:color="auto"/>
                <w:bottom w:val="none" w:sz="0" w:space="0" w:color="auto"/>
                <w:right w:val="none" w:sz="0" w:space="0" w:color="auto"/>
              </w:divBdr>
              <w:divsChild>
                <w:div w:id="1955869280">
                  <w:marLeft w:val="0"/>
                  <w:marRight w:val="0"/>
                  <w:marTop w:val="240"/>
                  <w:marBottom w:val="0"/>
                  <w:divBdr>
                    <w:top w:val="none" w:sz="0" w:space="0" w:color="auto"/>
                    <w:left w:val="none" w:sz="0" w:space="0" w:color="auto"/>
                    <w:bottom w:val="none" w:sz="0" w:space="0" w:color="auto"/>
                    <w:right w:val="none" w:sz="0" w:space="0" w:color="auto"/>
                  </w:divBdr>
                  <w:divsChild>
                    <w:div w:id="1992900085">
                      <w:marLeft w:val="0"/>
                      <w:marRight w:val="0"/>
                      <w:marTop w:val="0"/>
                      <w:marBottom w:val="0"/>
                      <w:divBdr>
                        <w:top w:val="none" w:sz="0" w:space="0" w:color="auto"/>
                        <w:left w:val="none" w:sz="0" w:space="0" w:color="auto"/>
                        <w:bottom w:val="none" w:sz="0" w:space="0" w:color="auto"/>
                        <w:right w:val="none" w:sz="0" w:space="0" w:color="auto"/>
                      </w:divBdr>
                      <w:divsChild>
                        <w:div w:id="1047989305">
                          <w:marLeft w:val="0"/>
                          <w:marRight w:val="0"/>
                          <w:marTop w:val="0"/>
                          <w:marBottom w:val="0"/>
                          <w:divBdr>
                            <w:top w:val="none" w:sz="0" w:space="0" w:color="auto"/>
                            <w:left w:val="none" w:sz="0" w:space="0" w:color="auto"/>
                            <w:bottom w:val="none" w:sz="0" w:space="0" w:color="auto"/>
                            <w:right w:val="none" w:sz="0" w:space="0" w:color="auto"/>
                          </w:divBdr>
                        </w:div>
                      </w:divsChild>
                    </w:div>
                    <w:div w:id="1128818862">
                      <w:marLeft w:val="0"/>
                      <w:marRight w:val="0"/>
                      <w:marTop w:val="240"/>
                      <w:marBottom w:val="0"/>
                      <w:divBdr>
                        <w:top w:val="none" w:sz="0" w:space="0" w:color="auto"/>
                        <w:left w:val="none" w:sz="0" w:space="0" w:color="auto"/>
                        <w:bottom w:val="none" w:sz="0" w:space="0" w:color="auto"/>
                        <w:right w:val="none" w:sz="0" w:space="0" w:color="auto"/>
                      </w:divBdr>
                      <w:divsChild>
                        <w:div w:id="1353604378">
                          <w:marLeft w:val="0"/>
                          <w:marRight w:val="0"/>
                          <w:marTop w:val="0"/>
                          <w:marBottom w:val="0"/>
                          <w:divBdr>
                            <w:top w:val="none" w:sz="0" w:space="0" w:color="auto"/>
                            <w:left w:val="none" w:sz="0" w:space="0" w:color="auto"/>
                            <w:bottom w:val="none" w:sz="0" w:space="0" w:color="auto"/>
                            <w:right w:val="none" w:sz="0" w:space="0" w:color="auto"/>
                          </w:divBdr>
                          <w:divsChild>
                            <w:div w:id="180974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429035">
                      <w:marLeft w:val="0"/>
                      <w:marRight w:val="0"/>
                      <w:marTop w:val="240"/>
                      <w:marBottom w:val="0"/>
                      <w:divBdr>
                        <w:top w:val="none" w:sz="0" w:space="0" w:color="auto"/>
                        <w:left w:val="none" w:sz="0" w:space="0" w:color="auto"/>
                        <w:bottom w:val="none" w:sz="0" w:space="0" w:color="auto"/>
                        <w:right w:val="none" w:sz="0" w:space="0" w:color="auto"/>
                      </w:divBdr>
                      <w:divsChild>
                        <w:div w:id="367989775">
                          <w:marLeft w:val="0"/>
                          <w:marRight w:val="0"/>
                          <w:marTop w:val="0"/>
                          <w:marBottom w:val="0"/>
                          <w:divBdr>
                            <w:top w:val="none" w:sz="0" w:space="0" w:color="auto"/>
                            <w:left w:val="none" w:sz="0" w:space="0" w:color="auto"/>
                            <w:bottom w:val="none" w:sz="0" w:space="0" w:color="auto"/>
                            <w:right w:val="none" w:sz="0" w:space="0" w:color="auto"/>
                          </w:divBdr>
                          <w:divsChild>
                            <w:div w:id="2683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89188">
                      <w:marLeft w:val="0"/>
                      <w:marRight w:val="0"/>
                      <w:marTop w:val="240"/>
                      <w:marBottom w:val="0"/>
                      <w:divBdr>
                        <w:top w:val="none" w:sz="0" w:space="0" w:color="auto"/>
                        <w:left w:val="none" w:sz="0" w:space="0" w:color="auto"/>
                        <w:bottom w:val="none" w:sz="0" w:space="0" w:color="auto"/>
                        <w:right w:val="none" w:sz="0" w:space="0" w:color="auto"/>
                      </w:divBdr>
                      <w:divsChild>
                        <w:div w:id="741607738">
                          <w:marLeft w:val="0"/>
                          <w:marRight w:val="0"/>
                          <w:marTop w:val="0"/>
                          <w:marBottom w:val="0"/>
                          <w:divBdr>
                            <w:top w:val="none" w:sz="0" w:space="0" w:color="auto"/>
                            <w:left w:val="none" w:sz="0" w:space="0" w:color="auto"/>
                            <w:bottom w:val="none" w:sz="0" w:space="0" w:color="auto"/>
                            <w:right w:val="none" w:sz="0" w:space="0" w:color="auto"/>
                          </w:divBdr>
                          <w:divsChild>
                            <w:div w:id="111479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856349">
                      <w:marLeft w:val="0"/>
                      <w:marRight w:val="0"/>
                      <w:marTop w:val="240"/>
                      <w:marBottom w:val="0"/>
                      <w:divBdr>
                        <w:top w:val="none" w:sz="0" w:space="0" w:color="auto"/>
                        <w:left w:val="none" w:sz="0" w:space="0" w:color="auto"/>
                        <w:bottom w:val="none" w:sz="0" w:space="0" w:color="auto"/>
                        <w:right w:val="none" w:sz="0" w:space="0" w:color="auto"/>
                      </w:divBdr>
                      <w:divsChild>
                        <w:div w:id="2122331806">
                          <w:marLeft w:val="0"/>
                          <w:marRight w:val="0"/>
                          <w:marTop w:val="0"/>
                          <w:marBottom w:val="0"/>
                          <w:divBdr>
                            <w:top w:val="none" w:sz="0" w:space="0" w:color="auto"/>
                            <w:left w:val="none" w:sz="0" w:space="0" w:color="auto"/>
                            <w:bottom w:val="none" w:sz="0" w:space="0" w:color="auto"/>
                            <w:right w:val="none" w:sz="0" w:space="0" w:color="auto"/>
                          </w:divBdr>
                          <w:divsChild>
                            <w:div w:id="137253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871992">
                  <w:marLeft w:val="0"/>
                  <w:marRight w:val="0"/>
                  <w:marTop w:val="240"/>
                  <w:marBottom w:val="0"/>
                  <w:divBdr>
                    <w:top w:val="none" w:sz="0" w:space="0" w:color="auto"/>
                    <w:left w:val="none" w:sz="0" w:space="0" w:color="auto"/>
                    <w:bottom w:val="none" w:sz="0" w:space="0" w:color="auto"/>
                    <w:right w:val="none" w:sz="0" w:space="0" w:color="auto"/>
                  </w:divBdr>
                  <w:divsChild>
                    <w:div w:id="483467950">
                      <w:marLeft w:val="0"/>
                      <w:marRight w:val="0"/>
                      <w:marTop w:val="0"/>
                      <w:marBottom w:val="0"/>
                      <w:divBdr>
                        <w:top w:val="none" w:sz="0" w:space="0" w:color="auto"/>
                        <w:left w:val="none" w:sz="0" w:space="0" w:color="auto"/>
                        <w:bottom w:val="none" w:sz="0" w:space="0" w:color="auto"/>
                        <w:right w:val="none" w:sz="0" w:space="0" w:color="auto"/>
                      </w:divBdr>
                      <w:divsChild>
                        <w:div w:id="520315648">
                          <w:marLeft w:val="0"/>
                          <w:marRight w:val="0"/>
                          <w:marTop w:val="0"/>
                          <w:marBottom w:val="0"/>
                          <w:divBdr>
                            <w:top w:val="none" w:sz="0" w:space="0" w:color="auto"/>
                            <w:left w:val="none" w:sz="0" w:space="0" w:color="auto"/>
                            <w:bottom w:val="none" w:sz="0" w:space="0" w:color="auto"/>
                            <w:right w:val="none" w:sz="0" w:space="0" w:color="auto"/>
                          </w:divBdr>
                        </w:div>
                      </w:divsChild>
                    </w:div>
                    <w:div w:id="1021391429">
                      <w:marLeft w:val="0"/>
                      <w:marRight w:val="0"/>
                      <w:marTop w:val="240"/>
                      <w:marBottom w:val="0"/>
                      <w:divBdr>
                        <w:top w:val="none" w:sz="0" w:space="0" w:color="auto"/>
                        <w:left w:val="none" w:sz="0" w:space="0" w:color="auto"/>
                        <w:bottom w:val="none" w:sz="0" w:space="0" w:color="auto"/>
                        <w:right w:val="none" w:sz="0" w:space="0" w:color="auto"/>
                      </w:divBdr>
                      <w:divsChild>
                        <w:div w:id="1943879562">
                          <w:marLeft w:val="0"/>
                          <w:marRight w:val="0"/>
                          <w:marTop w:val="0"/>
                          <w:marBottom w:val="0"/>
                          <w:divBdr>
                            <w:top w:val="none" w:sz="0" w:space="0" w:color="auto"/>
                            <w:left w:val="none" w:sz="0" w:space="0" w:color="auto"/>
                            <w:bottom w:val="none" w:sz="0" w:space="0" w:color="auto"/>
                            <w:right w:val="none" w:sz="0" w:space="0" w:color="auto"/>
                          </w:divBdr>
                          <w:divsChild>
                            <w:div w:id="3127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846802">
                      <w:marLeft w:val="0"/>
                      <w:marRight w:val="0"/>
                      <w:marTop w:val="240"/>
                      <w:marBottom w:val="0"/>
                      <w:divBdr>
                        <w:top w:val="none" w:sz="0" w:space="0" w:color="auto"/>
                        <w:left w:val="none" w:sz="0" w:space="0" w:color="auto"/>
                        <w:bottom w:val="none" w:sz="0" w:space="0" w:color="auto"/>
                        <w:right w:val="none" w:sz="0" w:space="0" w:color="auto"/>
                      </w:divBdr>
                      <w:divsChild>
                        <w:div w:id="1847868326">
                          <w:marLeft w:val="0"/>
                          <w:marRight w:val="0"/>
                          <w:marTop w:val="0"/>
                          <w:marBottom w:val="0"/>
                          <w:divBdr>
                            <w:top w:val="none" w:sz="0" w:space="0" w:color="auto"/>
                            <w:left w:val="none" w:sz="0" w:space="0" w:color="auto"/>
                            <w:bottom w:val="none" w:sz="0" w:space="0" w:color="auto"/>
                            <w:right w:val="none" w:sz="0" w:space="0" w:color="auto"/>
                          </w:divBdr>
                          <w:divsChild>
                            <w:div w:id="203055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678212">
                      <w:marLeft w:val="0"/>
                      <w:marRight w:val="0"/>
                      <w:marTop w:val="240"/>
                      <w:marBottom w:val="0"/>
                      <w:divBdr>
                        <w:top w:val="none" w:sz="0" w:space="0" w:color="auto"/>
                        <w:left w:val="none" w:sz="0" w:space="0" w:color="auto"/>
                        <w:bottom w:val="none" w:sz="0" w:space="0" w:color="auto"/>
                        <w:right w:val="none" w:sz="0" w:space="0" w:color="auto"/>
                      </w:divBdr>
                      <w:divsChild>
                        <w:div w:id="1472863201">
                          <w:marLeft w:val="0"/>
                          <w:marRight w:val="0"/>
                          <w:marTop w:val="0"/>
                          <w:marBottom w:val="0"/>
                          <w:divBdr>
                            <w:top w:val="none" w:sz="0" w:space="0" w:color="auto"/>
                            <w:left w:val="none" w:sz="0" w:space="0" w:color="auto"/>
                            <w:bottom w:val="none" w:sz="0" w:space="0" w:color="auto"/>
                            <w:right w:val="none" w:sz="0" w:space="0" w:color="auto"/>
                          </w:divBdr>
                          <w:divsChild>
                            <w:div w:id="142071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6099960">
          <w:marLeft w:val="0"/>
          <w:marRight w:val="0"/>
          <w:marTop w:val="240"/>
          <w:marBottom w:val="0"/>
          <w:divBdr>
            <w:top w:val="none" w:sz="0" w:space="0" w:color="auto"/>
            <w:left w:val="none" w:sz="0" w:space="0" w:color="auto"/>
            <w:bottom w:val="none" w:sz="0" w:space="0" w:color="auto"/>
            <w:right w:val="none" w:sz="0" w:space="0" w:color="auto"/>
          </w:divBdr>
          <w:divsChild>
            <w:div w:id="1036080134">
              <w:marLeft w:val="0"/>
              <w:marRight w:val="0"/>
              <w:marTop w:val="0"/>
              <w:marBottom w:val="0"/>
              <w:divBdr>
                <w:top w:val="none" w:sz="0" w:space="0" w:color="auto"/>
                <w:left w:val="none" w:sz="0" w:space="0" w:color="auto"/>
                <w:bottom w:val="none" w:sz="0" w:space="0" w:color="auto"/>
                <w:right w:val="none" w:sz="0" w:space="0" w:color="auto"/>
              </w:divBdr>
              <w:divsChild>
                <w:div w:id="1744838553">
                  <w:marLeft w:val="0"/>
                  <w:marRight w:val="0"/>
                  <w:marTop w:val="0"/>
                  <w:marBottom w:val="0"/>
                  <w:divBdr>
                    <w:top w:val="none" w:sz="0" w:space="0" w:color="auto"/>
                    <w:left w:val="none" w:sz="0" w:space="0" w:color="auto"/>
                    <w:bottom w:val="none" w:sz="0" w:space="0" w:color="auto"/>
                    <w:right w:val="none" w:sz="0" w:space="0" w:color="auto"/>
                  </w:divBdr>
                </w:div>
              </w:divsChild>
            </w:div>
            <w:div w:id="466704573">
              <w:marLeft w:val="0"/>
              <w:marRight w:val="0"/>
              <w:marTop w:val="240"/>
              <w:marBottom w:val="0"/>
              <w:divBdr>
                <w:top w:val="none" w:sz="0" w:space="0" w:color="auto"/>
                <w:left w:val="none" w:sz="0" w:space="0" w:color="auto"/>
                <w:bottom w:val="none" w:sz="0" w:space="0" w:color="auto"/>
                <w:right w:val="none" w:sz="0" w:space="0" w:color="auto"/>
              </w:divBdr>
              <w:divsChild>
                <w:div w:id="743988515">
                  <w:marLeft w:val="0"/>
                  <w:marRight w:val="0"/>
                  <w:marTop w:val="240"/>
                  <w:marBottom w:val="0"/>
                  <w:divBdr>
                    <w:top w:val="none" w:sz="0" w:space="0" w:color="auto"/>
                    <w:left w:val="none" w:sz="0" w:space="0" w:color="auto"/>
                    <w:bottom w:val="none" w:sz="0" w:space="0" w:color="auto"/>
                    <w:right w:val="none" w:sz="0" w:space="0" w:color="auto"/>
                  </w:divBdr>
                  <w:divsChild>
                    <w:div w:id="507982476">
                      <w:marLeft w:val="0"/>
                      <w:marRight w:val="0"/>
                      <w:marTop w:val="0"/>
                      <w:marBottom w:val="0"/>
                      <w:divBdr>
                        <w:top w:val="none" w:sz="0" w:space="0" w:color="auto"/>
                        <w:left w:val="none" w:sz="0" w:space="0" w:color="auto"/>
                        <w:bottom w:val="none" w:sz="0" w:space="0" w:color="auto"/>
                        <w:right w:val="none" w:sz="0" w:space="0" w:color="auto"/>
                      </w:divBdr>
                      <w:divsChild>
                        <w:div w:id="22341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001899">
                  <w:marLeft w:val="0"/>
                  <w:marRight w:val="0"/>
                  <w:marTop w:val="240"/>
                  <w:marBottom w:val="0"/>
                  <w:divBdr>
                    <w:top w:val="none" w:sz="0" w:space="0" w:color="auto"/>
                    <w:left w:val="none" w:sz="0" w:space="0" w:color="auto"/>
                    <w:bottom w:val="none" w:sz="0" w:space="0" w:color="auto"/>
                    <w:right w:val="none" w:sz="0" w:space="0" w:color="auto"/>
                  </w:divBdr>
                  <w:divsChild>
                    <w:div w:id="573588866">
                      <w:marLeft w:val="0"/>
                      <w:marRight w:val="0"/>
                      <w:marTop w:val="0"/>
                      <w:marBottom w:val="0"/>
                      <w:divBdr>
                        <w:top w:val="none" w:sz="0" w:space="0" w:color="auto"/>
                        <w:left w:val="none" w:sz="0" w:space="0" w:color="auto"/>
                        <w:bottom w:val="none" w:sz="0" w:space="0" w:color="auto"/>
                        <w:right w:val="none" w:sz="0" w:space="0" w:color="auto"/>
                      </w:divBdr>
                      <w:divsChild>
                        <w:div w:id="66585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612506">
                  <w:marLeft w:val="0"/>
                  <w:marRight w:val="0"/>
                  <w:marTop w:val="240"/>
                  <w:marBottom w:val="0"/>
                  <w:divBdr>
                    <w:top w:val="none" w:sz="0" w:space="0" w:color="auto"/>
                    <w:left w:val="none" w:sz="0" w:space="0" w:color="auto"/>
                    <w:bottom w:val="none" w:sz="0" w:space="0" w:color="auto"/>
                    <w:right w:val="none" w:sz="0" w:space="0" w:color="auto"/>
                  </w:divBdr>
                  <w:divsChild>
                    <w:div w:id="219678055">
                      <w:marLeft w:val="0"/>
                      <w:marRight w:val="0"/>
                      <w:marTop w:val="0"/>
                      <w:marBottom w:val="0"/>
                      <w:divBdr>
                        <w:top w:val="none" w:sz="0" w:space="0" w:color="auto"/>
                        <w:left w:val="none" w:sz="0" w:space="0" w:color="auto"/>
                        <w:bottom w:val="none" w:sz="0" w:space="0" w:color="auto"/>
                        <w:right w:val="none" w:sz="0" w:space="0" w:color="auto"/>
                      </w:divBdr>
                      <w:divsChild>
                        <w:div w:id="1225797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76415">
                  <w:marLeft w:val="0"/>
                  <w:marRight w:val="0"/>
                  <w:marTop w:val="240"/>
                  <w:marBottom w:val="0"/>
                  <w:divBdr>
                    <w:top w:val="none" w:sz="0" w:space="0" w:color="auto"/>
                    <w:left w:val="none" w:sz="0" w:space="0" w:color="auto"/>
                    <w:bottom w:val="none" w:sz="0" w:space="0" w:color="auto"/>
                    <w:right w:val="none" w:sz="0" w:space="0" w:color="auto"/>
                  </w:divBdr>
                  <w:divsChild>
                    <w:div w:id="1258097966">
                      <w:marLeft w:val="0"/>
                      <w:marRight w:val="0"/>
                      <w:marTop w:val="0"/>
                      <w:marBottom w:val="0"/>
                      <w:divBdr>
                        <w:top w:val="none" w:sz="0" w:space="0" w:color="auto"/>
                        <w:left w:val="none" w:sz="0" w:space="0" w:color="auto"/>
                        <w:bottom w:val="none" w:sz="0" w:space="0" w:color="auto"/>
                        <w:right w:val="none" w:sz="0" w:space="0" w:color="auto"/>
                      </w:divBdr>
                      <w:divsChild>
                        <w:div w:id="26589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757648">
              <w:marLeft w:val="0"/>
              <w:marRight w:val="0"/>
              <w:marTop w:val="240"/>
              <w:marBottom w:val="0"/>
              <w:divBdr>
                <w:top w:val="none" w:sz="0" w:space="0" w:color="auto"/>
                <w:left w:val="none" w:sz="0" w:space="0" w:color="auto"/>
                <w:bottom w:val="none" w:sz="0" w:space="0" w:color="auto"/>
                <w:right w:val="none" w:sz="0" w:space="0" w:color="auto"/>
              </w:divBdr>
              <w:divsChild>
                <w:div w:id="1779567536">
                  <w:marLeft w:val="0"/>
                  <w:marRight w:val="0"/>
                  <w:marTop w:val="240"/>
                  <w:marBottom w:val="0"/>
                  <w:divBdr>
                    <w:top w:val="none" w:sz="0" w:space="0" w:color="auto"/>
                    <w:left w:val="none" w:sz="0" w:space="0" w:color="auto"/>
                    <w:bottom w:val="none" w:sz="0" w:space="0" w:color="auto"/>
                    <w:right w:val="none" w:sz="0" w:space="0" w:color="auto"/>
                  </w:divBdr>
                  <w:divsChild>
                    <w:div w:id="1259220347">
                      <w:marLeft w:val="0"/>
                      <w:marRight w:val="0"/>
                      <w:marTop w:val="0"/>
                      <w:marBottom w:val="0"/>
                      <w:divBdr>
                        <w:top w:val="none" w:sz="0" w:space="0" w:color="auto"/>
                        <w:left w:val="none" w:sz="0" w:space="0" w:color="auto"/>
                        <w:bottom w:val="none" w:sz="0" w:space="0" w:color="auto"/>
                        <w:right w:val="none" w:sz="0" w:space="0" w:color="auto"/>
                      </w:divBdr>
                      <w:divsChild>
                        <w:div w:id="170112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42596">
                  <w:marLeft w:val="0"/>
                  <w:marRight w:val="0"/>
                  <w:marTop w:val="240"/>
                  <w:marBottom w:val="0"/>
                  <w:divBdr>
                    <w:top w:val="none" w:sz="0" w:space="0" w:color="auto"/>
                    <w:left w:val="none" w:sz="0" w:space="0" w:color="auto"/>
                    <w:bottom w:val="none" w:sz="0" w:space="0" w:color="auto"/>
                    <w:right w:val="none" w:sz="0" w:space="0" w:color="auto"/>
                  </w:divBdr>
                  <w:divsChild>
                    <w:div w:id="134951162">
                      <w:marLeft w:val="0"/>
                      <w:marRight w:val="0"/>
                      <w:marTop w:val="0"/>
                      <w:marBottom w:val="0"/>
                      <w:divBdr>
                        <w:top w:val="none" w:sz="0" w:space="0" w:color="auto"/>
                        <w:left w:val="none" w:sz="0" w:space="0" w:color="auto"/>
                        <w:bottom w:val="none" w:sz="0" w:space="0" w:color="auto"/>
                        <w:right w:val="none" w:sz="0" w:space="0" w:color="auto"/>
                      </w:divBdr>
                      <w:divsChild>
                        <w:div w:id="195953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931986">
          <w:marLeft w:val="0"/>
          <w:marRight w:val="0"/>
          <w:marTop w:val="240"/>
          <w:marBottom w:val="0"/>
          <w:divBdr>
            <w:top w:val="none" w:sz="0" w:space="0" w:color="auto"/>
            <w:left w:val="none" w:sz="0" w:space="0" w:color="auto"/>
            <w:bottom w:val="none" w:sz="0" w:space="0" w:color="auto"/>
            <w:right w:val="none" w:sz="0" w:space="0" w:color="auto"/>
          </w:divBdr>
          <w:divsChild>
            <w:div w:id="1016075568">
              <w:marLeft w:val="0"/>
              <w:marRight w:val="0"/>
              <w:marTop w:val="0"/>
              <w:marBottom w:val="0"/>
              <w:divBdr>
                <w:top w:val="none" w:sz="0" w:space="0" w:color="auto"/>
                <w:left w:val="none" w:sz="0" w:space="0" w:color="auto"/>
                <w:bottom w:val="none" w:sz="0" w:space="0" w:color="auto"/>
                <w:right w:val="none" w:sz="0" w:space="0" w:color="auto"/>
              </w:divBdr>
              <w:divsChild>
                <w:div w:id="114415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240406">
          <w:marLeft w:val="0"/>
          <w:marRight w:val="0"/>
          <w:marTop w:val="240"/>
          <w:marBottom w:val="0"/>
          <w:divBdr>
            <w:top w:val="none" w:sz="0" w:space="0" w:color="auto"/>
            <w:left w:val="none" w:sz="0" w:space="0" w:color="auto"/>
            <w:bottom w:val="none" w:sz="0" w:space="0" w:color="auto"/>
            <w:right w:val="none" w:sz="0" w:space="0" w:color="auto"/>
          </w:divBdr>
          <w:divsChild>
            <w:div w:id="225722222">
              <w:marLeft w:val="0"/>
              <w:marRight w:val="0"/>
              <w:marTop w:val="0"/>
              <w:marBottom w:val="0"/>
              <w:divBdr>
                <w:top w:val="none" w:sz="0" w:space="0" w:color="auto"/>
                <w:left w:val="none" w:sz="0" w:space="0" w:color="auto"/>
                <w:bottom w:val="none" w:sz="0" w:space="0" w:color="auto"/>
                <w:right w:val="none" w:sz="0" w:space="0" w:color="auto"/>
              </w:divBdr>
              <w:divsChild>
                <w:div w:id="215315861">
                  <w:marLeft w:val="0"/>
                  <w:marRight w:val="0"/>
                  <w:marTop w:val="0"/>
                  <w:marBottom w:val="0"/>
                  <w:divBdr>
                    <w:top w:val="none" w:sz="0" w:space="0" w:color="auto"/>
                    <w:left w:val="none" w:sz="0" w:space="0" w:color="auto"/>
                    <w:bottom w:val="none" w:sz="0" w:space="0" w:color="auto"/>
                    <w:right w:val="none" w:sz="0" w:space="0" w:color="auto"/>
                  </w:divBdr>
                </w:div>
              </w:divsChild>
            </w:div>
            <w:div w:id="316306923">
              <w:marLeft w:val="0"/>
              <w:marRight w:val="0"/>
              <w:marTop w:val="240"/>
              <w:marBottom w:val="0"/>
              <w:divBdr>
                <w:top w:val="none" w:sz="0" w:space="0" w:color="auto"/>
                <w:left w:val="none" w:sz="0" w:space="0" w:color="auto"/>
                <w:bottom w:val="none" w:sz="0" w:space="0" w:color="auto"/>
                <w:right w:val="none" w:sz="0" w:space="0" w:color="auto"/>
              </w:divBdr>
              <w:divsChild>
                <w:div w:id="1070348960">
                  <w:marLeft w:val="0"/>
                  <w:marRight w:val="0"/>
                  <w:marTop w:val="0"/>
                  <w:marBottom w:val="0"/>
                  <w:divBdr>
                    <w:top w:val="none" w:sz="0" w:space="0" w:color="auto"/>
                    <w:left w:val="none" w:sz="0" w:space="0" w:color="auto"/>
                    <w:bottom w:val="none" w:sz="0" w:space="0" w:color="auto"/>
                    <w:right w:val="none" w:sz="0" w:space="0" w:color="auto"/>
                  </w:divBdr>
                  <w:divsChild>
                    <w:div w:id="186289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580375">
              <w:marLeft w:val="0"/>
              <w:marRight w:val="0"/>
              <w:marTop w:val="240"/>
              <w:marBottom w:val="0"/>
              <w:divBdr>
                <w:top w:val="none" w:sz="0" w:space="0" w:color="auto"/>
                <w:left w:val="none" w:sz="0" w:space="0" w:color="auto"/>
                <w:bottom w:val="none" w:sz="0" w:space="0" w:color="auto"/>
                <w:right w:val="none" w:sz="0" w:space="0" w:color="auto"/>
              </w:divBdr>
              <w:divsChild>
                <w:div w:id="405961791">
                  <w:marLeft w:val="0"/>
                  <w:marRight w:val="0"/>
                  <w:marTop w:val="0"/>
                  <w:marBottom w:val="0"/>
                  <w:divBdr>
                    <w:top w:val="none" w:sz="0" w:space="0" w:color="auto"/>
                    <w:left w:val="none" w:sz="0" w:space="0" w:color="auto"/>
                    <w:bottom w:val="none" w:sz="0" w:space="0" w:color="auto"/>
                    <w:right w:val="none" w:sz="0" w:space="0" w:color="auto"/>
                  </w:divBdr>
                  <w:divsChild>
                    <w:div w:id="1815639262">
                      <w:marLeft w:val="0"/>
                      <w:marRight w:val="0"/>
                      <w:marTop w:val="0"/>
                      <w:marBottom w:val="0"/>
                      <w:divBdr>
                        <w:top w:val="none" w:sz="0" w:space="0" w:color="auto"/>
                        <w:left w:val="none" w:sz="0" w:space="0" w:color="auto"/>
                        <w:bottom w:val="none" w:sz="0" w:space="0" w:color="auto"/>
                        <w:right w:val="none" w:sz="0" w:space="0" w:color="auto"/>
                      </w:divBdr>
                    </w:div>
                  </w:divsChild>
                </w:div>
                <w:div w:id="446967905">
                  <w:marLeft w:val="0"/>
                  <w:marRight w:val="0"/>
                  <w:marTop w:val="240"/>
                  <w:marBottom w:val="0"/>
                  <w:divBdr>
                    <w:top w:val="none" w:sz="0" w:space="0" w:color="auto"/>
                    <w:left w:val="none" w:sz="0" w:space="0" w:color="auto"/>
                    <w:bottom w:val="none" w:sz="0" w:space="0" w:color="auto"/>
                    <w:right w:val="none" w:sz="0" w:space="0" w:color="auto"/>
                  </w:divBdr>
                  <w:divsChild>
                    <w:div w:id="387460727">
                      <w:marLeft w:val="0"/>
                      <w:marRight w:val="0"/>
                      <w:marTop w:val="0"/>
                      <w:marBottom w:val="0"/>
                      <w:divBdr>
                        <w:top w:val="none" w:sz="0" w:space="0" w:color="auto"/>
                        <w:left w:val="none" w:sz="0" w:space="0" w:color="auto"/>
                        <w:bottom w:val="none" w:sz="0" w:space="0" w:color="auto"/>
                        <w:right w:val="none" w:sz="0" w:space="0" w:color="auto"/>
                      </w:divBdr>
                      <w:divsChild>
                        <w:div w:id="96773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577700">
                  <w:marLeft w:val="0"/>
                  <w:marRight w:val="0"/>
                  <w:marTop w:val="240"/>
                  <w:marBottom w:val="0"/>
                  <w:divBdr>
                    <w:top w:val="none" w:sz="0" w:space="0" w:color="auto"/>
                    <w:left w:val="none" w:sz="0" w:space="0" w:color="auto"/>
                    <w:bottom w:val="none" w:sz="0" w:space="0" w:color="auto"/>
                    <w:right w:val="none" w:sz="0" w:space="0" w:color="auto"/>
                  </w:divBdr>
                  <w:divsChild>
                    <w:div w:id="505170770">
                      <w:marLeft w:val="0"/>
                      <w:marRight w:val="0"/>
                      <w:marTop w:val="0"/>
                      <w:marBottom w:val="0"/>
                      <w:divBdr>
                        <w:top w:val="none" w:sz="0" w:space="0" w:color="auto"/>
                        <w:left w:val="none" w:sz="0" w:space="0" w:color="auto"/>
                        <w:bottom w:val="none" w:sz="0" w:space="0" w:color="auto"/>
                        <w:right w:val="none" w:sz="0" w:space="0" w:color="auto"/>
                      </w:divBdr>
                      <w:divsChild>
                        <w:div w:id="33738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727259">
                  <w:marLeft w:val="0"/>
                  <w:marRight w:val="0"/>
                  <w:marTop w:val="240"/>
                  <w:marBottom w:val="0"/>
                  <w:divBdr>
                    <w:top w:val="none" w:sz="0" w:space="0" w:color="auto"/>
                    <w:left w:val="none" w:sz="0" w:space="0" w:color="auto"/>
                    <w:bottom w:val="none" w:sz="0" w:space="0" w:color="auto"/>
                    <w:right w:val="none" w:sz="0" w:space="0" w:color="auto"/>
                  </w:divBdr>
                  <w:divsChild>
                    <w:div w:id="835460204">
                      <w:marLeft w:val="0"/>
                      <w:marRight w:val="0"/>
                      <w:marTop w:val="0"/>
                      <w:marBottom w:val="0"/>
                      <w:divBdr>
                        <w:top w:val="none" w:sz="0" w:space="0" w:color="auto"/>
                        <w:left w:val="none" w:sz="0" w:space="0" w:color="auto"/>
                        <w:bottom w:val="none" w:sz="0" w:space="0" w:color="auto"/>
                        <w:right w:val="none" w:sz="0" w:space="0" w:color="auto"/>
                      </w:divBdr>
                      <w:divsChild>
                        <w:div w:id="150162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356177">
                  <w:marLeft w:val="0"/>
                  <w:marRight w:val="0"/>
                  <w:marTop w:val="240"/>
                  <w:marBottom w:val="0"/>
                  <w:divBdr>
                    <w:top w:val="none" w:sz="0" w:space="0" w:color="auto"/>
                    <w:left w:val="none" w:sz="0" w:space="0" w:color="auto"/>
                    <w:bottom w:val="none" w:sz="0" w:space="0" w:color="auto"/>
                    <w:right w:val="none" w:sz="0" w:space="0" w:color="auto"/>
                  </w:divBdr>
                  <w:divsChild>
                    <w:div w:id="55395728">
                      <w:marLeft w:val="0"/>
                      <w:marRight w:val="0"/>
                      <w:marTop w:val="0"/>
                      <w:marBottom w:val="0"/>
                      <w:divBdr>
                        <w:top w:val="none" w:sz="0" w:space="0" w:color="auto"/>
                        <w:left w:val="none" w:sz="0" w:space="0" w:color="auto"/>
                        <w:bottom w:val="none" w:sz="0" w:space="0" w:color="auto"/>
                        <w:right w:val="none" w:sz="0" w:space="0" w:color="auto"/>
                      </w:divBdr>
                      <w:divsChild>
                        <w:div w:id="136290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413">
                  <w:marLeft w:val="0"/>
                  <w:marRight w:val="0"/>
                  <w:marTop w:val="240"/>
                  <w:marBottom w:val="0"/>
                  <w:divBdr>
                    <w:top w:val="none" w:sz="0" w:space="0" w:color="auto"/>
                    <w:left w:val="none" w:sz="0" w:space="0" w:color="auto"/>
                    <w:bottom w:val="none" w:sz="0" w:space="0" w:color="auto"/>
                    <w:right w:val="none" w:sz="0" w:space="0" w:color="auto"/>
                  </w:divBdr>
                  <w:divsChild>
                    <w:div w:id="485122965">
                      <w:marLeft w:val="0"/>
                      <w:marRight w:val="0"/>
                      <w:marTop w:val="0"/>
                      <w:marBottom w:val="0"/>
                      <w:divBdr>
                        <w:top w:val="none" w:sz="0" w:space="0" w:color="auto"/>
                        <w:left w:val="none" w:sz="0" w:space="0" w:color="auto"/>
                        <w:bottom w:val="none" w:sz="0" w:space="0" w:color="auto"/>
                        <w:right w:val="none" w:sz="0" w:space="0" w:color="auto"/>
                      </w:divBdr>
                      <w:divsChild>
                        <w:div w:id="77486807">
                          <w:marLeft w:val="0"/>
                          <w:marRight w:val="0"/>
                          <w:marTop w:val="0"/>
                          <w:marBottom w:val="0"/>
                          <w:divBdr>
                            <w:top w:val="none" w:sz="0" w:space="0" w:color="auto"/>
                            <w:left w:val="none" w:sz="0" w:space="0" w:color="auto"/>
                            <w:bottom w:val="none" w:sz="0" w:space="0" w:color="auto"/>
                            <w:right w:val="none" w:sz="0" w:space="0" w:color="auto"/>
                          </w:divBdr>
                        </w:div>
                      </w:divsChild>
                    </w:div>
                    <w:div w:id="878397682">
                      <w:marLeft w:val="0"/>
                      <w:marRight w:val="0"/>
                      <w:marTop w:val="240"/>
                      <w:marBottom w:val="0"/>
                      <w:divBdr>
                        <w:top w:val="none" w:sz="0" w:space="0" w:color="auto"/>
                        <w:left w:val="none" w:sz="0" w:space="0" w:color="auto"/>
                        <w:bottom w:val="none" w:sz="0" w:space="0" w:color="auto"/>
                        <w:right w:val="none" w:sz="0" w:space="0" w:color="auto"/>
                      </w:divBdr>
                      <w:divsChild>
                        <w:div w:id="1001928462">
                          <w:marLeft w:val="0"/>
                          <w:marRight w:val="0"/>
                          <w:marTop w:val="0"/>
                          <w:marBottom w:val="0"/>
                          <w:divBdr>
                            <w:top w:val="none" w:sz="0" w:space="0" w:color="auto"/>
                            <w:left w:val="none" w:sz="0" w:space="0" w:color="auto"/>
                            <w:bottom w:val="none" w:sz="0" w:space="0" w:color="auto"/>
                            <w:right w:val="none" w:sz="0" w:space="0" w:color="auto"/>
                          </w:divBdr>
                          <w:divsChild>
                            <w:div w:id="185318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899113">
                      <w:marLeft w:val="0"/>
                      <w:marRight w:val="0"/>
                      <w:marTop w:val="240"/>
                      <w:marBottom w:val="0"/>
                      <w:divBdr>
                        <w:top w:val="none" w:sz="0" w:space="0" w:color="auto"/>
                        <w:left w:val="none" w:sz="0" w:space="0" w:color="auto"/>
                        <w:bottom w:val="none" w:sz="0" w:space="0" w:color="auto"/>
                        <w:right w:val="none" w:sz="0" w:space="0" w:color="auto"/>
                      </w:divBdr>
                      <w:divsChild>
                        <w:div w:id="243761121">
                          <w:marLeft w:val="0"/>
                          <w:marRight w:val="0"/>
                          <w:marTop w:val="0"/>
                          <w:marBottom w:val="0"/>
                          <w:divBdr>
                            <w:top w:val="none" w:sz="0" w:space="0" w:color="auto"/>
                            <w:left w:val="none" w:sz="0" w:space="0" w:color="auto"/>
                            <w:bottom w:val="none" w:sz="0" w:space="0" w:color="auto"/>
                            <w:right w:val="none" w:sz="0" w:space="0" w:color="auto"/>
                          </w:divBdr>
                          <w:divsChild>
                            <w:div w:id="206209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054936">
                      <w:marLeft w:val="0"/>
                      <w:marRight w:val="0"/>
                      <w:marTop w:val="240"/>
                      <w:marBottom w:val="0"/>
                      <w:divBdr>
                        <w:top w:val="none" w:sz="0" w:space="0" w:color="auto"/>
                        <w:left w:val="none" w:sz="0" w:space="0" w:color="auto"/>
                        <w:bottom w:val="none" w:sz="0" w:space="0" w:color="auto"/>
                        <w:right w:val="none" w:sz="0" w:space="0" w:color="auto"/>
                      </w:divBdr>
                      <w:divsChild>
                        <w:div w:id="797066384">
                          <w:marLeft w:val="0"/>
                          <w:marRight w:val="0"/>
                          <w:marTop w:val="0"/>
                          <w:marBottom w:val="0"/>
                          <w:divBdr>
                            <w:top w:val="none" w:sz="0" w:space="0" w:color="auto"/>
                            <w:left w:val="none" w:sz="0" w:space="0" w:color="auto"/>
                            <w:bottom w:val="none" w:sz="0" w:space="0" w:color="auto"/>
                            <w:right w:val="none" w:sz="0" w:space="0" w:color="auto"/>
                          </w:divBdr>
                          <w:divsChild>
                            <w:div w:id="183383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549995">
              <w:marLeft w:val="0"/>
              <w:marRight w:val="0"/>
              <w:marTop w:val="240"/>
              <w:marBottom w:val="0"/>
              <w:divBdr>
                <w:top w:val="none" w:sz="0" w:space="0" w:color="auto"/>
                <w:left w:val="none" w:sz="0" w:space="0" w:color="auto"/>
                <w:bottom w:val="none" w:sz="0" w:space="0" w:color="auto"/>
                <w:right w:val="none" w:sz="0" w:space="0" w:color="auto"/>
              </w:divBdr>
              <w:divsChild>
                <w:div w:id="1784762509">
                  <w:marLeft w:val="0"/>
                  <w:marRight w:val="0"/>
                  <w:marTop w:val="0"/>
                  <w:marBottom w:val="0"/>
                  <w:divBdr>
                    <w:top w:val="none" w:sz="0" w:space="0" w:color="auto"/>
                    <w:left w:val="none" w:sz="0" w:space="0" w:color="auto"/>
                    <w:bottom w:val="none" w:sz="0" w:space="0" w:color="auto"/>
                    <w:right w:val="none" w:sz="0" w:space="0" w:color="auto"/>
                  </w:divBdr>
                  <w:divsChild>
                    <w:div w:id="1404331371">
                      <w:marLeft w:val="0"/>
                      <w:marRight w:val="0"/>
                      <w:marTop w:val="0"/>
                      <w:marBottom w:val="0"/>
                      <w:divBdr>
                        <w:top w:val="none" w:sz="0" w:space="0" w:color="auto"/>
                        <w:left w:val="none" w:sz="0" w:space="0" w:color="auto"/>
                        <w:bottom w:val="none" w:sz="0" w:space="0" w:color="auto"/>
                        <w:right w:val="none" w:sz="0" w:space="0" w:color="auto"/>
                      </w:divBdr>
                    </w:div>
                  </w:divsChild>
                </w:div>
                <w:div w:id="1220437440">
                  <w:marLeft w:val="0"/>
                  <w:marRight w:val="0"/>
                  <w:marTop w:val="240"/>
                  <w:marBottom w:val="0"/>
                  <w:divBdr>
                    <w:top w:val="none" w:sz="0" w:space="0" w:color="auto"/>
                    <w:left w:val="none" w:sz="0" w:space="0" w:color="auto"/>
                    <w:bottom w:val="none" w:sz="0" w:space="0" w:color="auto"/>
                    <w:right w:val="none" w:sz="0" w:space="0" w:color="auto"/>
                  </w:divBdr>
                  <w:divsChild>
                    <w:div w:id="562327525">
                      <w:marLeft w:val="0"/>
                      <w:marRight w:val="0"/>
                      <w:marTop w:val="0"/>
                      <w:marBottom w:val="0"/>
                      <w:divBdr>
                        <w:top w:val="none" w:sz="0" w:space="0" w:color="auto"/>
                        <w:left w:val="none" w:sz="0" w:space="0" w:color="auto"/>
                        <w:bottom w:val="none" w:sz="0" w:space="0" w:color="auto"/>
                        <w:right w:val="none" w:sz="0" w:space="0" w:color="auto"/>
                      </w:divBdr>
                      <w:divsChild>
                        <w:div w:id="156548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205197">
                  <w:marLeft w:val="0"/>
                  <w:marRight w:val="0"/>
                  <w:marTop w:val="240"/>
                  <w:marBottom w:val="0"/>
                  <w:divBdr>
                    <w:top w:val="none" w:sz="0" w:space="0" w:color="auto"/>
                    <w:left w:val="none" w:sz="0" w:space="0" w:color="auto"/>
                    <w:bottom w:val="none" w:sz="0" w:space="0" w:color="auto"/>
                    <w:right w:val="none" w:sz="0" w:space="0" w:color="auto"/>
                  </w:divBdr>
                  <w:divsChild>
                    <w:div w:id="797334397">
                      <w:marLeft w:val="0"/>
                      <w:marRight w:val="0"/>
                      <w:marTop w:val="0"/>
                      <w:marBottom w:val="0"/>
                      <w:divBdr>
                        <w:top w:val="none" w:sz="0" w:space="0" w:color="auto"/>
                        <w:left w:val="none" w:sz="0" w:space="0" w:color="auto"/>
                        <w:bottom w:val="none" w:sz="0" w:space="0" w:color="auto"/>
                        <w:right w:val="none" w:sz="0" w:space="0" w:color="auto"/>
                      </w:divBdr>
                      <w:divsChild>
                        <w:div w:id="29360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273508">
                  <w:marLeft w:val="0"/>
                  <w:marRight w:val="0"/>
                  <w:marTop w:val="240"/>
                  <w:marBottom w:val="0"/>
                  <w:divBdr>
                    <w:top w:val="none" w:sz="0" w:space="0" w:color="auto"/>
                    <w:left w:val="none" w:sz="0" w:space="0" w:color="auto"/>
                    <w:bottom w:val="none" w:sz="0" w:space="0" w:color="auto"/>
                    <w:right w:val="none" w:sz="0" w:space="0" w:color="auto"/>
                  </w:divBdr>
                  <w:divsChild>
                    <w:div w:id="349599896">
                      <w:marLeft w:val="0"/>
                      <w:marRight w:val="0"/>
                      <w:marTop w:val="0"/>
                      <w:marBottom w:val="0"/>
                      <w:divBdr>
                        <w:top w:val="none" w:sz="0" w:space="0" w:color="auto"/>
                        <w:left w:val="none" w:sz="0" w:space="0" w:color="auto"/>
                        <w:bottom w:val="none" w:sz="0" w:space="0" w:color="auto"/>
                        <w:right w:val="none" w:sz="0" w:space="0" w:color="auto"/>
                      </w:divBdr>
                      <w:divsChild>
                        <w:div w:id="14228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392078">
                  <w:marLeft w:val="0"/>
                  <w:marRight w:val="0"/>
                  <w:marTop w:val="240"/>
                  <w:marBottom w:val="0"/>
                  <w:divBdr>
                    <w:top w:val="none" w:sz="0" w:space="0" w:color="auto"/>
                    <w:left w:val="none" w:sz="0" w:space="0" w:color="auto"/>
                    <w:bottom w:val="none" w:sz="0" w:space="0" w:color="auto"/>
                    <w:right w:val="none" w:sz="0" w:space="0" w:color="auto"/>
                  </w:divBdr>
                  <w:divsChild>
                    <w:div w:id="2073773020">
                      <w:marLeft w:val="0"/>
                      <w:marRight w:val="0"/>
                      <w:marTop w:val="0"/>
                      <w:marBottom w:val="0"/>
                      <w:divBdr>
                        <w:top w:val="none" w:sz="0" w:space="0" w:color="auto"/>
                        <w:left w:val="none" w:sz="0" w:space="0" w:color="auto"/>
                        <w:bottom w:val="none" w:sz="0" w:space="0" w:color="auto"/>
                        <w:right w:val="none" w:sz="0" w:space="0" w:color="auto"/>
                      </w:divBdr>
                      <w:divsChild>
                        <w:div w:id="1354500577">
                          <w:marLeft w:val="0"/>
                          <w:marRight w:val="0"/>
                          <w:marTop w:val="0"/>
                          <w:marBottom w:val="0"/>
                          <w:divBdr>
                            <w:top w:val="none" w:sz="0" w:space="0" w:color="auto"/>
                            <w:left w:val="none" w:sz="0" w:space="0" w:color="auto"/>
                            <w:bottom w:val="none" w:sz="0" w:space="0" w:color="auto"/>
                            <w:right w:val="none" w:sz="0" w:space="0" w:color="auto"/>
                          </w:divBdr>
                        </w:div>
                      </w:divsChild>
                    </w:div>
                    <w:div w:id="1322929789">
                      <w:marLeft w:val="0"/>
                      <w:marRight w:val="0"/>
                      <w:marTop w:val="240"/>
                      <w:marBottom w:val="0"/>
                      <w:divBdr>
                        <w:top w:val="none" w:sz="0" w:space="0" w:color="auto"/>
                        <w:left w:val="none" w:sz="0" w:space="0" w:color="auto"/>
                        <w:bottom w:val="none" w:sz="0" w:space="0" w:color="auto"/>
                        <w:right w:val="none" w:sz="0" w:space="0" w:color="auto"/>
                      </w:divBdr>
                      <w:divsChild>
                        <w:div w:id="691339796">
                          <w:marLeft w:val="0"/>
                          <w:marRight w:val="0"/>
                          <w:marTop w:val="0"/>
                          <w:marBottom w:val="0"/>
                          <w:divBdr>
                            <w:top w:val="none" w:sz="0" w:space="0" w:color="auto"/>
                            <w:left w:val="none" w:sz="0" w:space="0" w:color="auto"/>
                            <w:bottom w:val="none" w:sz="0" w:space="0" w:color="auto"/>
                            <w:right w:val="none" w:sz="0" w:space="0" w:color="auto"/>
                          </w:divBdr>
                          <w:divsChild>
                            <w:div w:id="157655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443012">
                      <w:marLeft w:val="0"/>
                      <w:marRight w:val="0"/>
                      <w:marTop w:val="240"/>
                      <w:marBottom w:val="0"/>
                      <w:divBdr>
                        <w:top w:val="none" w:sz="0" w:space="0" w:color="auto"/>
                        <w:left w:val="none" w:sz="0" w:space="0" w:color="auto"/>
                        <w:bottom w:val="none" w:sz="0" w:space="0" w:color="auto"/>
                        <w:right w:val="none" w:sz="0" w:space="0" w:color="auto"/>
                      </w:divBdr>
                      <w:divsChild>
                        <w:div w:id="476189142">
                          <w:marLeft w:val="0"/>
                          <w:marRight w:val="0"/>
                          <w:marTop w:val="0"/>
                          <w:marBottom w:val="0"/>
                          <w:divBdr>
                            <w:top w:val="none" w:sz="0" w:space="0" w:color="auto"/>
                            <w:left w:val="none" w:sz="0" w:space="0" w:color="auto"/>
                            <w:bottom w:val="none" w:sz="0" w:space="0" w:color="auto"/>
                            <w:right w:val="none" w:sz="0" w:space="0" w:color="auto"/>
                          </w:divBdr>
                          <w:divsChild>
                            <w:div w:id="75871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241698">
                      <w:marLeft w:val="0"/>
                      <w:marRight w:val="0"/>
                      <w:marTop w:val="240"/>
                      <w:marBottom w:val="0"/>
                      <w:divBdr>
                        <w:top w:val="none" w:sz="0" w:space="0" w:color="auto"/>
                        <w:left w:val="none" w:sz="0" w:space="0" w:color="auto"/>
                        <w:bottom w:val="none" w:sz="0" w:space="0" w:color="auto"/>
                        <w:right w:val="none" w:sz="0" w:space="0" w:color="auto"/>
                      </w:divBdr>
                      <w:divsChild>
                        <w:div w:id="1311054438">
                          <w:marLeft w:val="0"/>
                          <w:marRight w:val="0"/>
                          <w:marTop w:val="0"/>
                          <w:marBottom w:val="0"/>
                          <w:divBdr>
                            <w:top w:val="none" w:sz="0" w:space="0" w:color="auto"/>
                            <w:left w:val="none" w:sz="0" w:space="0" w:color="auto"/>
                            <w:bottom w:val="none" w:sz="0" w:space="0" w:color="auto"/>
                            <w:right w:val="none" w:sz="0" w:space="0" w:color="auto"/>
                          </w:divBdr>
                          <w:divsChild>
                            <w:div w:id="185422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8075201">
              <w:marLeft w:val="0"/>
              <w:marRight w:val="0"/>
              <w:marTop w:val="240"/>
              <w:marBottom w:val="0"/>
              <w:divBdr>
                <w:top w:val="none" w:sz="0" w:space="0" w:color="auto"/>
                <w:left w:val="none" w:sz="0" w:space="0" w:color="auto"/>
                <w:bottom w:val="none" w:sz="0" w:space="0" w:color="auto"/>
                <w:right w:val="none" w:sz="0" w:space="0" w:color="auto"/>
              </w:divBdr>
              <w:divsChild>
                <w:div w:id="285702321">
                  <w:marLeft w:val="0"/>
                  <w:marRight w:val="0"/>
                  <w:marTop w:val="0"/>
                  <w:marBottom w:val="0"/>
                  <w:divBdr>
                    <w:top w:val="none" w:sz="0" w:space="0" w:color="auto"/>
                    <w:left w:val="none" w:sz="0" w:space="0" w:color="auto"/>
                    <w:bottom w:val="none" w:sz="0" w:space="0" w:color="auto"/>
                    <w:right w:val="none" w:sz="0" w:space="0" w:color="auto"/>
                  </w:divBdr>
                  <w:divsChild>
                    <w:div w:id="213340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300856">
              <w:marLeft w:val="0"/>
              <w:marRight w:val="0"/>
              <w:marTop w:val="240"/>
              <w:marBottom w:val="0"/>
              <w:divBdr>
                <w:top w:val="none" w:sz="0" w:space="0" w:color="auto"/>
                <w:left w:val="none" w:sz="0" w:space="0" w:color="auto"/>
                <w:bottom w:val="none" w:sz="0" w:space="0" w:color="auto"/>
                <w:right w:val="none" w:sz="0" w:space="0" w:color="auto"/>
              </w:divBdr>
              <w:divsChild>
                <w:div w:id="1854104846">
                  <w:marLeft w:val="0"/>
                  <w:marRight w:val="0"/>
                  <w:marTop w:val="0"/>
                  <w:marBottom w:val="0"/>
                  <w:divBdr>
                    <w:top w:val="none" w:sz="0" w:space="0" w:color="auto"/>
                    <w:left w:val="none" w:sz="0" w:space="0" w:color="auto"/>
                    <w:bottom w:val="none" w:sz="0" w:space="0" w:color="auto"/>
                    <w:right w:val="none" w:sz="0" w:space="0" w:color="auto"/>
                  </w:divBdr>
                  <w:divsChild>
                    <w:div w:id="1833447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2699925">
      <w:bodyDiv w:val="1"/>
      <w:marLeft w:val="0"/>
      <w:marRight w:val="0"/>
      <w:marTop w:val="0"/>
      <w:marBottom w:val="0"/>
      <w:divBdr>
        <w:top w:val="none" w:sz="0" w:space="0" w:color="auto"/>
        <w:left w:val="none" w:sz="0" w:space="0" w:color="auto"/>
        <w:bottom w:val="none" w:sz="0" w:space="0" w:color="auto"/>
        <w:right w:val="none" w:sz="0" w:space="0" w:color="auto"/>
      </w:divBdr>
      <w:divsChild>
        <w:div w:id="665404580">
          <w:marLeft w:val="0"/>
          <w:marRight w:val="0"/>
          <w:marTop w:val="240"/>
          <w:marBottom w:val="0"/>
          <w:divBdr>
            <w:top w:val="none" w:sz="0" w:space="0" w:color="auto"/>
            <w:left w:val="none" w:sz="0" w:space="0" w:color="auto"/>
            <w:bottom w:val="none" w:sz="0" w:space="0" w:color="auto"/>
            <w:right w:val="none" w:sz="0" w:space="0" w:color="auto"/>
          </w:divBdr>
          <w:divsChild>
            <w:div w:id="351537547">
              <w:marLeft w:val="0"/>
              <w:marRight w:val="0"/>
              <w:marTop w:val="0"/>
              <w:marBottom w:val="0"/>
              <w:divBdr>
                <w:top w:val="none" w:sz="0" w:space="0" w:color="auto"/>
                <w:left w:val="none" w:sz="0" w:space="0" w:color="auto"/>
                <w:bottom w:val="none" w:sz="0" w:space="0" w:color="auto"/>
                <w:right w:val="none" w:sz="0" w:space="0" w:color="auto"/>
              </w:divBdr>
              <w:divsChild>
                <w:div w:id="922224874">
                  <w:marLeft w:val="0"/>
                  <w:marRight w:val="0"/>
                  <w:marTop w:val="0"/>
                  <w:marBottom w:val="0"/>
                  <w:divBdr>
                    <w:top w:val="none" w:sz="0" w:space="0" w:color="auto"/>
                    <w:left w:val="none" w:sz="0" w:space="0" w:color="auto"/>
                    <w:bottom w:val="none" w:sz="0" w:space="0" w:color="auto"/>
                    <w:right w:val="none" w:sz="0" w:space="0" w:color="auto"/>
                  </w:divBdr>
                </w:div>
              </w:divsChild>
            </w:div>
            <w:div w:id="553853379">
              <w:marLeft w:val="0"/>
              <w:marRight w:val="0"/>
              <w:marTop w:val="240"/>
              <w:marBottom w:val="0"/>
              <w:divBdr>
                <w:top w:val="none" w:sz="0" w:space="0" w:color="auto"/>
                <w:left w:val="none" w:sz="0" w:space="0" w:color="auto"/>
                <w:bottom w:val="none" w:sz="0" w:space="0" w:color="auto"/>
                <w:right w:val="none" w:sz="0" w:space="0" w:color="auto"/>
              </w:divBdr>
              <w:divsChild>
                <w:div w:id="1359307303">
                  <w:marLeft w:val="0"/>
                  <w:marRight w:val="0"/>
                  <w:marTop w:val="0"/>
                  <w:marBottom w:val="0"/>
                  <w:divBdr>
                    <w:top w:val="none" w:sz="0" w:space="0" w:color="auto"/>
                    <w:left w:val="none" w:sz="0" w:space="0" w:color="auto"/>
                    <w:bottom w:val="none" w:sz="0" w:space="0" w:color="auto"/>
                    <w:right w:val="none" w:sz="0" w:space="0" w:color="auto"/>
                  </w:divBdr>
                  <w:divsChild>
                    <w:div w:id="60601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904620">
              <w:marLeft w:val="0"/>
              <w:marRight w:val="0"/>
              <w:marTop w:val="240"/>
              <w:marBottom w:val="0"/>
              <w:divBdr>
                <w:top w:val="none" w:sz="0" w:space="0" w:color="auto"/>
                <w:left w:val="none" w:sz="0" w:space="0" w:color="auto"/>
                <w:bottom w:val="none" w:sz="0" w:space="0" w:color="auto"/>
                <w:right w:val="none" w:sz="0" w:space="0" w:color="auto"/>
              </w:divBdr>
              <w:divsChild>
                <w:div w:id="765272850">
                  <w:marLeft w:val="0"/>
                  <w:marRight w:val="0"/>
                  <w:marTop w:val="0"/>
                  <w:marBottom w:val="0"/>
                  <w:divBdr>
                    <w:top w:val="none" w:sz="0" w:space="0" w:color="auto"/>
                    <w:left w:val="none" w:sz="0" w:space="0" w:color="auto"/>
                    <w:bottom w:val="none" w:sz="0" w:space="0" w:color="auto"/>
                    <w:right w:val="none" w:sz="0" w:space="0" w:color="auto"/>
                  </w:divBdr>
                  <w:divsChild>
                    <w:div w:id="150308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057006">
              <w:marLeft w:val="0"/>
              <w:marRight w:val="0"/>
              <w:marTop w:val="240"/>
              <w:marBottom w:val="0"/>
              <w:divBdr>
                <w:top w:val="none" w:sz="0" w:space="0" w:color="auto"/>
                <w:left w:val="none" w:sz="0" w:space="0" w:color="auto"/>
                <w:bottom w:val="none" w:sz="0" w:space="0" w:color="auto"/>
                <w:right w:val="none" w:sz="0" w:space="0" w:color="auto"/>
              </w:divBdr>
              <w:divsChild>
                <w:div w:id="124352079">
                  <w:marLeft w:val="0"/>
                  <w:marRight w:val="0"/>
                  <w:marTop w:val="0"/>
                  <w:marBottom w:val="0"/>
                  <w:divBdr>
                    <w:top w:val="none" w:sz="0" w:space="0" w:color="auto"/>
                    <w:left w:val="none" w:sz="0" w:space="0" w:color="auto"/>
                    <w:bottom w:val="none" w:sz="0" w:space="0" w:color="auto"/>
                    <w:right w:val="none" w:sz="0" w:space="0" w:color="auto"/>
                  </w:divBdr>
                  <w:divsChild>
                    <w:div w:id="4780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222734">
              <w:marLeft w:val="0"/>
              <w:marRight w:val="0"/>
              <w:marTop w:val="240"/>
              <w:marBottom w:val="0"/>
              <w:divBdr>
                <w:top w:val="none" w:sz="0" w:space="0" w:color="auto"/>
                <w:left w:val="none" w:sz="0" w:space="0" w:color="auto"/>
                <w:bottom w:val="none" w:sz="0" w:space="0" w:color="auto"/>
                <w:right w:val="none" w:sz="0" w:space="0" w:color="auto"/>
              </w:divBdr>
              <w:divsChild>
                <w:div w:id="1626959031">
                  <w:marLeft w:val="0"/>
                  <w:marRight w:val="0"/>
                  <w:marTop w:val="0"/>
                  <w:marBottom w:val="0"/>
                  <w:divBdr>
                    <w:top w:val="none" w:sz="0" w:space="0" w:color="auto"/>
                    <w:left w:val="none" w:sz="0" w:space="0" w:color="auto"/>
                    <w:bottom w:val="none" w:sz="0" w:space="0" w:color="auto"/>
                    <w:right w:val="none" w:sz="0" w:space="0" w:color="auto"/>
                  </w:divBdr>
                  <w:divsChild>
                    <w:div w:id="625550311">
                      <w:marLeft w:val="0"/>
                      <w:marRight w:val="0"/>
                      <w:marTop w:val="0"/>
                      <w:marBottom w:val="0"/>
                      <w:divBdr>
                        <w:top w:val="none" w:sz="0" w:space="0" w:color="auto"/>
                        <w:left w:val="none" w:sz="0" w:space="0" w:color="auto"/>
                        <w:bottom w:val="none" w:sz="0" w:space="0" w:color="auto"/>
                        <w:right w:val="none" w:sz="0" w:space="0" w:color="auto"/>
                      </w:divBdr>
                    </w:div>
                  </w:divsChild>
                </w:div>
                <w:div w:id="898438190">
                  <w:marLeft w:val="0"/>
                  <w:marRight w:val="0"/>
                  <w:marTop w:val="240"/>
                  <w:marBottom w:val="0"/>
                  <w:divBdr>
                    <w:top w:val="none" w:sz="0" w:space="0" w:color="auto"/>
                    <w:left w:val="none" w:sz="0" w:space="0" w:color="auto"/>
                    <w:bottom w:val="none" w:sz="0" w:space="0" w:color="auto"/>
                    <w:right w:val="none" w:sz="0" w:space="0" w:color="auto"/>
                  </w:divBdr>
                  <w:divsChild>
                    <w:div w:id="111032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807115">
          <w:marLeft w:val="0"/>
          <w:marRight w:val="0"/>
          <w:marTop w:val="240"/>
          <w:marBottom w:val="0"/>
          <w:divBdr>
            <w:top w:val="none" w:sz="0" w:space="0" w:color="auto"/>
            <w:left w:val="none" w:sz="0" w:space="0" w:color="auto"/>
            <w:bottom w:val="none" w:sz="0" w:space="0" w:color="auto"/>
            <w:right w:val="none" w:sz="0" w:space="0" w:color="auto"/>
          </w:divBdr>
          <w:divsChild>
            <w:div w:id="2024554445">
              <w:marLeft w:val="0"/>
              <w:marRight w:val="0"/>
              <w:marTop w:val="0"/>
              <w:marBottom w:val="0"/>
              <w:divBdr>
                <w:top w:val="none" w:sz="0" w:space="0" w:color="auto"/>
                <w:left w:val="none" w:sz="0" w:space="0" w:color="auto"/>
                <w:bottom w:val="none" w:sz="0" w:space="0" w:color="auto"/>
                <w:right w:val="none" w:sz="0" w:space="0" w:color="auto"/>
              </w:divBdr>
              <w:divsChild>
                <w:div w:id="144102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501806">
          <w:marLeft w:val="0"/>
          <w:marRight w:val="0"/>
          <w:marTop w:val="240"/>
          <w:marBottom w:val="0"/>
          <w:divBdr>
            <w:top w:val="none" w:sz="0" w:space="0" w:color="auto"/>
            <w:left w:val="none" w:sz="0" w:space="0" w:color="auto"/>
            <w:bottom w:val="none" w:sz="0" w:space="0" w:color="auto"/>
            <w:right w:val="none" w:sz="0" w:space="0" w:color="auto"/>
          </w:divBdr>
          <w:divsChild>
            <w:div w:id="131600396">
              <w:marLeft w:val="0"/>
              <w:marRight w:val="0"/>
              <w:marTop w:val="0"/>
              <w:marBottom w:val="0"/>
              <w:divBdr>
                <w:top w:val="none" w:sz="0" w:space="0" w:color="auto"/>
                <w:left w:val="none" w:sz="0" w:space="0" w:color="auto"/>
                <w:bottom w:val="none" w:sz="0" w:space="0" w:color="auto"/>
                <w:right w:val="none" w:sz="0" w:space="0" w:color="auto"/>
              </w:divBdr>
              <w:divsChild>
                <w:div w:id="181267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951690">
          <w:marLeft w:val="0"/>
          <w:marRight w:val="0"/>
          <w:marTop w:val="240"/>
          <w:marBottom w:val="0"/>
          <w:divBdr>
            <w:top w:val="none" w:sz="0" w:space="0" w:color="auto"/>
            <w:left w:val="none" w:sz="0" w:space="0" w:color="auto"/>
            <w:bottom w:val="none" w:sz="0" w:space="0" w:color="auto"/>
            <w:right w:val="none" w:sz="0" w:space="0" w:color="auto"/>
          </w:divBdr>
          <w:divsChild>
            <w:div w:id="1352337298">
              <w:marLeft w:val="0"/>
              <w:marRight w:val="0"/>
              <w:marTop w:val="0"/>
              <w:marBottom w:val="0"/>
              <w:divBdr>
                <w:top w:val="none" w:sz="0" w:space="0" w:color="auto"/>
                <w:left w:val="none" w:sz="0" w:space="0" w:color="auto"/>
                <w:bottom w:val="none" w:sz="0" w:space="0" w:color="auto"/>
                <w:right w:val="none" w:sz="0" w:space="0" w:color="auto"/>
              </w:divBdr>
              <w:divsChild>
                <w:div w:id="1543588828">
                  <w:marLeft w:val="0"/>
                  <w:marRight w:val="0"/>
                  <w:marTop w:val="0"/>
                  <w:marBottom w:val="0"/>
                  <w:divBdr>
                    <w:top w:val="none" w:sz="0" w:space="0" w:color="auto"/>
                    <w:left w:val="none" w:sz="0" w:space="0" w:color="auto"/>
                    <w:bottom w:val="none" w:sz="0" w:space="0" w:color="auto"/>
                    <w:right w:val="none" w:sz="0" w:space="0" w:color="auto"/>
                  </w:divBdr>
                </w:div>
              </w:divsChild>
            </w:div>
            <w:div w:id="339628250">
              <w:marLeft w:val="0"/>
              <w:marRight w:val="0"/>
              <w:marTop w:val="240"/>
              <w:marBottom w:val="0"/>
              <w:divBdr>
                <w:top w:val="none" w:sz="0" w:space="0" w:color="auto"/>
                <w:left w:val="none" w:sz="0" w:space="0" w:color="auto"/>
                <w:bottom w:val="none" w:sz="0" w:space="0" w:color="auto"/>
                <w:right w:val="none" w:sz="0" w:space="0" w:color="auto"/>
              </w:divBdr>
              <w:divsChild>
                <w:div w:id="1907447798">
                  <w:marLeft w:val="0"/>
                  <w:marRight w:val="0"/>
                  <w:marTop w:val="0"/>
                  <w:marBottom w:val="0"/>
                  <w:divBdr>
                    <w:top w:val="none" w:sz="0" w:space="0" w:color="auto"/>
                    <w:left w:val="none" w:sz="0" w:space="0" w:color="auto"/>
                    <w:bottom w:val="none" w:sz="0" w:space="0" w:color="auto"/>
                    <w:right w:val="none" w:sz="0" w:space="0" w:color="auto"/>
                  </w:divBdr>
                  <w:divsChild>
                    <w:div w:id="6877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06600">
              <w:marLeft w:val="0"/>
              <w:marRight w:val="0"/>
              <w:marTop w:val="240"/>
              <w:marBottom w:val="0"/>
              <w:divBdr>
                <w:top w:val="none" w:sz="0" w:space="0" w:color="auto"/>
                <w:left w:val="none" w:sz="0" w:space="0" w:color="auto"/>
                <w:bottom w:val="none" w:sz="0" w:space="0" w:color="auto"/>
                <w:right w:val="none" w:sz="0" w:space="0" w:color="auto"/>
              </w:divBdr>
              <w:divsChild>
                <w:div w:id="1972636106">
                  <w:marLeft w:val="0"/>
                  <w:marRight w:val="0"/>
                  <w:marTop w:val="0"/>
                  <w:marBottom w:val="0"/>
                  <w:divBdr>
                    <w:top w:val="none" w:sz="0" w:space="0" w:color="auto"/>
                    <w:left w:val="none" w:sz="0" w:space="0" w:color="auto"/>
                    <w:bottom w:val="none" w:sz="0" w:space="0" w:color="auto"/>
                    <w:right w:val="none" w:sz="0" w:space="0" w:color="auto"/>
                  </w:divBdr>
                  <w:divsChild>
                    <w:div w:id="138952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955944">
              <w:marLeft w:val="0"/>
              <w:marRight w:val="0"/>
              <w:marTop w:val="240"/>
              <w:marBottom w:val="0"/>
              <w:divBdr>
                <w:top w:val="none" w:sz="0" w:space="0" w:color="auto"/>
                <w:left w:val="none" w:sz="0" w:space="0" w:color="auto"/>
                <w:bottom w:val="none" w:sz="0" w:space="0" w:color="auto"/>
                <w:right w:val="none" w:sz="0" w:space="0" w:color="auto"/>
              </w:divBdr>
              <w:divsChild>
                <w:div w:id="303778829">
                  <w:marLeft w:val="0"/>
                  <w:marRight w:val="0"/>
                  <w:marTop w:val="0"/>
                  <w:marBottom w:val="0"/>
                  <w:divBdr>
                    <w:top w:val="none" w:sz="0" w:space="0" w:color="auto"/>
                    <w:left w:val="none" w:sz="0" w:space="0" w:color="auto"/>
                    <w:bottom w:val="none" w:sz="0" w:space="0" w:color="auto"/>
                    <w:right w:val="none" w:sz="0" w:space="0" w:color="auto"/>
                  </w:divBdr>
                  <w:divsChild>
                    <w:div w:id="1656572583">
                      <w:marLeft w:val="0"/>
                      <w:marRight w:val="0"/>
                      <w:marTop w:val="0"/>
                      <w:marBottom w:val="0"/>
                      <w:divBdr>
                        <w:top w:val="none" w:sz="0" w:space="0" w:color="auto"/>
                        <w:left w:val="none" w:sz="0" w:space="0" w:color="auto"/>
                        <w:bottom w:val="none" w:sz="0" w:space="0" w:color="auto"/>
                        <w:right w:val="none" w:sz="0" w:space="0" w:color="auto"/>
                      </w:divBdr>
                    </w:div>
                  </w:divsChild>
                </w:div>
                <w:div w:id="38864793">
                  <w:marLeft w:val="0"/>
                  <w:marRight w:val="0"/>
                  <w:marTop w:val="240"/>
                  <w:marBottom w:val="0"/>
                  <w:divBdr>
                    <w:top w:val="none" w:sz="0" w:space="0" w:color="auto"/>
                    <w:left w:val="none" w:sz="0" w:space="0" w:color="auto"/>
                    <w:bottom w:val="none" w:sz="0" w:space="0" w:color="auto"/>
                    <w:right w:val="none" w:sz="0" w:space="0" w:color="auto"/>
                  </w:divBdr>
                  <w:divsChild>
                    <w:div w:id="1762874647">
                      <w:marLeft w:val="0"/>
                      <w:marRight w:val="0"/>
                      <w:marTop w:val="0"/>
                      <w:marBottom w:val="0"/>
                      <w:divBdr>
                        <w:top w:val="none" w:sz="0" w:space="0" w:color="auto"/>
                        <w:left w:val="none" w:sz="0" w:space="0" w:color="auto"/>
                        <w:bottom w:val="none" w:sz="0" w:space="0" w:color="auto"/>
                        <w:right w:val="none" w:sz="0" w:space="0" w:color="auto"/>
                      </w:divBdr>
                      <w:divsChild>
                        <w:div w:id="57128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07847">
                  <w:marLeft w:val="0"/>
                  <w:marRight w:val="0"/>
                  <w:marTop w:val="240"/>
                  <w:marBottom w:val="0"/>
                  <w:divBdr>
                    <w:top w:val="none" w:sz="0" w:space="0" w:color="auto"/>
                    <w:left w:val="none" w:sz="0" w:space="0" w:color="auto"/>
                    <w:bottom w:val="none" w:sz="0" w:space="0" w:color="auto"/>
                    <w:right w:val="none" w:sz="0" w:space="0" w:color="auto"/>
                  </w:divBdr>
                  <w:divsChild>
                    <w:div w:id="1738744324">
                      <w:marLeft w:val="0"/>
                      <w:marRight w:val="0"/>
                      <w:marTop w:val="0"/>
                      <w:marBottom w:val="0"/>
                      <w:divBdr>
                        <w:top w:val="none" w:sz="0" w:space="0" w:color="auto"/>
                        <w:left w:val="none" w:sz="0" w:space="0" w:color="auto"/>
                        <w:bottom w:val="none" w:sz="0" w:space="0" w:color="auto"/>
                        <w:right w:val="none" w:sz="0" w:space="0" w:color="auto"/>
                      </w:divBdr>
                      <w:divsChild>
                        <w:div w:id="351567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735564">
                  <w:marLeft w:val="0"/>
                  <w:marRight w:val="0"/>
                  <w:marTop w:val="240"/>
                  <w:marBottom w:val="0"/>
                  <w:divBdr>
                    <w:top w:val="none" w:sz="0" w:space="0" w:color="auto"/>
                    <w:left w:val="none" w:sz="0" w:space="0" w:color="auto"/>
                    <w:bottom w:val="none" w:sz="0" w:space="0" w:color="auto"/>
                    <w:right w:val="none" w:sz="0" w:space="0" w:color="auto"/>
                  </w:divBdr>
                  <w:divsChild>
                    <w:div w:id="1353727933">
                      <w:marLeft w:val="0"/>
                      <w:marRight w:val="0"/>
                      <w:marTop w:val="0"/>
                      <w:marBottom w:val="0"/>
                      <w:divBdr>
                        <w:top w:val="none" w:sz="0" w:space="0" w:color="auto"/>
                        <w:left w:val="none" w:sz="0" w:space="0" w:color="auto"/>
                        <w:bottom w:val="none" w:sz="0" w:space="0" w:color="auto"/>
                        <w:right w:val="none" w:sz="0" w:space="0" w:color="auto"/>
                      </w:divBdr>
                      <w:divsChild>
                        <w:div w:id="1503396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494430">
              <w:marLeft w:val="0"/>
              <w:marRight w:val="0"/>
              <w:marTop w:val="240"/>
              <w:marBottom w:val="0"/>
              <w:divBdr>
                <w:top w:val="none" w:sz="0" w:space="0" w:color="auto"/>
                <w:left w:val="none" w:sz="0" w:space="0" w:color="auto"/>
                <w:bottom w:val="none" w:sz="0" w:space="0" w:color="auto"/>
                <w:right w:val="none" w:sz="0" w:space="0" w:color="auto"/>
              </w:divBdr>
              <w:divsChild>
                <w:div w:id="1210075696">
                  <w:marLeft w:val="0"/>
                  <w:marRight w:val="0"/>
                  <w:marTop w:val="0"/>
                  <w:marBottom w:val="0"/>
                  <w:divBdr>
                    <w:top w:val="none" w:sz="0" w:space="0" w:color="auto"/>
                    <w:left w:val="none" w:sz="0" w:space="0" w:color="auto"/>
                    <w:bottom w:val="none" w:sz="0" w:space="0" w:color="auto"/>
                    <w:right w:val="none" w:sz="0" w:space="0" w:color="auto"/>
                  </w:divBdr>
                  <w:divsChild>
                    <w:div w:id="165748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1.next.westlaw.com/Link/Document/FullText?findType=L&amp;pubNum=1008261&amp;cite=VTRRCPR59&amp;originatingDoc=ND65DB6C0B02411DDA50EFA1EDC14A9B5&amp;refType=LQ&amp;originationContext=document&amp;transitionType=DocumentItem&amp;contextData=(sc.Documen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20305</Words>
  <Characters>138685</Characters>
  <Application>Microsoft Office Word</Application>
  <DocSecurity>4</DocSecurity>
  <Lines>8667</Lines>
  <Paragraphs>2148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2021-08-12T16:10:00Z</dcterms:created>
  <dcterms:modified xsi:type="dcterms:W3CDTF">2021-08-12T16:10:00Z</dcterms:modified>
</cp:coreProperties>
</file>