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5C133D" w14:textId="0DBD7281" w:rsidR="00C8516E" w:rsidRDefault="00844D7E">
      <w:bookmarkStart w:id="0" w:name="_GoBack"/>
      <w:r w:rsidRPr="00844D7E">
        <w:t xml:space="preserve">I can only think of negative consequences if this deal </w:t>
      </w:r>
      <w:proofErr w:type="gramStart"/>
      <w:r w:rsidRPr="00844D7E">
        <w:t>is allowed to</w:t>
      </w:r>
      <w:proofErr w:type="gramEnd"/>
      <w:r w:rsidRPr="00844D7E">
        <w:t xml:space="preserve"> go through.  SVC has been an excellent and local</w:t>
      </w:r>
      <w:r>
        <w:t>ly owned</w:t>
      </w:r>
      <w:r w:rsidRPr="00844D7E">
        <w:t xml:space="preserve"> provider of internet services (and more)</w:t>
      </w:r>
      <w:r>
        <w:t xml:space="preserve"> </w:t>
      </w:r>
      <w:r w:rsidRPr="00844D7E">
        <w:t>in the area</w:t>
      </w:r>
      <w:r>
        <w:t>.</w:t>
      </w:r>
      <w:r w:rsidRPr="00844D7E">
        <w:t xml:space="preserve">  I am opposed to a large corporation with </w:t>
      </w:r>
      <w:r>
        <w:t>a</w:t>
      </w:r>
      <w:r w:rsidRPr="00844D7E">
        <w:t xml:space="preserve"> reputation like Comcast's becoming my only choice of provider in this region.  Poor customer service, service fee increases, service interruptions</w:t>
      </w:r>
      <w:r>
        <w:t xml:space="preserve">: </w:t>
      </w:r>
      <w:r w:rsidRPr="00844D7E">
        <w:t>they also seem more likely in a Comcast ecosystem.  Is there not a way to get a small</w:t>
      </w:r>
      <w:r>
        <w:t>-</w:t>
      </w:r>
      <w:r w:rsidRPr="00844D7E">
        <w:t>scale Vermont based (or New England ba</w:t>
      </w:r>
      <w:r>
        <w:t>sed) p</w:t>
      </w:r>
      <w:r w:rsidRPr="00844D7E">
        <w:t>rovider to</w:t>
      </w:r>
      <w:r>
        <w:t xml:space="preserve"> step in here and give us a better choice?</w:t>
      </w:r>
      <w:bookmarkEnd w:id="0"/>
    </w:p>
    <w:sectPr w:rsidR="00C851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D7E"/>
    <w:rsid w:val="00844D7E"/>
    <w:rsid w:val="00C8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67F1C"/>
  <w15:chartTrackingRefBased/>
  <w15:docId w15:val="{F7112342-05A6-46B1-A54E-F609C271B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4ED39E55D9AB44ABE1BEB1D7EF87D6" ma:contentTypeVersion="13" ma:contentTypeDescription="Create a new document." ma:contentTypeScope="" ma:versionID="a4c1a245822bfc72767f4ce9d4716178">
  <xsd:schema xmlns:xsd="http://www.w3.org/2001/XMLSchema" xmlns:xs="http://www.w3.org/2001/XMLSchema" xmlns:p="http://schemas.microsoft.com/office/2006/metadata/properties" xmlns:ns3="786b6212-9733-4ef8-a4c2-3bc2b68ae5b7" xmlns:ns4="8e5f8f0c-0fd2-401a-bad3-1caff736df6e" targetNamespace="http://schemas.microsoft.com/office/2006/metadata/properties" ma:root="true" ma:fieldsID="65ac1ae9ca547bce417c133d9d15ba1b" ns3:_="" ns4:_="">
    <xsd:import namespace="786b6212-9733-4ef8-a4c2-3bc2b68ae5b7"/>
    <xsd:import namespace="8e5f8f0c-0fd2-401a-bad3-1caff736df6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6b6212-9733-4ef8-a4c2-3bc2b68ae5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5f8f0c-0fd2-401a-bad3-1caff736df6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85B760F-87A7-4FB3-9E0F-F42618A781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6b6212-9733-4ef8-a4c2-3bc2b68ae5b7"/>
    <ds:schemaRef ds:uri="8e5f8f0c-0fd2-401a-bad3-1caff736df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FB35B9-8365-4E70-B6BA-44A2568C6E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F68AB6-32C8-491D-A732-94A28EB8622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473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 Grumbine</dc:creator>
  <cp:keywords/>
  <dc:description/>
  <cp:lastModifiedBy>Rich Grumbine</cp:lastModifiedBy>
  <cp:revision>1</cp:revision>
  <dcterms:created xsi:type="dcterms:W3CDTF">2020-02-03T23:09:00Z</dcterms:created>
  <dcterms:modified xsi:type="dcterms:W3CDTF">2020-02-03T23:11:00Z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0x0101008E4ED39E55D9AB44ABE1BEB1D7EF87D6</vt:lpwstr>
  </property>
</Properties>
</file>