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68D6" w:rsidRDefault="00BB68D6" w:rsidP="00BB68D6">
      <w:r>
        <w:t>Dear Commissioners,</w:t>
      </w:r>
    </w:p>
    <w:p w:rsidR="00BB68D6" w:rsidRDefault="00BB68D6" w:rsidP="00BB68D6">
      <w:r>
        <w:t>As a relatively recent participant in creating my own electricity through solar (</w:t>
      </w:r>
      <w:r>
        <w:t>I also have two Tesla batteries</w:t>
      </w:r>
      <w:r>
        <w:t xml:space="preserve">), I wanted to encourage you to be judicious </w:t>
      </w:r>
      <w:r>
        <w:t xml:space="preserve">and far-sighted </w:t>
      </w:r>
      <w:bookmarkStart w:id="0" w:name="_GoBack"/>
      <w:bookmarkEnd w:id="0"/>
      <w:r>
        <w:t>as you consider future net metering credits</w:t>
      </w:r>
      <w:r>
        <w:t xml:space="preserve"> and other changes to Vermont’s solar regulations</w:t>
      </w:r>
      <w:r>
        <w:t>.  The downside of "cost shifting" is balanced by improvements in the robustness of the grid, reduced carbon emissions, and the substantial local solar industry that has d</w:t>
      </w:r>
      <w:r>
        <w:t>eveloped over the last 10 years, to name a few obvious benefits.</w:t>
      </w:r>
    </w:p>
    <w:p w:rsidR="00FA2FD2" w:rsidRDefault="00BB68D6" w:rsidP="00BB68D6">
      <w:r>
        <w:t xml:space="preserve">Any retroactive changes to </w:t>
      </w:r>
      <w:r>
        <w:t xml:space="preserve">rules governing existing installations such as retroactive changes to existing and projected net metering credits </w:t>
      </w:r>
      <w:r>
        <w:t xml:space="preserve">or </w:t>
      </w:r>
      <w:r>
        <w:t>reducing the ability to use unused net metering credits over a longer period of time should absolutely not be considered.</w:t>
      </w:r>
    </w:p>
    <w:p w:rsidR="00BB68D6" w:rsidRDefault="00BB68D6" w:rsidP="00BB68D6">
      <w:r>
        <w:t>Thanks,</w:t>
      </w:r>
    </w:p>
    <w:p w:rsidR="00BB68D6" w:rsidRDefault="00BB68D6" w:rsidP="00BB68D6">
      <w:r>
        <w:t>Stan Williams</w:t>
      </w:r>
    </w:p>
    <w:p w:rsidR="00BB68D6" w:rsidRDefault="00BB68D6" w:rsidP="00BB68D6">
      <w:r>
        <w:t>Norwich</w:t>
      </w:r>
    </w:p>
    <w:sectPr w:rsidR="00BB68D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8D6"/>
    <w:rsid w:val="00BB68D6"/>
    <w:rsid w:val="00FA2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BE0B9A0-9D03-4241-B61B-D11616455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 williams</dc:creator>
  <cp:keywords/>
  <dc:description/>
  <cp:lastModifiedBy>stan williams</cp:lastModifiedBy>
  <cp:revision>1</cp:revision>
  <dcterms:created xsi:type="dcterms:W3CDTF">2019-12-05T16:58:00Z</dcterms:created>
  <dcterms:modified xsi:type="dcterms:W3CDTF">2019-12-05T17:05:00Z</dcterms:modified>
</cp:coreProperties>
</file>